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74" w:rsidRDefault="007220F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915670" cy="981710"/>
                <wp:effectExtent l="0" t="0" r="0" b="0"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1616" t="-1526" r="-1614" b="-1525"/>
                        <a:stretch/>
                      </pic:blipFill>
                      <pic:spPr bwMode="auto">
                        <a:xfrm>
                          <a:off x="0" y="0"/>
                          <a:ext cx="915670" cy="98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2.1pt;height:77.3pt;" stroked="false">
                <v:path textboxrect="0,0,0,0"/>
                <v:imagedata r:id="rId11" o:title=""/>
              </v:shape>
            </w:pict>
          </mc:Fallback>
        </mc:AlternateContent>
      </w:r>
    </w:p>
    <w:p w:rsidR="00E82674" w:rsidRDefault="007220FE">
      <w:pPr>
        <w:pStyle w:val="af8"/>
        <w:jc w:val="center"/>
        <w:rPr>
          <w:b/>
          <w:i w:val="0"/>
          <w:spacing w:val="-20"/>
          <w:sz w:val="31"/>
          <w:szCs w:val="31"/>
        </w:rPr>
      </w:pPr>
      <w:r>
        <w:rPr>
          <w:b/>
          <w:i w:val="0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82674" w:rsidRDefault="007220F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82674" w:rsidRDefault="00E82674">
      <w:pPr>
        <w:pStyle w:val="afb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E82674" w:rsidRDefault="00E82674">
      <w:pPr>
        <w:pStyle w:val="afb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E82674" w:rsidRDefault="007220FE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82674" w:rsidRDefault="00E8267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82674" w:rsidRDefault="00E8267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82674" w:rsidRDefault="009B4A77">
      <w:pPr>
        <w:tabs>
          <w:tab w:val="left" w:pos="709"/>
        </w:tabs>
      </w:pPr>
      <w:r>
        <w:rPr>
          <w:sz w:val="28"/>
          <w:szCs w:val="28"/>
        </w:rPr>
        <w:t xml:space="preserve">19 августа </w:t>
      </w:r>
      <w:r w:rsidR="007220FE">
        <w:rPr>
          <w:sz w:val="28"/>
          <w:szCs w:val="28"/>
        </w:rPr>
        <w:t xml:space="preserve">2022 г.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7220FE">
        <w:rPr>
          <w:sz w:val="28"/>
          <w:szCs w:val="28"/>
        </w:rPr>
        <w:t xml:space="preserve">  № </w:t>
      </w:r>
      <w:r>
        <w:rPr>
          <w:sz w:val="28"/>
          <w:szCs w:val="28"/>
        </w:rPr>
        <w:t>454-п</w:t>
      </w:r>
      <w:r w:rsidR="007220FE">
        <w:rPr>
          <w:sz w:val="28"/>
          <w:szCs w:val="28"/>
        </w:rPr>
        <w:t xml:space="preserve"> </w:t>
      </w:r>
      <w:r w:rsidR="007220FE">
        <w:rPr>
          <w:sz w:val="28"/>
          <w:szCs w:val="28"/>
          <w:u w:val="single"/>
        </w:rPr>
        <w:t xml:space="preserve">            </w:t>
      </w: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82674" w:rsidRDefault="007220F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4"/>
          <w:color w:val="000000"/>
          <w:spacing w:val="0"/>
          <w:sz w:val="28"/>
          <w:szCs w:val="28"/>
          <w:highlight w:val="none"/>
          <w:lang w:eastAsia="ar-SA"/>
        </w:rPr>
        <w:t>62:25:0080403:821,</w:t>
      </w:r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 xml:space="preserve"> расположенного по адресу: Рязанская область, муниципальный район Шиловский, сельское поселение </w:t>
      </w:r>
      <w:proofErr w:type="spellStart"/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>Инякинское</w:t>
      </w:r>
      <w:proofErr w:type="spellEnd"/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 xml:space="preserve">, село Боровое, улица </w:t>
      </w:r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>Центральная, земельный участок 6</w:t>
      </w:r>
    </w:p>
    <w:p w:rsidR="00E82674" w:rsidRDefault="00E8267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2674" w:rsidRDefault="007220FE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FFFFFF" w:fill="FFFFFF"/>
        </w:rPr>
        <w:t>На основании обращения администрации муниципального образования — 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</w:t>
      </w:r>
      <w:r>
        <w:rPr>
          <w:rStyle w:val="14"/>
          <w:color w:val="000000"/>
          <w:spacing w:val="0"/>
          <w:sz w:val="28"/>
          <w:szCs w:val="28"/>
          <w:highlight w:val="none"/>
          <w:lang w:eastAsia="ar-SA"/>
        </w:rPr>
        <w:t>62:25:0080403:821,</w:t>
      </w:r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 xml:space="preserve"> расположенного по адресу: </w:t>
      </w:r>
      <w:proofErr w:type="gramStart"/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 xml:space="preserve">Рязанская область, муниципальный район Шиловский, сельское поселение </w:t>
      </w:r>
      <w:proofErr w:type="spellStart"/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>Инякинское</w:t>
      </w:r>
      <w:proofErr w:type="spellEnd"/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>, село Боровое, улица Центральная, земельный участок 6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>о результатах общественных обсужде</w:t>
      </w:r>
      <w:r>
        <w:rPr>
          <w:rFonts w:ascii="Times New Roman" w:hAnsi="Times New Roman" w:cs="Times New Roman"/>
          <w:sz w:val="28"/>
          <w:szCs w:val="28"/>
        </w:rPr>
        <w:t>ний от 08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</w:t>
      </w:r>
      <w:r>
        <w:rPr>
          <w:rFonts w:ascii="Times New Roman" w:hAnsi="Times New Roman" w:cs="Times New Roman"/>
          <w:sz w:val="28"/>
          <w:szCs w:val="28"/>
        </w:rPr>
        <w:t>го самоуправления муниципальных образований Рязанской области и органами государственной власти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постановлением Правительства Рязанской области от 06.08.2008 № 153 «Об утверждении Положения о главном управлении архитектуры и градостроите</w:t>
      </w:r>
      <w:r>
        <w:rPr>
          <w:rFonts w:ascii="Times New Roman" w:hAnsi="Times New Roman" w:cs="Times New Roman"/>
          <w:sz w:val="28"/>
          <w:szCs w:val="28"/>
        </w:rPr>
        <w:t xml:space="preserve">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11</w:t>
      </w:r>
      <w:r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направлении работника в командировку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E82674" w:rsidRDefault="007220F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FFFFFF" w:fill="FFFFFF"/>
        </w:rPr>
        <w:t>администрации муниципального образования — 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FFFFFF" w:fill="FFFFFF"/>
        </w:rPr>
        <w:t xml:space="preserve"> </w:t>
      </w:r>
      <w:r>
        <w:rPr>
          <w:rStyle w:val="14"/>
          <w:color w:val="000000"/>
          <w:spacing w:val="0"/>
          <w:sz w:val="28"/>
          <w:szCs w:val="28"/>
          <w:highlight w:val="none"/>
          <w:lang w:eastAsia="ar-SA"/>
        </w:rPr>
        <w:t>62:25:0080403:821,</w:t>
      </w:r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 xml:space="preserve"> расположенного по адресу: Рязанская об</w:t>
      </w:r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 xml:space="preserve">ласть, муниципальный район Шиловский, сельское поселение </w:t>
      </w:r>
      <w:proofErr w:type="spellStart"/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>Инякинское</w:t>
      </w:r>
      <w:proofErr w:type="spellEnd"/>
      <w:r>
        <w:rPr>
          <w:rStyle w:val="14"/>
          <w:rFonts w:cs="Tinos"/>
          <w:color w:val="000000"/>
          <w:spacing w:val="0"/>
          <w:sz w:val="28"/>
          <w:szCs w:val="28"/>
          <w:highlight w:val="none"/>
          <w:lang w:eastAsia="ar-SA"/>
        </w:rPr>
        <w:t>, село Боровое, улица Центральная, земельный участок 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FFFFFF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4"/>
          <w:rFonts w:cs="Tinos"/>
          <w:color w:val="000000"/>
          <w:spacing w:val="0"/>
          <w:sz w:val="28"/>
          <w:szCs w:val="28"/>
          <w:highlight w:val="none"/>
        </w:rPr>
        <w:t>религиозное использование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82674" w:rsidRDefault="007220F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(www.rv-ryazan.ru) и на официальном интернет-портале </w:t>
      </w:r>
      <w:r>
        <w:rPr>
          <w:rFonts w:ascii="Times New Roman" w:hAnsi="Times New Roman" w:cs="Times New Roman"/>
          <w:sz w:val="28"/>
          <w:szCs w:val="28"/>
        </w:rPr>
        <w:t>правовой информации (www.pravo.gov.ru) в течение двух дней со дня его издания.</w:t>
      </w:r>
      <w:proofErr w:type="gramEnd"/>
    </w:p>
    <w:p w:rsidR="00E82674" w:rsidRDefault="007220FE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E82674" w:rsidRDefault="007220FE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E82674" w:rsidRDefault="007220F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предложить главе муниципального образования — Шиловск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Инякинское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Шиловского муниципального района Рязанской области обеспечить размещение настоящего постановления на официальном сайте муниципального образования в с</w:t>
      </w:r>
      <w:r>
        <w:rPr>
          <w:rFonts w:ascii="Times New Roman" w:hAnsi="Times New Roman" w:cs="Times New Roman"/>
          <w:sz w:val="28"/>
          <w:szCs w:val="28"/>
          <w:highlight w:val="white"/>
        </w:rPr>
        <w:t>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82674" w:rsidRDefault="007220F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</w:t>
      </w:r>
      <w:r>
        <w:rPr>
          <w:rFonts w:ascii="Times New Roman" w:hAnsi="Times New Roman" w:cs="Times New Roman"/>
          <w:sz w:val="28"/>
          <w:szCs w:val="28"/>
          <w:highlight w:val="white"/>
        </w:rPr>
        <w:t>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E82674" w:rsidRDefault="00E8267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</w:rPr>
      </w:pPr>
    </w:p>
    <w:p w:rsidR="00E82674" w:rsidRDefault="007220FE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sz w:val="28"/>
          <w:szCs w:val="28"/>
          <w:highlight w:val="white"/>
          <w:lang w:eastAsia="ar-SA"/>
        </w:rPr>
        <w:t xml:space="preserve">О.М. </w:t>
      </w:r>
      <w:proofErr w:type="spellStart"/>
      <w:r>
        <w:rPr>
          <w:sz w:val="28"/>
          <w:szCs w:val="28"/>
          <w:highlight w:val="white"/>
          <w:lang w:eastAsia="ar-SA"/>
        </w:rPr>
        <w:t>Алямовская</w:t>
      </w:r>
      <w:proofErr w:type="spellEnd"/>
    </w:p>
    <w:p w:rsidR="00E82674" w:rsidRDefault="007220F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035" cy="18859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9360" cy="18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position:absolute;mso-wrap-distance-left:0.0pt;mso-wrap-distance-top:0.0pt;mso-wrap-distance-right:0.0pt;mso-wrap-distance-bottom:0.0pt;z-index:3;o:allowoverlap:true;o:allowincell:true;mso-position-horizontal-relative:text;margin-left:193.8pt;mso-position-horizontal:absolute;mso-position-vertical-relative:text;margin-top:-41.0pt;mso-position-vertical:absolute;width:22.1pt;height:14.8pt;" coordsize="100000,100000" path="" fillcolor="#FFFFFF">
                <v:path textboxrect="0,0,0,0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035" cy="18859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9360" cy="18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 w:rsidR="00E82674" w:rsidRDefault="00E8267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" style="position:absolute;mso-wrap-distance-left:0.0pt;mso-wrap-distance-top:0.0pt;mso-wrap-distance-right:0.0pt;mso-wrap-distance-bottom:0.0pt;z-index:4;o:allowoverlap:true;o:allowincell:true;mso-position-horizontal-relative:text;margin-left:193.8pt;mso-position-horizontal:absolute;mso-position-vertical-relative:text;margin-top:-41.0pt;mso-position-vertical:absolute;width:22.1pt;height:14.8pt;" coordsize="100000,100000" path="" filled="f">
                <v:path textboxrect="0,0,0,0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E82674" w:rsidRDefault="007220F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3845" cy="192405"/>
                <wp:effectExtent l="0" t="0" r="0" b="0"/>
                <wp:wrapNone/>
                <wp:docPr id="4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332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 w:rsidR="00E82674" w:rsidRDefault="00E8267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" o:spid="_x0000_s3" o:spt="1" style="position:absolute;mso-wrap-distance-left:0.0pt;mso-wrap-distance-top:0.0pt;mso-wrap-distance-right:0.0pt;mso-wrap-distance-bottom:0.0pt;z-index:2;o:allowoverlap:true;o:allowincell:true;mso-position-horizontal-relative:text;margin-left:193.8pt;mso-position-horizontal:absolute;mso-position-vertical-relative:text;margin-top:-41.0pt;mso-position-vertical:absolute;width:22.3pt;height:15.1pt;" coordsize="100000,100000" path="" fillcolor="#FFFFFF">
                <v:path textboxrect="0,0,0,0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2674" w:rsidRDefault="00E826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82674" w:rsidRDefault="00E826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82674" w:rsidRDefault="00E826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82674" w:rsidRDefault="00E826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82674" w:rsidRDefault="00E826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82674" w:rsidRDefault="00E826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82674" w:rsidRDefault="00E826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82674" w:rsidRDefault="00E826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82674" w:rsidRDefault="00E82674">
      <w:pPr>
        <w:jc w:val="both"/>
        <w:rPr>
          <w:sz w:val="24"/>
          <w:szCs w:val="24"/>
        </w:rPr>
      </w:pPr>
    </w:p>
    <w:sectPr w:rsidR="00E82674" w:rsidSect="00483E0A">
      <w:headerReference w:type="default" r:id="rId12"/>
      <w:headerReference w:type="first" r:id="rId13"/>
      <w:pgSz w:w="11906" w:h="16838"/>
      <w:pgMar w:top="1135" w:right="567" w:bottom="709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0FE" w:rsidRDefault="007220FE">
      <w:r>
        <w:separator/>
      </w:r>
    </w:p>
  </w:endnote>
  <w:endnote w:type="continuationSeparator" w:id="0">
    <w:p w:rsidR="007220FE" w:rsidRDefault="0072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charset w:val="00"/>
    <w:family w:val="auto"/>
    <w:pitch w:val="default"/>
  </w:font>
  <w:font w:name="Tin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0FE" w:rsidRDefault="007220FE">
      <w:r>
        <w:separator/>
      </w:r>
    </w:p>
  </w:footnote>
  <w:footnote w:type="continuationSeparator" w:id="0">
    <w:p w:rsidR="007220FE" w:rsidRDefault="00722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74" w:rsidRDefault="00E82674">
    <w:pPr>
      <w:pStyle w:val="afb"/>
      <w:jc w:val="center"/>
    </w:pPr>
  </w:p>
  <w:p w:rsidR="00E82674" w:rsidRDefault="007220FE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483E0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74" w:rsidRDefault="00E82674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15A3F"/>
    <w:multiLevelType w:val="hybridMultilevel"/>
    <w:tmpl w:val="C624D692"/>
    <w:lvl w:ilvl="0" w:tplc="566E4F8E">
      <w:start w:val="1"/>
      <w:numFmt w:val="none"/>
      <w:suff w:val="nothing"/>
      <w:lvlText w:val=""/>
      <w:lvlJc w:val="left"/>
      <w:pPr>
        <w:ind w:left="0" w:firstLine="0"/>
      </w:pPr>
    </w:lvl>
    <w:lvl w:ilvl="1" w:tplc="715EBE48">
      <w:start w:val="1"/>
      <w:numFmt w:val="none"/>
      <w:suff w:val="nothing"/>
      <w:lvlText w:val=""/>
      <w:lvlJc w:val="left"/>
      <w:pPr>
        <w:ind w:left="0" w:firstLine="0"/>
      </w:pPr>
    </w:lvl>
    <w:lvl w:ilvl="2" w:tplc="757A6258">
      <w:start w:val="1"/>
      <w:numFmt w:val="none"/>
      <w:suff w:val="nothing"/>
      <w:lvlText w:val=""/>
      <w:lvlJc w:val="left"/>
      <w:pPr>
        <w:ind w:left="0" w:firstLine="0"/>
      </w:pPr>
    </w:lvl>
    <w:lvl w:ilvl="3" w:tplc="25E8A1C4">
      <w:start w:val="1"/>
      <w:numFmt w:val="none"/>
      <w:suff w:val="nothing"/>
      <w:lvlText w:val=""/>
      <w:lvlJc w:val="left"/>
      <w:pPr>
        <w:ind w:left="0" w:firstLine="0"/>
      </w:pPr>
    </w:lvl>
    <w:lvl w:ilvl="4" w:tplc="86D86FAA">
      <w:start w:val="1"/>
      <w:numFmt w:val="none"/>
      <w:suff w:val="nothing"/>
      <w:lvlText w:val=""/>
      <w:lvlJc w:val="left"/>
      <w:pPr>
        <w:ind w:left="0" w:firstLine="0"/>
      </w:pPr>
    </w:lvl>
    <w:lvl w:ilvl="5" w:tplc="405448D8">
      <w:start w:val="1"/>
      <w:numFmt w:val="none"/>
      <w:suff w:val="nothing"/>
      <w:lvlText w:val=""/>
      <w:lvlJc w:val="left"/>
      <w:pPr>
        <w:ind w:left="0" w:firstLine="0"/>
      </w:pPr>
    </w:lvl>
    <w:lvl w:ilvl="6" w:tplc="F63E478A">
      <w:start w:val="1"/>
      <w:numFmt w:val="none"/>
      <w:suff w:val="nothing"/>
      <w:lvlText w:val=""/>
      <w:lvlJc w:val="left"/>
      <w:pPr>
        <w:ind w:left="0" w:firstLine="0"/>
      </w:pPr>
    </w:lvl>
    <w:lvl w:ilvl="7" w:tplc="C8921786">
      <w:start w:val="1"/>
      <w:numFmt w:val="none"/>
      <w:suff w:val="nothing"/>
      <w:lvlText w:val=""/>
      <w:lvlJc w:val="left"/>
      <w:pPr>
        <w:ind w:left="0" w:firstLine="0"/>
      </w:pPr>
    </w:lvl>
    <w:lvl w:ilvl="8" w:tplc="B6CA199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CF1A5F"/>
    <w:multiLevelType w:val="hybridMultilevel"/>
    <w:tmpl w:val="CE3A46B8"/>
    <w:lvl w:ilvl="0" w:tplc="52E0C9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64E06E74">
      <w:start w:val="1"/>
      <w:numFmt w:val="none"/>
      <w:suff w:val="nothing"/>
      <w:lvlText w:val=""/>
      <w:lvlJc w:val="left"/>
      <w:pPr>
        <w:ind w:left="0" w:firstLine="0"/>
      </w:pPr>
    </w:lvl>
    <w:lvl w:ilvl="2" w:tplc="FBAC9D1C">
      <w:start w:val="1"/>
      <w:numFmt w:val="none"/>
      <w:suff w:val="nothing"/>
      <w:lvlText w:val=""/>
      <w:lvlJc w:val="left"/>
      <w:pPr>
        <w:ind w:left="0" w:firstLine="0"/>
      </w:pPr>
    </w:lvl>
    <w:lvl w:ilvl="3" w:tplc="D46E41A0">
      <w:start w:val="1"/>
      <w:numFmt w:val="none"/>
      <w:suff w:val="nothing"/>
      <w:lvlText w:val=""/>
      <w:lvlJc w:val="left"/>
      <w:pPr>
        <w:ind w:left="0" w:firstLine="0"/>
      </w:pPr>
    </w:lvl>
    <w:lvl w:ilvl="4" w:tplc="24BCC9EE">
      <w:start w:val="1"/>
      <w:numFmt w:val="none"/>
      <w:suff w:val="nothing"/>
      <w:lvlText w:val=""/>
      <w:lvlJc w:val="left"/>
      <w:pPr>
        <w:ind w:left="0" w:firstLine="0"/>
      </w:pPr>
    </w:lvl>
    <w:lvl w:ilvl="5" w:tplc="6116019E">
      <w:start w:val="1"/>
      <w:numFmt w:val="none"/>
      <w:suff w:val="nothing"/>
      <w:lvlText w:val=""/>
      <w:lvlJc w:val="left"/>
      <w:pPr>
        <w:ind w:left="0" w:firstLine="0"/>
      </w:pPr>
    </w:lvl>
    <w:lvl w:ilvl="6" w:tplc="85E07E48">
      <w:start w:val="1"/>
      <w:numFmt w:val="none"/>
      <w:suff w:val="nothing"/>
      <w:lvlText w:val=""/>
      <w:lvlJc w:val="left"/>
      <w:pPr>
        <w:ind w:left="0" w:firstLine="0"/>
      </w:pPr>
    </w:lvl>
    <w:lvl w:ilvl="7" w:tplc="FE94358A">
      <w:start w:val="1"/>
      <w:numFmt w:val="none"/>
      <w:suff w:val="nothing"/>
      <w:lvlText w:val=""/>
      <w:lvlJc w:val="left"/>
      <w:pPr>
        <w:ind w:left="0" w:firstLine="0"/>
      </w:pPr>
    </w:lvl>
    <w:lvl w:ilvl="8" w:tplc="56C2DF2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74"/>
    <w:rsid w:val="004730F4"/>
    <w:rsid w:val="00483E0A"/>
    <w:rsid w:val="007220FE"/>
    <w:rsid w:val="009B4A77"/>
    <w:rsid w:val="00E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4"/>
    <w:link w:val="10"/>
    <w:qFormat/>
    <w:pPr>
      <w:spacing w:line="288" w:lineRule="auto"/>
      <w:jc w:val="center"/>
    </w:pPr>
    <w:rPr>
      <w:sz w:val="32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table" w:styleId="a7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0">
    <w:name w:val="Верхний колонтитул Знак"/>
    <w:basedOn w:val="a0"/>
    <w:qFormat/>
    <w:rPr>
      <w:rFonts w:cs="Times New Roman"/>
      <w:sz w:val="26"/>
    </w:rPr>
  </w:style>
  <w:style w:type="character" w:customStyle="1" w:styleId="af1">
    <w:name w:val="Нижний колонтитул Знак"/>
    <w:basedOn w:val="a0"/>
    <w:qFormat/>
    <w:rPr>
      <w:rFonts w:cs="Times New Roman"/>
      <w:sz w:val="26"/>
    </w:rPr>
  </w:style>
  <w:style w:type="character" w:customStyle="1" w:styleId="af2">
    <w:name w:val="Основной текст Знак"/>
    <w:basedOn w:val="a0"/>
    <w:qFormat/>
    <w:rPr>
      <w:rFonts w:cs="Times New Roman"/>
      <w:sz w:val="26"/>
    </w:rPr>
  </w:style>
  <w:style w:type="character" w:customStyle="1" w:styleId="210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f3">
    <w:name w:val="page number"/>
    <w:qFormat/>
    <w:rPr>
      <w:rFonts w:eastAsia="Times New Roman"/>
    </w:rPr>
  </w:style>
  <w:style w:type="character" w:customStyle="1" w:styleId="af4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3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f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4">
    <w:name w:val="Основной текст1"/>
    <w:basedOn w:val="af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20">
    <w:name w:val="Заголовок 2 Знак"/>
    <w:link w:val="2"/>
    <w:qFormat/>
    <w:rPr>
      <w:rFonts w:ascii="Arial" w:eastAsia="Arial" w:hAnsi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/>
      <w:b/>
      <w:bCs/>
    </w:rPr>
  </w:style>
  <w:style w:type="character" w:customStyle="1" w:styleId="60">
    <w:name w:val="Заголовок 6 Знак"/>
    <w:link w:val="6"/>
    <w:qFormat/>
    <w:rPr>
      <w:rFonts w:ascii="Arial" w:eastAsia="Arial" w:hAnsi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/>
      <w:i/>
      <w:iCs/>
      <w:sz w:val="21"/>
      <w:szCs w:val="21"/>
    </w:rPr>
  </w:style>
  <w:style w:type="character" w:customStyle="1" w:styleId="10">
    <w:name w:val="Название Знак1"/>
    <w:link w:val="a3"/>
    <w:qFormat/>
    <w:rPr>
      <w:sz w:val="48"/>
    </w:rPr>
  </w:style>
  <w:style w:type="character" w:customStyle="1" w:styleId="a6">
    <w:name w:val="Подзаголовок Знак"/>
    <w:link w:val="a5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aa">
    <w:name w:val="Текст сноски Знак"/>
    <w:link w:val="a9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d">
    <w:name w:val="Текст концевой сноски Знак"/>
    <w:link w:val="ac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5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2">
    <w:name w:val="Основной шрифт абзаца2"/>
    <w:qFormat/>
  </w:style>
  <w:style w:type="character" w:customStyle="1" w:styleId="32">
    <w:name w:val="Основной шрифт абзаца3"/>
    <w:qFormat/>
  </w:style>
  <w:style w:type="paragraph" w:styleId="a4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7">
    <w:name w:val="List"/>
    <w:basedOn w:val="a4"/>
    <w:rPr>
      <w:rFonts w:ascii="PT Sans" w:hAnsi="PT Sans" w:cs="Noto Sans Devanagari"/>
    </w:rPr>
  </w:style>
  <w:style w:type="paragraph" w:styleId="af8">
    <w:name w:val="caption"/>
    <w:basedOn w:val="a"/>
    <w:qFormat/>
    <w:pPr>
      <w:spacing w:before="120" w:after="120"/>
    </w:pPr>
    <w:rPr>
      <w:rFonts w:eastAsia="Lucida Sans"/>
      <w:i/>
      <w:iCs/>
      <w:lang w:eastAsia="ar-SA"/>
    </w:rPr>
  </w:style>
  <w:style w:type="paragraph" w:styleId="af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</w:style>
  <w:style w:type="paragraph" w:styleId="afc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d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e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6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f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0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1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f1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styleId="aff5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6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paragraph" w:styleId="aff7">
    <w:name w:val="TOC Heading"/>
    <w:qFormat/>
    <w:rPr>
      <w:rFonts w:eastAsia="Liberation Serif" w:cs="Liberation Serif"/>
      <w:sz w:val="26"/>
      <w:lang w:eastAsia="hi-IN"/>
    </w:rPr>
  </w:style>
  <w:style w:type="paragraph" w:styleId="aff8">
    <w:name w:val="List Paragraph"/>
    <w:basedOn w:val="a"/>
    <w:qFormat/>
    <w:pPr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8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9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3">
    <w:name w:val="Указатель3"/>
    <w:basedOn w:val="a"/>
    <w:qFormat/>
    <w:rPr>
      <w:lang w:eastAsia="ar-SA"/>
    </w:rPr>
  </w:style>
  <w:style w:type="paragraph" w:customStyle="1" w:styleId="34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2">
    <w:name w:val="Указатель4"/>
    <w:basedOn w:val="a"/>
    <w:qFormat/>
    <w:rPr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Ольга Новикова</cp:lastModifiedBy>
  <cp:revision>169</cp:revision>
  <dcterms:created xsi:type="dcterms:W3CDTF">2022-08-18T14:09:00Z</dcterms:created>
  <dcterms:modified xsi:type="dcterms:W3CDTF">2022-08-19T11:30:00Z</dcterms:modified>
  <dc:language>ru-RU</dc:language>
</cp:coreProperties>
</file>