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22" w:rsidRDefault="00907A0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22" w:rsidRDefault="00907A03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61822" w:rsidRDefault="00907A0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61822" w:rsidRDefault="00D61822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D61822" w:rsidRDefault="00D61822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D61822" w:rsidRDefault="00907A03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61822" w:rsidRDefault="00D6182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61822" w:rsidRDefault="00D6182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61822" w:rsidRDefault="00E63250">
      <w:pPr>
        <w:tabs>
          <w:tab w:val="left" w:pos="709"/>
        </w:tabs>
      </w:pPr>
      <w:r>
        <w:rPr>
          <w:sz w:val="28"/>
          <w:szCs w:val="28"/>
        </w:rPr>
        <w:t xml:space="preserve">13 сентября </w:t>
      </w:r>
      <w:r w:rsidR="00907A03">
        <w:rPr>
          <w:sz w:val="28"/>
          <w:szCs w:val="28"/>
        </w:rPr>
        <w:t>202</w:t>
      </w:r>
      <w:r w:rsidR="00907A03">
        <w:rPr>
          <w:sz w:val="28"/>
          <w:szCs w:val="28"/>
        </w:rPr>
        <w:t>2</w:t>
      </w:r>
      <w:r w:rsidR="00907A03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907A03">
        <w:rPr>
          <w:sz w:val="28"/>
          <w:szCs w:val="28"/>
        </w:rPr>
        <w:t xml:space="preserve">№ </w:t>
      </w:r>
      <w:r>
        <w:rPr>
          <w:sz w:val="28"/>
          <w:szCs w:val="28"/>
        </w:rPr>
        <w:t>495-п</w:t>
      </w:r>
      <w:r w:rsidR="00907A03">
        <w:rPr>
          <w:sz w:val="28"/>
          <w:szCs w:val="28"/>
        </w:rPr>
        <w:t xml:space="preserve"> </w:t>
      </w:r>
      <w:r w:rsidR="00907A03">
        <w:rPr>
          <w:sz w:val="28"/>
          <w:szCs w:val="28"/>
          <w:u w:val="single"/>
        </w:rPr>
        <w:t xml:space="preserve">            </w:t>
      </w: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61822" w:rsidRDefault="00907A0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 xml:space="preserve">62:02:0020525:1138 по адресу: 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с</w:t>
      </w:r>
      <w:proofErr w:type="gramEnd"/>
      <w:r>
        <w:rPr>
          <w:rStyle w:val="12"/>
          <w:color w:val="202122"/>
          <w:spacing w:val="0"/>
          <w:sz w:val="28"/>
          <w:szCs w:val="28"/>
        </w:rPr>
        <w:t xml:space="preserve">. Большое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Коровин</w:t>
      </w:r>
      <w:r>
        <w:rPr>
          <w:rStyle w:val="12"/>
          <w:color w:val="202122"/>
          <w:spacing w:val="0"/>
          <w:sz w:val="28"/>
          <w:szCs w:val="28"/>
        </w:rPr>
        <w:t>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Луговая</w:t>
      </w:r>
    </w:p>
    <w:p w:rsidR="00D61822" w:rsidRDefault="00D6182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1822" w:rsidRDefault="00907A03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62:02:0020525:1138 по адресу: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202122"/>
          <w:spacing w:val="0"/>
          <w:sz w:val="28"/>
          <w:szCs w:val="28"/>
        </w:rPr>
        <w:br/>
        <w:t xml:space="preserve">с. Большое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Коровино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Луговая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</w:t>
      </w:r>
      <w:r>
        <w:rPr>
          <w:rFonts w:ascii="Times New Roman" w:hAnsi="Times New Roman" w:cs="Times New Roman"/>
          <w:sz w:val="28"/>
          <w:szCs w:val="28"/>
        </w:rPr>
        <w:t>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</w:t>
      </w:r>
      <w:r>
        <w:rPr>
          <w:rFonts w:ascii="Times New Roman" w:hAnsi="Times New Roman" w:cs="Times New Roman"/>
          <w:sz w:val="28"/>
          <w:szCs w:val="28"/>
        </w:rPr>
        <w:t>ний Рязанской области и органами государственной власти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</w:t>
      </w:r>
      <w:r>
        <w:rPr>
          <w:rFonts w:ascii="Times New Roman" w:hAnsi="Times New Roman" w:cs="Times New Roman"/>
          <w:sz w:val="28"/>
          <w:szCs w:val="28"/>
        </w:rPr>
        <w:t>ление архитектуры и градостроительства Рязанской области ПОСТАНОВЛЯЕТ:</w:t>
      </w:r>
    </w:p>
    <w:p w:rsidR="00D61822" w:rsidRDefault="00907A0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62:02:0020525:1138 по адресу: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Большое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Коровино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Луговая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61822" w:rsidRDefault="00907A0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D61822" w:rsidRDefault="00907A03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</w:t>
      </w:r>
      <w:r>
        <w:rPr>
          <w:rFonts w:ascii="Times New Roman" w:hAnsi="Times New Roman" w:cs="Times New Roman"/>
          <w:sz w:val="28"/>
          <w:szCs w:val="28"/>
        </w:rPr>
        <w:t>учреждению Рязанской области «Центр градостроительного развития Рязанской области»:</w:t>
      </w:r>
    </w:p>
    <w:p w:rsidR="00D61822" w:rsidRDefault="00907A03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сети «Интернет»;</w:t>
      </w:r>
    </w:p>
    <w:p w:rsidR="00D61822" w:rsidRDefault="00907A0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</w:t>
      </w:r>
      <w:r>
        <w:rPr>
          <w:rFonts w:ascii="Times New Roman" w:hAnsi="Times New Roman" w:cs="Times New Roman"/>
          <w:sz w:val="28"/>
          <w:szCs w:val="28"/>
          <w:highlight w:val="white"/>
        </w:rPr>
        <w:t>спечить размещение настоящего постановления</w:t>
      </w:r>
      <w:r w:rsidR="00E6325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 официальном сайте муниципального образования в сети «Интернет»,</w:t>
      </w:r>
      <w:r w:rsidR="00E6325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61822" w:rsidRDefault="00907A0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D61822" w:rsidRDefault="00D618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</w:rPr>
      </w:pPr>
    </w:p>
    <w:p w:rsidR="00D61822" w:rsidRDefault="00907A03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61822" w:rsidRDefault="00907A0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4pt;height:15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61822" w:rsidRDefault="00D6182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4pt;height:15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61822" w:rsidRDefault="00907A0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61822" w:rsidRDefault="00D6182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7pt;height:15.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61822" w:rsidRDefault="00D618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D61822" w:rsidRDefault="00907A03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</w:p>
    <w:sectPr w:rsidR="00D6182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03" w:rsidRDefault="00907A03">
      <w:r>
        <w:separator/>
      </w:r>
    </w:p>
  </w:endnote>
  <w:endnote w:type="continuationSeparator" w:id="0">
    <w:p w:rsidR="00907A03" w:rsidRDefault="0090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03" w:rsidRDefault="00907A03">
      <w:r>
        <w:separator/>
      </w:r>
    </w:p>
  </w:footnote>
  <w:footnote w:type="continuationSeparator" w:id="0">
    <w:p w:rsidR="00907A03" w:rsidRDefault="0090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822" w:rsidRDefault="00D61822">
    <w:pPr>
      <w:pStyle w:val="af7"/>
      <w:jc w:val="center"/>
    </w:pPr>
  </w:p>
  <w:p w:rsidR="00D61822" w:rsidRDefault="00907A03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E6325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822" w:rsidRDefault="00D6182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3EC6"/>
    <w:multiLevelType w:val="multilevel"/>
    <w:tmpl w:val="F84285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E05859"/>
    <w:multiLevelType w:val="multilevel"/>
    <w:tmpl w:val="32D69B6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22"/>
    <w:rsid w:val="00907A03"/>
    <w:rsid w:val="00D61822"/>
    <w:rsid w:val="00E6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Ольга Новикова</cp:lastModifiedBy>
  <cp:revision>174</cp:revision>
  <cp:lastPrinted>2022-09-08T14:50:00Z</cp:lastPrinted>
  <dcterms:created xsi:type="dcterms:W3CDTF">2022-09-13T07:37:00Z</dcterms:created>
  <dcterms:modified xsi:type="dcterms:W3CDTF">2022-09-13T07:46:00Z</dcterms:modified>
  <dc:language>ru-RU</dc:language>
</cp:coreProperties>
</file>