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DC28F0" w:rsidRDefault="00DC28F0" w:rsidP="00DC28F0">
      <w:pPr>
        <w:tabs>
          <w:tab w:val="left" w:pos="4400"/>
          <w:tab w:val="left" w:pos="4600"/>
        </w:tabs>
        <w:spacing w:before="480" w:after="520"/>
        <w:ind w:right="816"/>
        <w:jc w:val="center"/>
        <w:rPr>
          <w:rFonts w:ascii="Times New Roman" w:hAnsi="Times New Roman"/>
          <w:bCs/>
          <w:sz w:val="28"/>
          <w:szCs w:val="28"/>
        </w:rPr>
      </w:pPr>
      <w:r w:rsidRPr="00DC28F0">
        <w:rPr>
          <w:rFonts w:ascii="Times New Roman" w:hAnsi="Times New Roman"/>
          <w:bCs/>
          <w:sz w:val="28"/>
          <w:szCs w:val="28"/>
        </w:rPr>
        <w:t>от 16 сентября 2022 г. № 489-р</w:t>
      </w:r>
      <w:r w:rsidRPr="00DC28F0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220196" w:rsidRPr="00DC28F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3436A74" wp14:editId="5C57D030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A10E7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A10E7B" w:rsidRPr="007E15E8" w:rsidRDefault="00A10E7B" w:rsidP="00A10E7B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15E8">
        <w:rPr>
          <w:rFonts w:ascii="Times New Roman" w:hAnsi="Times New Roman"/>
          <w:sz w:val="28"/>
          <w:szCs w:val="28"/>
        </w:rPr>
        <w:lastRenderedPageBreak/>
        <w:t>Внести в распоряжение Правительства Рязанской области от</w:t>
      </w:r>
      <w:r w:rsidR="007E15E8">
        <w:rPr>
          <w:rFonts w:ascii="Times New Roman" w:hAnsi="Times New Roman"/>
          <w:sz w:val="28"/>
          <w:szCs w:val="28"/>
        </w:rPr>
        <w:br/>
      </w:r>
      <w:r w:rsidRPr="007E15E8">
        <w:rPr>
          <w:rFonts w:ascii="Times New Roman" w:hAnsi="Times New Roman"/>
          <w:sz w:val="28"/>
          <w:szCs w:val="28"/>
        </w:rPr>
        <w:t>27 декабря 2021 г. № 556-р (в редакции распоряжений Правительства Рязанской области от 26.01.2022 № 30-р, от 02.03.2022 № 94-р, от 21.03.2022 №</w:t>
      </w:r>
      <w:r w:rsidR="007E15E8">
        <w:rPr>
          <w:rFonts w:ascii="Times New Roman" w:hAnsi="Times New Roman"/>
          <w:sz w:val="28"/>
          <w:szCs w:val="28"/>
        </w:rPr>
        <w:t> 134-р, от 05.05.2022 № </w:t>
      </w:r>
      <w:r w:rsidRPr="007E15E8">
        <w:rPr>
          <w:rFonts w:ascii="Times New Roman" w:hAnsi="Times New Roman"/>
          <w:sz w:val="28"/>
          <w:szCs w:val="28"/>
        </w:rPr>
        <w:t>237-р, от 01.08.2022 №</w:t>
      </w:r>
      <w:r w:rsidR="007E15E8">
        <w:rPr>
          <w:rFonts w:ascii="Times New Roman" w:hAnsi="Times New Roman"/>
          <w:sz w:val="28"/>
          <w:szCs w:val="28"/>
        </w:rPr>
        <w:t> </w:t>
      </w:r>
      <w:r w:rsidRPr="007E15E8">
        <w:rPr>
          <w:rFonts w:ascii="Times New Roman" w:hAnsi="Times New Roman"/>
          <w:sz w:val="28"/>
          <w:szCs w:val="28"/>
        </w:rPr>
        <w:t>396-р) следующие изменения:</w:t>
      </w:r>
      <w:proofErr w:type="gramEnd"/>
    </w:p>
    <w:p w:rsidR="00A10E7B" w:rsidRPr="007E15E8" w:rsidRDefault="00A10E7B" w:rsidP="00A10E7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E15E8">
        <w:rPr>
          <w:rFonts w:ascii="Times New Roman" w:hAnsi="Times New Roman"/>
          <w:sz w:val="28"/>
          <w:szCs w:val="28"/>
        </w:rPr>
        <w:t>1) пункт 9 изложить в следующей редакции:</w:t>
      </w:r>
    </w:p>
    <w:p w:rsidR="00A10E7B" w:rsidRPr="007E15E8" w:rsidRDefault="007E15E8" w:rsidP="00A10E7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«9. </w:t>
      </w:r>
      <w:r w:rsidR="00A10E7B" w:rsidRPr="007E15E8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 заместителя Председателя Правительства Рязанской области (в социальной сфере)</w:t>
      </w:r>
      <w:proofErr w:type="gramStart"/>
      <w:r w:rsidR="00A10E7B" w:rsidRPr="007E15E8">
        <w:rPr>
          <w:rFonts w:ascii="Times New Roman" w:hAnsi="Times New Roman"/>
          <w:sz w:val="28"/>
          <w:szCs w:val="28"/>
        </w:rPr>
        <w:t>.»</w:t>
      </w:r>
      <w:proofErr w:type="gramEnd"/>
      <w:r w:rsidR="00A10E7B" w:rsidRPr="007E15E8">
        <w:rPr>
          <w:rFonts w:ascii="Times New Roman" w:hAnsi="Times New Roman"/>
          <w:sz w:val="28"/>
          <w:szCs w:val="28"/>
        </w:rPr>
        <w:t>;</w:t>
      </w:r>
    </w:p>
    <w:p w:rsidR="00A10E7B" w:rsidRPr="007E15E8" w:rsidRDefault="00A10E7B" w:rsidP="00170F1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E15E8">
        <w:rPr>
          <w:rFonts w:ascii="Times New Roman" w:hAnsi="Times New Roman"/>
          <w:sz w:val="28"/>
          <w:szCs w:val="28"/>
        </w:rPr>
        <w:t xml:space="preserve">2) </w:t>
      </w:r>
      <w:r w:rsidR="005A555A" w:rsidRPr="007E15E8">
        <w:rPr>
          <w:rFonts w:ascii="Times New Roman" w:hAnsi="Times New Roman"/>
          <w:sz w:val="28"/>
          <w:szCs w:val="28"/>
        </w:rPr>
        <w:t>пункт 2</w:t>
      </w:r>
      <w:r w:rsidRPr="007E15E8">
        <w:rPr>
          <w:rFonts w:ascii="Times New Roman" w:hAnsi="Times New Roman"/>
          <w:sz w:val="28"/>
          <w:szCs w:val="28"/>
        </w:rPr>
        <w:t xml:space="preserve"> приложени</w:t>
      </w:r>
      <w:r w:rsidR="005A555A">
        <w:rPr>
          <w:rFonts w:ascii="Times New Roman" w:hAnsi="Times New Roman"/>
          <w:sz w:val="28"/>
          <w:szCs w:val="28"/>
        </w:rPr>
        <w:t>я</w:t>
      </w:r>
      <w:r w:rsidRPr="007E15E8">
        <w:rPr>
          <w:rFonts w:ascii="Times New Roman" w:hAnsi="Times New Roman"/>
          <w:sz w:val="28"/>
          <w:szCs w:val="28"/>
        </w:rPr>
        <w:t xml:space="preserve"> № 4 изложить в следующей редакции: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558"/>
        <w:gridCol w:w="2815"/>
        <w:gridCol w:w="1087"/>
        <w:gridCol w:w="787"/>
        <w:gridCol w:w="1203"/>
        <w:gridCol w:w="1511"/>
      </w:tblGrid>
      <w:tr w:rsidR="007E15E8" w:rsidRPr="007E15E8" w:rsidTr="007E15E8">
        <w:trPr>
          <w:trHeight w:val="167"/>
        </w:trPr>
        <w:tc>
          <w:tcPr>
            <w:tcW w:w="261" w:type="pct"/>
            <w:tcMar>
              <w:top w:w="28" w:type="dxa"/>
              <w:bottom w:w="28" w:type="dxa"/>
            </w:tcMar>
          </w:tcPr>
          <w:p w:rsidR="00A10E7B" w:rsidRPr="007E15E8" w:rsidRDefault="00A10E7B" w:rsidP="007E15E8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E15E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824" w:type="pct"/>
            <w:tcMar>
              <w:top w:w="28" w:type="dxa"/>
              <w:bottom w:w="28" w:type="dxa"/>
            </w:tcMar>
          </w:tcPr>
          <w:p w:rsidR="00A10E7B" w:rsidRPr="007E15E8" w:rsidRDefault="00A10E7B" w:rsidP="007E15E8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E15E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489" w:type="pct"/>
            <w:tcMar>
              <w:top w:w="28" w:type="dxa"/>
              <w:bottom w:w="28" w:type="dxa"/>
            </w:tcMar>
          </w:tcPr>
          <w:p w:rsidR="00A10E7B" w:rsidRPr="007E15E8" w:rsidRDefault="00A10E7B" w:rsidP="007E15E8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E15E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575" w:type="pct"/>
            <w:tcMar>
              <w:top w:w="28" w:type="dxa"/>
              <w:bottom w:w="28" w:type="dxa"/>
            </w:tcMar>
          </w:tcPr>
          <w:p w:rsidR="00A10E7B" w:rsidRPr="007E15E8" w:rsidRDefault="00A10E7B" w:rsidP="007E15E8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E15E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10E7B" w:rsidRPr="007E15E8" w:rsidRDefault="00A10E7B" w:rsidP="007E15E8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E15E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10E7B" w:rsidRPr="007E15E8" w:rsidRDefault="00A10E7B" w:rsidP="007E15E8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E15E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799" w:type="pct"/>
            <w:tcMar>
              <w:top w:w="28" w:type="dxa"/>
              <w:bottom w:w="28" w:type="dxa"/>
            </w:tcMar>
          </w:tcPr>
          <w:p w:rsidR="00A10E7B" w:rsidRPr="007E15E8" w:rsidRDefault="00A10E7B" w:rsidP="007E15E8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E15E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</w:p>
        </w:tc>
      </w:tr>
      <w:tr w:rsidR="007E15E8" w:rsidRPr="007E15E8" w:rsidTr="007E15E8">
        <w:trPr>
          <w:cantSplit/>
          <w:trHeight w:val="5788"/>
        </w:trPr>
        <w:tc>
          <w:tcPr>
            <w:tcW w:w="261" w:type="pct"/>
            <w:tcMar>
              <w:top w:w="28" w:type="dxa"/>
              <w:bottom w:w="28" w:type="dxa"/>
            </w:tcMar>
          </w:tcPr>
          <w:p w:rsidR="00A10E7B" w:rsidRPr="007E15E8" w:rsidRDefault="00A10E7B" w:rsidP="007E15E8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E15E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«2.</w:t>
            </w:r>
          </w:p>
        </w:tc>
        <w:tc>
          <w:tcPr>
            <w:tcW w:w="824" w:type="pct"/>
            <w:tcMar>
              <w:top w:w="28" w:type="dxa"/>
              <w:bottom w:w="28" w:type="dxa"/>
            </w:tcMar>
          </w:tcPr>
          <w:p w:rsidR="00A10E7B" w:rsidRPr="007E15E8" w:rsidRDefault="00A10E7B" w:rsidP="007E15E8">
            <w:pPr>
              <w:pStyle w:val="ConsPlusNormal"/>
              <w:spacing w:line="216" w:lineRule="auto"/>
              <w:ind w:left="-28" w:right="-28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E15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7E15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инфраструк</w:t>
            </w:r>
            <w:proofErr w:type="spellEnd"/>
            <w:r w:rsidR="007E15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 w:rsidRPr="007E15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туры</w:t>
            </w:r>
            <w:proofErr w:type="gramEnd"/>
            <w:r w:rsidRPr="007E15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культуры </w:t>
            </w:r>
          </w:p>
        </w:tc>
        <w:tc>
          <w:tcPr>
            <w:tcW w:w="1489" w:type="pct"/>
            <w:tcMar>
              <w:top w:w="28" w:type="dxa"/>
              <w:bottom w:w="28" w:type="dxa"/>
            </w:tcMar>
          </w:tcPr>
          <w:p w:rsidR="007E15E8" w:rsidRDefault="00A10E7B" w:rsidP="007E15E8">
            <w:pPr>
              <w:pStyle w:val="ConsPlusNormal"/>
              <w:spacing w:line="216" w:lineRule="auto"/>
              <w:ind w:left="-28" w:right="-2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E15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подготовка проектной документации на реконструкцию здания павильона «Животноводство» 1955 г., являющегося предметом охраны объекта культурного наследия регионального значения «Достопримечательное место «Рязанская областная сельскохозяйственная, промышленная, строительная выставка и Дом юннатов с садом», расположенного по адресу: Рязанская область, </w:t>
            </w:r>
          </w:p>
          <w:p w:rsidR="00A10E7B" w:rsidRPr="007E15E8" w:rsidRDefault="00A10E7B" w:rsidP="007E15E8">
            <w:pPr>
              <w:pStyle w:val="ConsPlusNormal"/>
              <w:spacing w:line="216" w:lineRule="auto"/>
              <w:ind w:left="-28" w:right="-2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E15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Рязань, Торговый городок, стр. 5а</w:t>
            </w:r>
          </w:p>
        </w:tc>
        <w:tc>
          <w:tcPr>
            <w:tcW w:w="575" w:type="pct"/>
            <w:tcMar>
              <w:top w:w="28" w:type="dxa"/>
              <w:bottom w:w="28" w:type="dxa"/>
            </w:tcMar>
          </w:tcPr>
          <w:p w:rsidR="00A10E7B" w:rsidRPr="007E15E8" w:rsidRDefault="00A10E7B" w:rsidP="007E15E8">
            <w:pPr>
              <w:pStyle w:val="ConsPlusNormal"/>
              <w:spacing w:line="216" w:lineRule="auto"/>
              <w:ind w:left="-28" w:right="-28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proofErr w:type="gramStart"/>
            <w:r w:rsidRPr="007E15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минис</w:t>
            </w:r>
            <w:r w:rsidR="007E15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 w:rsidRPr="007E15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терство</w:t>
            </w:r>
            <w:proofErr w:type="spellEnd"/>
            <w:proofErr w:type="gramEnd"/>
            <w:r w:rsidRPr="007E15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культуры Рязанской области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10E7B" w:rsidRPr="007E15E8" w:rsidRDefault="00A10E7B" w:rsidP="007E15E8">
            <w:pPr>
              <w:pStyle w:val="ConsPlusNormal"/>
              <w:spacing w:line="216" w:lineRule="auto"/>
              <w:ind w:left="-28" w:right="-28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E15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2022 г.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10E7B" w:rsidRPr="007E15E8" w:rsidRDefault="00A10E7B" w:rsidP="007E15E8">
            <w:pPr>
              <w:pStyle w:val="ConsPlusNormal"/>
              <w:spacing w:line="216" w:lineRule="auto"/>
              <w:ind w:left="-28" w:right="-28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E15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5122,40597</w:t>
            </w:r>
          </w:p>
        </w:tc>
        <w:tc>
          <w:tcPr>
            <w:tcW w:w="799" w:type="pct"/>
            <w:tcMar>
              <w:top w:w="28" w:type="dxa"/>
              <w:bottom w:w="28" w:type="dxa"/>
            </w:tcMar>
          </w:tcPr>
          <w:p w:rsidR="00A10E7B" w:rsidRPr="007E15E8" w:rsidRDefault="00A10E7B" w:rsidP="007E15E8">
            <w:pPr>
              <w:pStyle w:val="ConsPlusNormal"/>
              <w:spacing w:line="216" w:lineRule="auto"/>
              <w:ind w:left="-28" w:right="-2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E15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ГБУК РО «Рязанская областная ун</w:t>
            </w:r>
            <w:bookmarkStart w:id="0" w:name="_GoBack"/>
            <w:bookmarkEnd w:id="0"/>
            <w:r w:rsidRPr="007E15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иверсальная научная библиотека имени Горького»»</w:t>
            </w:r>
          </w:p>
        </w:tc>
      </w:tr>
    </w:tbl>
    <w:p w:rsidR="005A555A" w:rsidRPr="005A555A" w:rsidRDefault="005A555A">
      <w:pPr>
        <w:rPr>
          <w:rFonts w:ascii="Times New Roman" w:hAnsi="Times New Roman"/>
          <w:sz w:val="18"/>
          <w:szCs w:val="18"/>
        </w:rPr>
      </w:pPr>
    </w:p>
    <w:p w:rsidR="005A555A" w:rsidRPr="005A555A" w:rsidRDefault="005A555A">
      <w:pPr>
        <w:rPr>
          <w:rFonts w:ascii="Times New Roman" w:hAnsi="Times New Roman"/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10E7B" w:rsidRPr="007E15E8" w:rsidTr="00471F2B">
        <w:trPr>
          <w:trHeight w:val="795"/>
        </w:trPr>
        <w:tc>
          <w:tcPr>
            <w:tcW w:w="4785" w:type="dxa"/>
          </w:tcPr>
          <w:p w:rsidR="00471F2B" w:rsidRPr="007E15E8" w:rsidRDefault="00471F2B" w:rsidP="005A55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0E7B" w:rsidRPr="007E15E8" w:rsidRDefault="00A10E7B" w:rsidP="005A55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5E8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7E15E8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7E15E8"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</w:p>
          <w:p w:rsidR="00A10E7B" w:rsidRPr="007E15E8" w:rsidRDefault="00A10E7B" w:rsidP="005A55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5E8">
              <w:rPr>
                <w:rFonts w:ascii="Times New Roman" w:hAnsi="Times New Roman"/>
                <w:sz w:val="28"/>
                <w:szCs w:val="28"/>
              </w:rPr>
              <w:t>Губернатора Рязанской области</w:t>
            </w:r>
          </w:p>
        </w:tc>
        <w:tc>
          <w:tcPr>
            <w:tcW w:w="4786" w:type="dxa"/>
          </w:tcPr>
          <w:p w:rsidR="00471F2B" w:rsidRPr="007E15E8" w:rsidRDefault="00471F2B" w:rsidP="005A555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A555A" w:rsidRDefault="005A555A" w:rsidP="005A555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10E7B" w:rsidRPr="007E15E8" w:rsidRDefault="00A10E7B" w:rsidP="005A555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E15E8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A10E7B" w:rsidRPr="005A555A" w:rsidRDefault="00A10E7B" w:rsidP="00471F2B">
      <w:pPr>
        <w:spacing w:line="192" w:lineRule="auto"/>
        <w:jc w:val="both"/>
        <w:rPr>
          <w:rFonts w:ascii="Times New Roman" w:hAnsi="Times New Roman"/>
          <w:sz w:val="2"/>
          <w:szCs w:val="2"/>
        </w:rPr>
      </w:pPr>
    </w:p>
    <w:sectPr w:rsidR="00A10E7B" w:rsidRPr="005A555A" w:rsidSect="00170F14">
      <w:headerReference w:type="default" r:id="rId16"/>
      <w:type w:val="continuous"/>
      <w:pgSz w:w="11907" w:h="16834" w:code="9"/>
      <w:pgMar w:top="567" w:right="567" w:bottom="0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E08" w:rsidRDefault="008F0E08">
      <w:r>
        <w:separator/>
      </w:r>
    </w:p>
  </w:endnote>
  <w:endnote w:type="continuationSeparator" w:id="0">
    <w:p w:rsidR="008F0E08" w:rsidRDefault="008F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F2B" w:rsidRDefault="00471F2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F2B" w:rsidRDefault="00471F2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E08" w:rsidRDefault="008F0E08">
      <w:r>
        <w:separator/>
      </w:r>
    </w:p>
  </w:footnote>
  <w:footnote w:type="continuationSeparator" w:id="0">
    <w:p w:rsidR="008F0E08" w:rsidRDefault="008F0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F2B" w:rsidRDefault="00471F2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F2B" w:rsidRDefault="00471F2B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A555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3" type="#_x0000_t75" style="width:22.5pt;height:1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BJ2Y5eGjXfA6pCzMqnn3r65fnk=" w:salt="CRXhRvn8R7TiVyeuctam4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196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0F14"/>
    <w:rsid w:val="00175BE5"/>
    <w:rsid w:val="001850F4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0196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979C0"/>
    <w:rsid w:val="003D3B8A"/>
    <w:rsid w:val="003D54F8"/>
    <w:rsid w:val="003F4F5E"/>
    <w:rsid w:val="00400906"/>
    <w:rsid w:val="0042258A"/>
    <w:rsid w:val="0042590E"/>
    <w:rsid w:val="00433581"/>
    <w:rsid w:val="00437F65"/>
    <w:rsid w:val="00460FEA"/>
    <w:rsid w:val="00471F2B"/>
    <w:rsid w:val="004734B7"/>
    <w:rsid w:val="00481B88"/>
    <w:rsid w:val="00485B4F"/>
    <w:rsid w:val="004862D1"/>
    <w:rsid w:val="00492757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555A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E15E8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0E08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0E7B"/>
    <w:rsid w:val="00A1314B"/>
    <w:rsid w:val="00A13160"/>
    <w:rsid w:val="00A137D3"/>
    <w:rsid w:val="00A44A8F"/>
    <w:rsid w:val="00A51D96"/>
    <w:rsid w:val="00A96F84"/>
    <w:rsid w:val="00AB0A3C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28F0"/>
    <w:rsid w:val="00DC4A65"/>
    <w:rsid w:val="00DC4F66"/>
    <w:rsid w:val="00DF1A70"/>
    <w:rsid w:val="00E10B44"/>
    <w:rsid w:val="00E11F02"/>
    <w:rsid w:val="00E2726B"/>
    <w:rsid w:val="00E37801"/>
    <w:rsid w:val="00E468E2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97F4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A10E7B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A10E7B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41;&#1051;&#1040;&#1053;&#1050;&#1048;%20&#1043;&#1059;&#1041;&#1045;&#1056;&#1053;&#1040;&#1058;&#1054;&#1056;&#1040;%20&#1048;%20&#1055;&#1056;&#1040;&#1042;&#1048;&#1058;&#1045;&#1051;&#1068;&#1057;&#1058;&#1042;&#1040;%20-%20&#1087;&#1086;&#1089;&#1083;&#1077;&#1076;&#1085;&#1080;&#1081;%20&#1074;&#1072;&#1088;&#1080;&#1072;&#1085;&#1090;\&#1041;&#1051;&#1040;&#1053;&#1050;&#1048;%20&#1055;&#1056;&#1040;&#1042;&#1048;&#1058;&#1045;&#1051;&#1068;&#1057;&#1058;&#1042;&#1040;\&#1041;&#1083;&#1072;&#1085;&#1082;&#1080;%2031-12-2008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E9864-9BB3-4530-9305-B91C2932E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23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sim</dc:creator>
  <cp:lastModifiedBy>Лёксина М.А.</cp:lastModifiedBy>
  <cp:revision>8</cp:revision>
  <cp:lastPrinted>2008-04-23T08:17:00Z</cp:lastPrinted>
  <dcterms:created xsi:type="dcterms:W3CDTF">2022-09-15T11:52:00Z</dcterms:created>
  <dcterms:modified xsi:type="dcterms:W3CDTF">2022-09-16T12:36:00Z</dcterms:modified>
</cp:coreProperties>
</file>