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Pr="00BA5FED" w:rsidRDefault="00F03DA6" w:rsidP="00F03DA6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F03DA6">
        <w:rPr>
          <w:rFonts w:ascii="Times New Roman" w:hAnsi="Times New Roman"/>
          <w:bCs/>
          <w:sz w:val="28"/>
          <w:szCs w:val="28"/>
        </w:rPr>
        <w:t>от 12 октября 2022 г. № 367</w:t>
      </w:r>
      <w:r w:rsidR="00FB4C15" w:rsidRPr="00BA5F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6DB5" w:rsidRPr="00BA5FED" w:rsidRDefault="00B96DB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96DB5" w:rsidRPr="00BA5FED">
          <w:headerReference w:type="even" r:id="rId12"/>
          <w:footerReference w:type="first" r:id="rId13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5"/>
        <w:gridCol w:w="845"/>
        <w:gridCol w:w="3563"/>
        <w:gridCol w:w="442"/>
        <w:gridCol w:w="431"/>
        <w:gridCol w:w="752"/>
        <w:gridCol w:w="431"/>
        <w:gridCol w:w="431"/>
        <w:gridCol w:w="431"/>
        <w:gridCol w:w="431"/>
        <w:gridCol w:w="437"/>
        <w:gridCol w:w="437"/>
        <w:gridCol w:w="437"/>
        <w:gridCol w:w="460"/>
      </w:tblGrid>
      <w:tr w:rsidR="002B6B8C" w:rsidRPr="00ED671A" w:rsidTr="0010783D">
        <w:trPr>
          <w:trHeight w:val="2988"/>
          <w:jc w:val="right"/>
        </w:trPr>
        <w:tc>
          <w:tcPr>
            <w:tcW w:w="4999" w:type="pct"/>
            <w:gridSpan w:val="14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671A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ED671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D671A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4" w:tooltip="consultantplus://offline/ref=408634124C5DC262C61D4D691A6F21B34DD2E351F5CDED983E8FC40E19130C741F3F73920B313E9476EB4D1048w2H" w:history="1">
              <w:r w:rsidRPr="00ED671A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ED671A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B96DB5" w:rsidRDefault="00FB4C15" w:rsidP="00ED671A">
            <w:pPr>
              <w:tabs>
                <w:tab w:val="left" w:pos="0"/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="00B81B8B" w:rsidRPr="00ED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71A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B96DB5" w:rsidRDefault="00FB4C15" w:rsidP="00ED671A">
            <w:pPr>
              <w:tabs>
                <w:tab w:val="left" w:pos="0"/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B96DB5" w:rsidRDefault="00FB4C15" w:rsidP="00ED671A">
            <w:pPr>
              <w:tabs>
                <w:tab w:val="left" w:pos="0"/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B96DB5" w:rsidRDefault="00FB4C15" w:rsidP="00ED671A">
            <w:pPr>
              <w:tabs>
                <w:tab w:val="left" w:pos="0"/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ED671A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06.04.2021 № 69, от 08.06.2021 № 148, от 03.08.2021 № 207,</w:t>
            </w:r>
          </w:p>
          <w:p w:rsidR="00B96DB5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D17CF6" w:rsidRDefault="00FB4C15" w:rsidP="00ED671A">
            <w:pPr>
              <w:tabs>
                <w:tab w:val="left" w:pos="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>от 21.12.2021 № 383, от 23.12.2021 № 401, от 29.12.2021 № 437,</w:t>
            </w:r>
          </w:p>
          <w:p w:rsidR="00ED671A" w:rsidRDefault="00D17CF6" w:rsidP="00ED671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 xml:space="preserve">от 29.03.2022 № 103, </w:t>
            </w:r>
            <w:r w:rsidR="00FB4C15" w:rsidRPr="00ED671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91B3B" w:rsidRPr="00ED671A">
              <w:rPr>
                <w:rFonts w:ascii="Times New Roman" w:hAnsi="Times New Roman"/>
                <w:sz w:val="28"/>
                <w:szCs w:val="28"/>
              </w:rPr>
              <w:t>26.04.2022 № 163, от 26.04.2022 № 164</w:t>
            </w:r>
            <w:r w:rsidR="000D5954" w:rsidRPr="00ED671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D671A" w:rsidRDefault="000D5954" w:rsidP="00ED671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71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4F31" w:rsidRPr="00ED671A">
              <w:rPr>
                <w:rFonts w:ascii="Times New Roman" w:hAnsi="Times New Roman"/>
                <w:sz w:val="28"/>
                <w:szCs w:val="28"/>
              </w:rPr>
              <w:t>28.06.2022 № 236, от 20.07.2022 №</w:t>
            </w:r>
            <w:r w:rsidR="00C20605" w:rsidRPr="00ED6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2FF3" w:rsidRPr="00ED671A">
              <w:rPr>
                <w:rFonts w:ascii="Times New Roman" w:hAnsi="Times New Roman"/>
                <w:sz w:val="28"/>
                <w:szCs w:val="28"/>
              </w:rPr>
              <w:t xml:space="preserve">263, от  </w:t>
            </w:r>
            <w:r w:rsidR="00C20605" w:rsidRPr="00ED671A">
              <w:rPr>
                <w:rFonts w:ascii="Times New Roman" w:hAnsi="Times New Roman"/>
                <w:sz w:val="28"/>
                <w:szCs w:val="28"/>
              </w:rPr>
              <w:t>26.07.2022</w:t>
            </w:r>
            <w:r w:rsidR="00642FF3" w:rsidRPr="00ED671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20605" w:rsidRPr="00ED671A">
              <w:rPr>
                <w:rFonts w:ascii="Times New Roman" w:hAnsi="Times New Roman"/>
                <w:sz w:val="28"/>
                <w:szCs w:val="28"/>
              </w:rPr>
              <w:t>271,</w:t>
            </w:r>
          </w:p>
          <w:p w:rsidR="00B96DB5" w:rsidRPr="00ED671A" w:rsidRDefault="00C20605" w:rsidP="00ED671A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671A">
              <w:rPr>
                <w:rFonts w:ascii="Times New Roman" w:hAnsi="Times New Roman"/>
                <w:sz w:val="28"/>
                <w:szCs w:val="28"/>
              </w:rPr>
              <w:t>26.07.2022 № 275</w:t>
            </w:r>
            <w:r w:rsidR="00C91B3B" w:rsidRPr="00ED671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ED671A" w:rsidRPr="002B6B8C" w:rsidTr="0010783D">
        <w:trPr>
          <w:trHeight w:val="334"/>
          <w:jc w:val="right"/>
        </w:trPr>
        <w:tc>
          <w:tcPr>
            <w:tcW w:w="4999" w:type="pct"/>
            <w:gridSpan w:val="14"/>
            <w:shd w:val="clear" w:color="auto" w:fill="auto"/>
          </w:tcPr>
          <w:p w:rsidR="00ED671A" w:rsidRPr="00BA5FED" w:rsidRDefault="00ED671A" w:rsidP="00ED671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ED671A" w:rsidRPr="00BA5FED" w:rsidRDefault="00ED671A" w:rsidP="00ED671A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Внести в приложение № 2 к постановлению Правительства Рязанской области от 29 октября 2014 г. № 316 «Об утверждении государственной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lastRenderedPageBreak/>
              <w:t xml:space="preserve">программы Рязанской области «Развитие культуры и туризма» следующие изменения:  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1)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таблице раздела 1 «Паспорт государственной программы Рязанской области»: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строке «Исполнители Программы» слова «автономная некоммерческая организация «Центр развития туризма Рязанской области» (далее </w:t>
            </w:r>
            <w:r>
              <w:rPr>
                <w:rFonts w:ascii="Times New Roman" w:hAnsi="Times New Roman"/>
                <w:sz w:val="28"/>
                <w:szCs w:val="27"/>
              </w:rPr>
              <w:t>–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АНО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92799">
              <w:rPr>
                <w:rFonts w:ascii="Times New Roman" w:hAnsi="Times New Roman"/>
                <w:sz w:val="28"/>
                <w:szCs w:val="27"/>
              </w:rPr>
              <w:t>«ЦРТ»),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автономная некоммерческая организация «Центр развития креативных индустрий» (далее </w:t>
            </w:r>
            <w:r>
              <w:rPr>
                <w:rFonts w:ascii="Times New Roman" w:hAnsi="Times New Roman"/>
                <w:sz w:val="28"/>
                <w:szCs w:val="27"/>
              </w:rPr>
              <w:t>–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АНО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«ЦРКИ»)» исключить;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строке «Финансовое обеспечение Программы» цифры «14191718,65755», «13252996,05755» заменить соответственно цифрами «14191752,74818», «13253030,14818»;</w:t>
            </w:r>
          </w:p>
          <w:p w:rsidR="00ED671A" w:rsidRPr="00BA5FED" w:rsidRDefault="00ED67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2) в таблице раздела 3 «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»:</w:t>
            </w:r>
          </w:p>
          <w:p w:rsidR="00ED671A" w:rsidRPr="00BA5FED" w:rsidRDefault="00ED67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графах 4, 5 пункта 1 цифры «1278418,08654», «824226,05674», «443438,78654», «224124,95674» заменить соответственно цифрами «1274225,64654», «820033,61674», «439246,34654», «219932,51674»;</w:t>
            </w:r>
          </w:p>
          <w:p w:rsidR="00792799" w:rsidRDefault="00792799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ED671A" w:rsidRPr="00BA5FED">
              <w:rPr>
                <w:rFonts w:ascii="Times New Roman" w:hAnsi="Times New Roman"/>
                <w:sz w:val="28"/>
                <w:szCs w:val="27"/>
              </w:rPr>
              <w:t>в 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="00ED671A" w:rsidRPr="00BA5FED">
              <w:rPr>
                <w:rFonts w:ascii="Times New Roman" w:hAnsi="Times New Roman"/>
                <w:sz w:val="28"/>
                <w:szCs w:val="27"/>
              </w:rPr>
              <w:t xml:space="preserve"> 1.1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  <w:r w:rsidR="00ED671A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ED671A" w:rsidRPr="00BA5FED" w:rsidRDefault="00792799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4, 5 </w:t>
            </w:r>
            <w:r w:rsidR="00ED671A" w:rsidRPr="00BA5FED">
              <w:rPr>
                <w:rFonts w:ascii="Times New Roman" w:hAnsi="Times New Roman"/>
                <w:sz w:val="28"/>
                <w:szCs w:val="27"/>
              </w:rPr>
              <w:t>цифры «1266868,60094», «820709,56154», «438339,30094», «222758,46154» заменить соответственно цифрами «1262676,16094», «816517,12154», «434146,86094», «218566,02154»;</w:t>
            </w:r>
          </w:p>
          <w:p w:rsidR="00ED671A" w:rsidRPr="00BA5FED" w:rsidRDefault="00ED67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графах 4, 5 подпункта 1.1.2 цифры «1038434,74666», «716860,65573», «427528,14666», «215684,85573» заменить соответственно цифрами «1034242,30666», «712668,21573», «423335,70666», «211492,41573»;</w:t>
            </w:r>
          </w:p>
          <w:p w:rsidR="00ED671A" w:rsidRPr="00BA5FED" w:rsidRDefault="00ED67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графе 2 пункта 1.3 слова «(по подпрограмме № 4 «Развитие культуры»)» заменить словами «(по подпрограмме № 3 «Развитие культуры»)»;</w:t>
            </w:r>
          </w:p>
          <w:p w:rsidR="00ED671A" w:rsidRPr="00BA5FED" w:rsidRDefault="00ED67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графах 4, 5 пункта 3 цифры «12912383,44945», «1905704,99894», «12808640,14945», «1861133,19894» заменить соответственно цифрами «12916609,98008», «1909931,52957», «12812866,68008», «1865359,72957»;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графах 4, 5 строки «Итого по Программе» цифры «14191718,65755», «2730848,17724», «13252996,05755», «2086175,27724» заменить соответственно цифрами «14191752,74818», «2730882,26787», «13253030,14818», «2086209,36787»;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графах 4, 5, 6 строки «Минкультуры РО» цифры «12662988,48768», «1947179,27979», «1319150,89177»,</w:t>
            </w:r>
            <w:r w:rsidRPr="00BA5FED"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«786667,852», «230181,30000» заменить соответственно цифрами «12660184,07331», «1947213,37042», «1316312,38677», «765852,152», «209365,6»;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>«ОБ»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,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4, 6 строки «Минстрой РО» 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цифры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«51896,10894»</w:t>
            </w:r>
            <w:r w:rsidR="00792799">
              <w:rPr>
                <w:rFonts w:ascii="Times New Roman" w:hAnsi="Times New Roman"/>
                <w:sz w:val="28"/>
                <w:szCs w:val="27"/>
              </w:rPr>
              <w:br/>
              <w:t xml:space="preserve">и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знак 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«-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«54734,61394», «2838,505»;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 w:rsidR="00792799"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>«ФБ»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,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4, 6 строки «Минстрой РО» цифр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«152054,748»</w:t>
            </w:r>
            <w:r w:rsidR="00792799">
              <w:rPr>
                <w:rFonts w:ascii="Times New Roman" w:hAnsi="Times New Roman"/>
                <w:sz w:val="28"/>
                <w:szCs w:val="27"/>
              </w:rPr>
              <w:br/>
              <w:t xml:space="preserve">и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знак 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«-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«172870,448», «20815,7»;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3) в разделе 5 «Сведения о подпрограммах Программы»: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3.1)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подразделе 5.1 «Подпрограмма № 1 «Развитие музеев Рязанской области»: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792799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 3.2.3 таблиц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пункта 4 «Результаты структурных элементов подпрограммы» изложить в 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следующей</w:t>
            </w:r>
            <w:r w:rsidR="0010783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редакции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</w:tc>
      </w:tr>
      <w:tr w:rsidR="00ED671A" w:rsidRPr="00ED671A" w:rsidTr="0010783D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4" w:type="pct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ED671A" w:rsidRPr="00ED671A" w:rsidTr="0010783D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24" w:type="pct"/>
          <w:cantSplit/>
          <w:trHeight w:val="113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«3.2.3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музеев, в которых разработана сметная документация, проектная документация, выполнены проектные работы, проведены работы по реконструкции,  капитальному ремонту (текущему ремонту), установке макетов, оборудования, благоустройству территории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792799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D671A">
              <w:rPr>
                <w:rFonts w:ascii="Times New Roman" w:hAnsi="Times New Roman"/>
                <w:spacing w:val="-2"/>
                <w:sz w:val="24"/>
                <w:szCs w:val="24"/>
              </w:rPr>
              <w:t>не менее 1»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D671A" w:rsidRPr="002B6B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792799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 в таблице пункта 5 «Перечень мероприятий подпрограммы»: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ED671A" w:rsidRPr="00BA5FED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«143646,5087», «112232,8227» заменить соответственно цифрами «136500,3777», «105086,69170»;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3.2.1 цифры «5406,9», «906,9» заменить соответственно цифрами «4500» и знаком «-»;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3.2.3 цифры «132539,6087», «111325,9227» заменить соответственно цифрами «125189,589», «103975,903»;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дополнить подпунктом 3.2.5 следующего содержания: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"/>
        <w:gridCol w:w="2946"/>
        <w:gridCol w:w="435"/>
        <w:gridCol w:w="435"/>
        <w:gridCol w:w="43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ED671A" w:rsidRPr="00ED671A" w:rsidTr="00ED671A">
        <w:trPr>
          <w:cantSplit/>
          <w:trHeight w:val="1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D671A" w:rsidRPr="00ED671A" w:rsidTr="0010783D">
        <w:trPr>
          <w:trHeight w:val="235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«3.2.5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Подготовка проектной документации на реконструкцию основного здания ГБУК РО «Музей К.Э. Циолковского», расположенного по адресу:  Рязанская область, Спасский район, с. </w:t>
            </w:r>
            <w:proofErr w:type="gramStart"/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Ижевское</w:t>
            </w:r>
            <w:proofErr w:type="gramEnd"/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</w:p>
          <w:p w:rsidR="00ED671A" w:rsidRPr="00ED671A" w:rsidRDefault="00ED671A" w:rsidP="005E12E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ул. Зеленая, д. 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Минкультуры РО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1110,7887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1110,7887</w:t>
            </w:r>
          </w:p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D671A" w:rsidRPr="002B6B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792799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3.3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«2175830,4608», «285649,95619» заменить соответственно цифрами «2184979,49796», «294798,99336»;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3.3.1 цифры «6020», «20» заменить соответственно цифр</w:t>
            </w:r>
            <w:r w:rsidR="00792799">
              <w:rPr>
                <w:rFonts w:ascii="Times New Roman" w:hAnsi="Times New Roman"/>
                <w:sz w:val="28"/>
                <w:szCs w:val="27"/>
              </w:rPr>
              <w:t>ами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«6000» и знаком «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-»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3.3.4 цифры «2131333,6608», «283686,75619» заменить соответственно цифрами «2140412,69796», «292765,79336»;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3.3.5 цифры «18676,8», «1943,2» заменить соответственно цифрами «18766,8», «2033,2»;</w:t>
            </w:r>
          </w:p>
          <w:p w:rsidR="00792799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3.4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«211904,70832», «254,84663» заменить соответственно цифрами «211924,70832», «274,84663»;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3.4.1 цифры «3254,84663», «254,84663» заменить соответственно цифрами «3274,84663», «274,84663»;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строки «Всего по комплексу процессных мероприятий» цифры «2595585,71449», «420341,66219» заменить соответственно цифрами «2597608,62066», «422364,56836»;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lastRenderedPageBreak/>
              <w:t>в графах 7, 8 строки «Итого по подпрограмме» цифры «2824919,56877», «524490,568», «2607296,86877», «427715,268» заменить соответственно цифрами «2826942,47494», «526513,47417», «2609319,77494», «429738,17417»;</w:t>
            </w:r>
          </w:p>
          <w:p w:rsidR="00792799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 w:rsidR="00792799"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 6 «</w:t>
            </w:r>
            <w:r w:rsidRPr="00BA5FED">
              <w:rPr>
                <w:rFonts w:ascii="Times New Roman" w:hAnsi="Times New Roman" w:hint="eastAsia"/>
                <w:sz w:val="28"/>
                <w:szCs w:val="27"/>
              </w:rPr>
              <w:t>Механизм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 w:hint="eastAsia"/>
                <w:sz w:val="28"/>
                <w:szCs w:val="27"/>
              </w:rPr>
              <w:t>финансирования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 w:hint="eastAsia"/>
                <w:sz w:val="28"/>
                <w:szCs w:val="27"/>
              </w:rPr>
              <w:t>мероприятий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 w:hint="eastAsia"/>
                <w:sz w:val="28"/>
                <w:szCs w:val="27"/>
              </w:rPr>
              <w:t>подпрограммы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» дополнить подпунктом 6.6 следующего содержания: 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«6.6. Финансирование мероприятия, предусматривающего бюджетные инвестиции в форме капитальных вложений в объекты капитального строительства государственной собственности Рязанской области, предусмотренного подпунктом 3.2.5, осуществляется в соответствии с постановлением Правительства Рязанской области от 25.08.2014 № 238</w:t>
            </w:r>
            <w:r w:rsidR="00792799">
              <w:rPr>
                <w:rFonts w:ascii="Times New Roman" w:hAnsi="Times New Roman"/>
                <w:sz w:val="28"/>
                <w:szCs w:val="27"/>
              </w:rPr>
              <w:br/>
            </w:r>
            <w:r w:rsidRPr="00BA5FED">
              <w:rPr>
                <w:rFonts w:ascii="Times New Roman" w:hAnsi="Times New Roman"/>
                <w:sz w:val="28"/>
                <w:szCs w:val="27"/>
              </w:rPr>
              <w:t>«О реализации отдельных положений Бюджетного кодекса Российской Федерации»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.»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3.2) в подразделе 5.3 «Подпрограмма № 3 «Развитие культуры»:</w:t>
            </w:r>
          </w:p>
          <w:p w:rsidR="00792799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</w:t>
            </w:r>
            <w:r>
              <w:rPr>
                <w:rFonts w:ascii="Times New Roman" w:hAnsi="Times New Roman"/>
                <w:sz w:val="28"/>
                <w:szCs w:val="27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в таблице пункта 4 «Результаты структурных элементов подпрограммы»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графе 6 </w:t>
            </w:r>
            <w:r w:rsidR="00792799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пункта 1.1.2 цифру «7» заменить цифрой «8»;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дополнить подпункт</w:t>
            </w:r>
            <w:r>
              <w:rPr>
                <w:rFonts w:ascii="Times New Roman" w:hAnsi="Times New Roman"/>
                <w:sz w:val="28"/>
                <w:szCs w:val="27"/>
              </w:rPr>
              <w:t>ом 3.3.9 следующего содержания: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24"/>
        <w:gridCol w:w="440"/>
        <w:gridCol w:w="438"/>
        <w:gridCol w:w="438"/>
        <w:gridCol w:w="438"/>
        <w:gridCol w:w="439"/>
        <w:gridCol w:w="438"/>
        <w:gridCol w:w="438"/>
        <w:gridCol w:w="438"/>
        <w:gridCol w:w="439"/>
        <w:gridCol w:w="438"/>
        <w:gridCol w:w="467"/>
      </w:tblGrid>
      <w:tr w:rsidR="00ED671A" w:rsidRPr="00BA5FED" w:rsidTr="00ED671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D671A" w:rsidRPr="00BA5FED" w:rsidTr="00ED671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«3.3.9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подготовленной 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работ по 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>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капитальному ремонту 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 xml:space="preserve">зданий, </w:t>
            </w:r>
            <w:r>
              <w:rPr>
                <w:rFonts w:ascii="Times New Roman" w:hAnsi="Times New Roman"/>
                <w:sz w:val="24"/>
                <w:szCs w:val="24"/>
              </w:rPr>
              <w:t>являющихся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 xml:space="preserve"> охраны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FED">
              <w:rPr>
                <w:rFonts w:ascii="Times New Roman" w:hAnsi="Times New Roman"/>
                <w:sz w:val="24"/>
                <w:szCs w:val="24"/>
              </w:rPr>
              <w:t xml:space="preserve"> культурного наследия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BA5FED" w:rsidRDefault="00ED671A" w:rsidP="0010783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ED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D671A" w:rsidRPr="002B6B8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ED671A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 в таблице пункта 5 «Перечень мероприятий подпрограммы»:</w:t>
            </w:r>
          </w:p>
          <w:p w:rsidR="00792799" w:rsidRPr="00BA5FED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1.1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792799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«1038434,74666», «716860,65573», «369186,89766», «157343,60673», «58341,249», заменить соответственно цифрами «1034242,30666», «712668,21573», «368136,75766», «156293,46673», «55198,949»;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ED671A" w:rsidRPr="00BA5FED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подпункт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1.1.2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«31489,87961» заменить цифрами «28347,57961»;</w:t>
            </w:r>
          </w:p>
          <w:p w:rsidR="00ED671A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>«Минкультуры РО»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,</w:t>
            </w:r>
            <w:r w:rsidR="0010783D">
              <w:rPr>
                <w:rFonts w:ascii="Times New Roman" w:hAnsi="Times New Roman"/>
                <w:sz w:val="28"/>
                <w:szCs w:val="27"/>
              </w:rPr>
              <w:t xml:space="preserve"> «ОБ»,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7, 9</w:t>
            </w:r>
            <w:r w:rsidR="0010783D">
              <w:rPr>
                <w:rFonts w:ascii="Times New Roman" w:hAnsi="Times New Roman"/>
                <w:sz w:val="28"/>
                <w:szCs w:val="27"/>
              </w:rPr>
              <w:t xml:space="preserve"> цифры «7748,748», «3503,14091»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заменить соответственно </w:t>
            </w:r>
            <w:r w:rsidR="0010783D">
              <w:rPr>
                <w:rFonts w:ascii="Times New Roman" w:hAnsi="Times New Roman"/>
                <w:sz w:val="28"/>
                <w:szCs w:val="27"/>
              </w:rPr>
              <w:t>цифрами «4910,243», «664,63591»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10783D" w:rsidRPr="00BA5FED" w:rsidRDefault="0010783D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«Минкультуры РО»</w:t>
            </w:r>
            <w:r>
              <w:rPr>
                <w:rFonts w:ascii="Times New Roman" w:hAnsi="Times New Roman"/>
                <w:sz w:val="28"/>
                <w:szCs w:val="27"/>
              </w:rPr>
              <w:t>, «ФБ»,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7, 9 цифры «56824,152», «25689,7» заменить соответственно цифрами «36008,452», «4874,0»;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</w:t>
            </w:r>
            <w:r w:rsidR="0010783D" w:rsidRPr="00BA5FED">
              <w:rPr>
                <w:rFonts w:ascii="Times New Roman" w:hAnsi="Times New Roman"/>
                <w:sz w:val="28"/>
                <w:szCs w:val="27"/>
              </w:rPr>
              <w:t>«Минстрой РО»</w:t>
            </w:r>
            <w:r w:rsidR="0010783D">
              <w:rPr>
                <w:rFonts w:ascii="Times New Roman" w:hAnsi="Times New Roman"/>
                <w:sz w:val="28"/>
                <w:szCs w:val="27"/>
              </w:rPr>
              <w:t>,</w:t>
            </w:r>
            <w:r w:rsidR="0010783D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>«ОБ»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,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7, 9 цифр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«11870,84355»  и знак 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«-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«14709,34855», «2838,505»;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</w:t>
            </w:r>
            <w:r w:rsidR="0079279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0783D" w:rsidRPr="00BA5FED">
              <w:rPr>
                <w:rFonts w:ascii="Times New Roman" w:hAnsi="Times New Roman"/>
                <w:sz w:val="28"/>
                <w:szCs w:val="27"/>
              </w:rPr>
              <w:t>«Минстрой РО»</w:t>
            </w:r>
            <w:r w:rsidR="0010783D">
              <w:rPr>
                <w:rFonts w:ascii="Times New Roman" w:hAnsi="Times New Roman"/>
                <w:sz w:val="28"/>
                <w:szCs w:val="27"/>
              </w:rPr>
              <w:t>,</w:t>
            </w:r>
            <w:r w:rsidR="0010783D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>«ФБ»</w:t>
            </w:r>
            <w:r w:rsidR="00792799">
              <w:rPr>
                <w:rFonts w:ascii="Times New Roman" w:hAnsi="Times New Roman"/>
                <w:sz w:val="28"/>
                <w:szCs w:val="27"/>
              </w:rPr>
              <w:t>,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7, 9 </w:t>
            </w:r>
            <w:r w:rsidR="00792799">
              <w:rPr>
                <w:rFonts w:ascii="Times New Roman" w:hAnsi="Times New Roman"/>
                <w:sz w:val="28"/>
                <w:szCs w:val="27"/>
              </w:rPr>
              <w:t>цифры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«87052,84800» и знак </w:t>
            </w:r>
            <w:proofErr w:type="gramStart"/>
            <w:r w:rsidRPr="00BA5FED">
              <w:rPr>
                <w:rFonts w:ascii="Times New Roman" w:hAnsi="Times New Roman"/>
                <w:sz w:val="28"/>
                <w:szCs w:val="27"/>
              </w:rPr>
              <w:t>«-</w:t>
            </w:r>
            <w:proofErr w:type="gramEnd"/>
            <w:r w:rsidRPr="00BA5FED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«107868,54800», «20815,70000»;</w:t>
            </w:r>
          </w:p>
          <w:p w:rsidR="00ED671A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1.1.3 цифры «3400», «1400» заменить соответственно цифрами «2349,86», «349,86»;</w:t>
            </w:r>
          </w:p>
          <w:p w:rsidR="0010783D" w:rsidRPr="00BA5FED" w:rsidRDefault="0010783D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792799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lastRenderedPageBreak/>
              <w:t>в графах 7, 8 строки «Итого по региональным проектам» цифры «1049084,23226», «720077,15093», «431727,63226», «216751,35093» заменить соответственно цифрами «1044891,79226», «715884,71093», «427535,19226», «212558,91093»;</w:t>
            </w:r>
            <w:r w:rsidR="00792799" w:rsidRPr="00BA5FED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ED671A" w:rsidRPr="00BA5FED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«2006428,36746», «269227,62377», заменить соответственно цифрами «2009968,76391», «272768,02022»;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3.1.4 цифры «1947282,48111», «266512,32832» заменить соответственно цифрами «1950822,87756», «270052,72477»;</w:t>
            </w:r>
          </w:p>
          <w:p w:rsidR="00792799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«5408188,75662», «756654,67728» заменить соответственно цифрами «5411729,14829», «760195,06895»;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3.2.2 цифры «5142843,71662», «668526,83728» заменить соответственно цифрами «5146384,10829», «672067,22895»;</w:t>
            </w:r>
          </w:p>
          <w:p w:rsidR="00792799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3.3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«152867,40708», «34578,67096» заменить соответственно цифрами «150756,15279», «32467,41667»;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3.3.2 цифры «60364,866», «20364,866» заменить соответственно цифрами «52406,70574», «12406,70574»;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3.3.3 цифры «34500», «4500» заменить соответственно цифрами «35224,5», «5224,5»;</w:t>
            </w:r>
          </w:p>
          <w:p w:rsidR="00ED671A" w:rsidRPr="00BA5FED" w:rsidRDefault="00ED671A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дополнить подпунктом 3.3.11 следующего содержания: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"/>
        <w:gridCol w:w="2946"/>
        <w:gridCol w:w="435"/>
        <w:gridCol w:w="435"/>
        <w:gridCol w:w="43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ED671A" w:rsidRPr="00ED671A" w:rsidTr="00ED671A">
        <w:trPr>
          <w:cantSplit/>
          <w:trHeight w:val="1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D671A" w:rsidRPr="00ED671A" w:rsidTr="00ED671A">
        <w:trPr>
          <w:trHeight w:val="415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«3.3.11</w:t>
            </w:r>
          </w:p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ED671A" w:rsidRPr="00ED671A" w:rsidRDefault="00ED671A" w:rsidP="005E12EE">
            <w:pPr>
              <w:widowControl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ED671A" w:rsidRPr="00ED671A" w:rsidRDefault="00ED671A" w:rsidP="005E12E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Подготовка проектной документации на реконструкцию здания павильона «Животноводство» 1955 г., являющегося предметом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садом», расположенного по адресу: Рязанская область, </w:t>
            </w:r>
          </w:p>
          <w:p w:rsidR="00ED671A" w:rsidRPr="00ED671A" w:rsidRDefault="00ED671A" w:rsidP="005E12E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г. Рязань, Торговый городок, стр.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5а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Минкультуры РО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5122,40597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5122,40597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textDirection w:val="btLr"/>
          </w:tcPr>
          <w:p w:rsidR="00ED671A" w:rsidRPr="00ED671A" w:rsidRDefault="00ED671A" w:rsidP="005E12EE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D671A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ED671A" w:rsidRPr="00ED671A" w:rsidRDefault="00ED671A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7"/>
        <w:gridCol w:w="2004"/>
        <w:gridCol w:w="2490"/>
      </w:tblGrid>
      <w:tr w:rsidR="002B6B8C" w:rsidRPr="002B6B8C">
        <w:trPr>
          <w:trHeight w:val="334"/>
          <w:jc w:val="right"/>
        </w:trPr>
        <w:tc>
          <w:tcPr>
            <w:tcW w:w="5000" w:type="pct"/>
            <w:gridSpan w:val="3"/>
            <w:shd w:val="clear" w:color="auto" w:fill="auto"/>
          </w:tcPr>
          <w:p w:rsidR="00792799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3.4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9F52CC" w:rsidRPr="00BA5FED" w:rsidRDefault="009F52CC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цифры «331063,88699», «41745,54009» заменить соответственно цифрами «331743,88699», «42425,54009»;</w:t>
            </w:r>
          </w:p>
          <w:p w:rsidR="00005AFA" w:rsidRPr="00BA5FED" w:rsidRDefault="009F52CC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подпункта 3.4.3 цифры «319063,88699», «41745,54009» заменить соответственно цифрами «319743,88699», «42425,54009»;</w:t>
            </w:r>
          </w:p>
          <w:p w:rsidR="009F52CC" w:rsidRPr="00BA5FED" w:rsidRDefault="005914B6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 xml:space="preserve">в графах </w:t>
            </w:r>
            <w:r w:rsidR="00D66B6A" w:rsidRPr="00BA5FED">
              <w:rPr>
                <w:rFonts w:ascii="Times New Roman" w:hAnsi="Times New Roman"/>
                <w:sz w:val="28"/>
                <w:szCs w:val="27"/>
              </w:rPr>
              <w:t>7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, </w:t>
            </w:r>
            <w:r w:rsidR="00D66B6A" w:rsidRPr="00BA5FED">
              <w:rPr>
                <w:rFonts w:ascii="Times New Roman" w:hAnsi="Times New Roman"/>
                <w:sz w:val="28"/>
                <w:szCs w:val="27"/>
              </w:rPr>
              <w:t>8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 строки «Всего по комплексу процессных мероприятий» цифры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9418440,36244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1337955,34129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9314697,06244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1293383,54129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 xml:space="preserve">» заменить соответственно цифрами 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t>«</w:t>
            </w:r>
            <w:r w:rsidR="00DE3CBF" w:rsidRPr="00BA5FED">
              <w:rPr>
                <w:rFonts w:ascii="Times New Roman" w:hAnsi="Times New Roman"/>
                <w:sz w:val="28"/>
                <w:szCs w:val="27"/>
              </w:rPr>
              <w:t>9424089,89627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t xml:space="preserve">», 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lastRenderedPageBreak/>
              <w:t>«</w:t>
            </w:r>
            <w:r w:rsidR="00DE3CBF" w:rsidRPr="00BA5FED">
              <w:rPr>
                <w:rFonts w:ascii="Times New Roman" w:hAnsi="Times New Roman"/>
                <w:sz w:val="28"/>
                <w:szCs w:val="27"/>
              </w:rPr>
              <w:t>1343604,87512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DE3CBF" w:rsidRPr="00BA5FED">
              <w:rPr>
                <w:rFonts w:ascii="Times New Roman" w:hAnsi="Times New Roman"/>
                <w:sz w:val="28"/>
                <w:szCs w:val="27"/>
              </w:rPr>
              <w:t>9320346,59627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DE3CBF" w:rsidRPr="00BA5FED">
              <w:rPr>
                <w:rFonts w:ascii="Times New Roman" w:hAnsi="Times New Roman"/>
                <w:sz w:val="28"/>
                <w:szCs w:val="27"/>
              </w:rPr>
              <w:t>1299033,07512</w:t>
            </w:r>
            <w:r w:rsidR="009F52CC" w:rsidRPr="00BA5FED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9F52CC" w:rsidRPr="00BA5FED" w:rsidRDefault="005914B6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4, 5 строки «Итого по подпрограмме» цифры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10468441,71626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2058949,61378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9747341,81626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7E352F" w:rsidRPr="00BA5FED">
              <w:rPr>
                <w:rFonts w:ascii="Times New Roman" w:hAnsi="Times New Roman"/>
                <w:sz w:val="28"/>
                <w:szCs w:val="27"/>
              </w:rPr>
              <w:t>1511052,01378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 заменить соответственно цифрами «</w:t>
            </w:r>
            <w:r w:rsidR="00000276" w:rsidRPr="00BA5FED">
              <w:rPr>
                <w:rFonts w:ascii="Times New Roman" w:hAnsi="Times New Roman"/>
                <w:sz w:val="28"/>
                <w:szCs w:val="27"/>
              </w:rPr>
              <w:t>10469898,81009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000276" w:rsidRPr="00BA5FED">
              <w:rPr>
                <w:rFonts w:ascii="Times New Roman" w:hAnsi="Times New Roman"/>
                <w:sz w:val="28"/>
                <w:szCs w:val="27"/>
              </w:rPr>
              <w:t>2060406,70761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000276" w:rsidRPr="00BA5FED">
              <w:rPr>
                <w:rFonts w:ascii="Times New Roman" w:hAnsi="Times New Roman"/>
                <w:sz w:val="28"/>
                <w:szCs w:val="27"/>
              </w:rPr>
              <w:t>9748798,91009</w:t>
            </w:r>
            <w:r w:rsidRPr="00BA5FED">
              <w:rPr>
                <w:rFonts w:ascii="Times New Roman" w:hAnsi="Times New Roman"/>
                <w:sz w:val="28"/>
                <w:szCs w:val="27"/>
              </w:rPr>
              <w:t>», «</w:t>
            </w:r>
            <w:r w:rsidR="00000276" w:rsidRPr="00BA5FED">
              <w:rPr>
                <w:rFonts w:ascii="Times New Roman" w:hAnsi="Times New Roman"/>
                <w:sz w:val="28"/>
                <w:szCs w:val="27"/>
              </w:rPr>
              <w:t>1512509,10761</w:t>
            </w:r>
            <w:r w:rsidR="00AC4B79" w:rsidRPr="00BA5FED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57B13" w:rsidRPr="00BA5FED" w:rsidRDefault="00792799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F65E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57B13" w:rsidRPr="00BA5FED">
              <w:rPr>
                <w:rFonts w:ascii="Times New Roman" w:hAnsi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/>
                <w:sz w:val="28"/>
                <w:szCs w:val="28"/>
              </w:rPr>
              <w:t>ке</w:t>
            </w:r>
            <w:r w:rsidR="00D57B13" w:rsidRPr="00BA5FED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областного бюджета местным бюджетам» </w:t>
            </w:r>
            <w:r w:rsidR="00DF65E0">
              <w:rPr>
                <w:rFonts w:ascii="Times New Roman" w:hAnsi="Times New Roman"/>
                <w:sz w:val="28"/>
                <w:szCs w:val="28"/>
              </w:rPr>
              <w:t>под</w:t>
            </w:r>
            <w:r w:rsidR="00D57B13" w:rsidRPr="00BA5FED">
              <w:rPr>
                <w:rFonts w:ascii="Times New Roman" w:hAnsi="Times New Roman"/>
                <w:sz w:val="28"/>
                <w:szCs w:val="28"/>
              </w:rPr>
              <w:t xml:space="preserve">пункта 6.1. </w:t>
            </w:r>
            <w:r w:rsidR="00DF65E0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D57B13" w:rsidRPr="00BA5FED">
              <w:rPr>
                <w:rFonts w:ascii="Times New Roman" w:hAnsi="Times New Roman"/>
                <w:sz w:val="28"/>
                <w:szCs w:val="28"/>
              </w:rPr>
              <w:t xml:space="preserve"> 6. «Механизм финансирования мероприятий подпрограммы»</w:t>
            </w:r>
            <w:r w:rsidR="00D57B13" w:rsidRPr="00BA5FED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965E8B" w:rsidRPr="00286559" w:rsidRDefault="00965E8B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6559">
              <w:rPr>
                <w:rFonts w:ascii="Times New Roman" w:hAnsi="Times New Roman"/>
                <w:sz w:val="28"/>
                <w:szCs w:val="27"/>
              </w:rPr>
              <w:t>в пункте 3:</w:t>
            </w:r>
          </w:p>
          <w:p w:rsidR="00BB5C5B" w:rsidRPr="00286559" w:rsidRDefault="00BB5C5B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6559">
              <w:rPr>
                <w:rFonts w:ascii="Times New Roman" w:hAnsi="Times New Roman"/>
                <w:sz w:val="28"/>
                <w:szCs w:val="27"/>
              </w:rPr>
              <w:t>абзац пятый признать утратившим силу;</w:t>
            </w:r>
          </w:p>
          <w:p w:rsidR="00D01BAE" w:rsidRPr="00286559" w:rsidRDefault="00D01BAE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6559">
              <w:rPr>
                <w:rFonts w:ascii="Times New Roman" w:hAnsi="Times New Roman"/>
                <w:sz w:val="28"/>
                <w:szCs w:val="27"/>
              </w:rPr>
              <w:t>дополнить абзац</w:t>
            </w:r>
            <w:r w:rsidR="002C291A" w:rsidRPr="00286559">
              <w:rPr>
                <w:rFonts w:ascii="Times New Roman" w:hAnsi="Times New Roman"/>
                <w:sz w:val="28"/>
                <w:szCs w:val="27"/>
              </w:rPr>
              <w:t>ами</w:t>
            </w:r>
            <w:r w:rsidR="00DE1027" w:rsidRPr="00286559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286559"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2C291A" w:rsidRPr="00286559" w:rsidRDefault="007A4F72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59">
              <w:rPr>
                <w:rFonts w:ascii="Times New Roman" w:hAnsi="Times New Roman"/>
                <w:sz w:val="28"/>
                <w:szCs w:val="27"/>
              </w:rPr>
              <w:t>«</w:t>
            </w:r>
            <w:r w:rsidR="004947D3">
              <w:rPr>
                <w:rFonts w:ascii="Times New Roman" w:hAnsi="Times New Roman"/>
                <w:sz w:val="28"/>
                <w:szCs w:val="28"/>
              </w:rPr>
              <w:t>- </w:t>
            </w:r>
            <w:r w:rsidR="002C291A" w:rsidRPr="00286559">
              <w:rPr>
                <w:rFonts w:ascii="Times New Roman" w:hAnsi="Times New Roman"/>
                <w:sz w:val="28"/>
                <w:szCs w:val="28"/>
              </w:rPr>
              <w:t>наличие муниципального контракта, заключенного в целях реконструкции здания муниципальной детской школы искусств до 1 января 2023 года, существенные условия которого изменены в результате   возникновения при его исполнении независящих от сторон контракта обстоятельств, влекущих невозможность его исполнения (далее – Контракт);</w:t>
            </w:r>
          </w:p>
          <w:p w:rsidR="002C291A" w:rsidRPr="00286559" w:rsidRDefault="002C29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59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286559">
              <w:rPr>
                <w:rFonts w:ascii="Times New Roman" w:hAnsi="Times New Roman"/>
                <w:sz w:val="28"/>
                <w:szCs w:val="28"/>
              </w:rPr>
              <w:t xml:space="preserve">наличие решения администрации муниципального образования Рязанской области, предусмотренного частью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 (далее </w:t>
            </w:r>
            <w:r w:rsidR="004947D3">
              <w:rPr>
                <w:rFonts w:ascii="Times New Roman" w:hAnsi="Times New Roman"/>
                <w:sz w:val="28"/>
                <w:szCs w:val="28"/>
              </w:rPr>
              <w:t>–</w:t>
            </w:r>
            <w:r w:rsidRPr="00286559">
              <w:rPr>
                <w:rFonts w:ascii="Times New Roman" w:hAnsi="Times New Roman"/>
                <w:sz w:val="28"/>
                <w:szCs w:val="28"/>
              </w:rPr>
              <w:t xml:space="preserve"> Федеральный</w:t>
            </w:r>
            <w:r w:rsidR="004947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6559">
              <w:rPr>
                <w:rFonts w:ascii="Times New Roman" w:hAnsi="Times New Roman"/>
                <w:sz w:val="28"/>
                <w:szCs w:val="28"/>
              </w:rPr>
              <w:t>закон № 44-ФЗ);</w:t>
            </w:r>
          </w:p>
          <w:p w:rsidR="002C291A" w:rsidRPr="00286559" w:rsidRDefault="002C291A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59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286559">
              <w:rPr>
                <w:rFonts w:ascii="Times New Roman" w:hAnsi="Times New Roman"/>
                <w:sz w:val="28"/>
                <w:szCs w:val="28"/>
              </w:rPr>
              <w:t>наличие скорректированной проектной документации, в отношении которой поведена повторная государственная экспертиз</w:t>
            </w:r>
            <w:r w:rsidR="0010783D">
              <w:rPr>
                <w:rFonts w:ascii="Times New Roman" w:hAnsi="Times New Roman"/>
                <w:sz w:val="28"/>
                <w:szCs w:val="28"/>
              </w:rPr>
              <w:t>а</w:t>
            </w:r>
            <w:r w:rsidRPr="00286559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в части проверки достоверности определения сметной стоимости (в случае если проведение этой экспертизы в соответствии с законодательством Российской Федерации является обязательным)</w:t>
            </w:r>
            <w:proofErr w:type="gramStart"/>
            <w:r w:rsidRPr="0028655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7927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583C" w:rsidRPr="00286559" w:rsidRDefault="009C583C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59">
              <w:rPr>
                <w:rFonts w:ascii="Times New Roman" w:hAnsi="Times New Roman"/>
                <w:sz w:val="28"/>
                <w:szCs w:val="28"/>
              </w:rPr>
              <w:t>подпункт 4.2 пункта 4 дополнить абзацем следующего содержания:</w:t>
            </w:r>
          </w:p>
          <w:p w:rsidR="009C583C" w:rsidRPr="001F7FF2" w:rsidRDefault="009C583C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FF2">
              <w:rPr>
                <w:rFonts w:ascii="Times New Roman" w:hAnsi="Times New Roman"/>
                <w:sz w:val="28"/>
                <w:szCs w:val="28"/>
              </w:rPr>
              <w:t>«-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наличие муниципального образования Рязанской области в </w:t>
            </w:r>
            <w:hyperlink r:id="rId15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перечне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7FF2">
              <w:rPr>
                <w:rFonts w:ascii="Times New Roman" w:hAnsi="Times New Roman"/>
                <w:sz w:val="28"/>
                <w:szCs w:val="28"/>
              </w:rPr>
              <w:t>монопрофильных</w:t>
            </w:r>
            <w:proofErr w:type="spellEnd"/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образований Российской Федерации (моногородов), утвержденном распоряжением Правительства Российской Федерации от 29 июля 2014 г. № 1398-р</w:t>
            </w:r>
            <w:r w:rsidR="00792799">
              <w:rPr>
                <w:rFonts w:ascii="Times New Roman" w:hAnsi="Times New Roman"/>
                <w:sz w:val="28"/>
                <w:szCs w:val="28"/>
              </w:rPr>
              <w:t>.</w:t>
            </w:r>
            <w:r w:rsidR="00792799">
              <w:rPr>
                <w:rFonts w:ascii="Times New Roman" w:hAnsi="Times New Roman"/>
                <w:sz w:val="28"/>
                <w:szCs w:val="27"/>
              </w:rPr>
              <w:t>»;</w:t>
            </w:r>
          </w:p>
          <w:p w:rsidR="00D57B13" w:rsidRPr="001F7FF2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FF2">
              <w:rPr>
                <w:rFonts w:ascii="Times New Roman" w:hAnsi="Times New Roman"/>
                <w:sz w:val="28"/>
                <w:szCs w:val="28"/>
              </w:rPr>
              <w:t>дополнить новым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и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8, 9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1F35C3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«8. </w:t>
            </w:r>
            <w:proofErr w:type="gramStart"/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Министерство строительного комплекса Рязанской области в связи с существенным увеличением цен на строительные ресурсы при наличии нераспределенных бюджетных ассигнований </w:t>
            </w:r>
            <w:r w:rsidR="00BD40D3" w:rsidRPr="001F7FF2">
              <w:rPr>
                <w:rFonts w:ascii="Times New Roman" w:hAnsi="Times New Roman"/>
                <w:sz w:val="28"/>
                <w:szCs w:val="28"/>
              </w:rPr>
              <w:t xml:space="preserve">в 2022 году 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1027" w:rsidRPr="001F7FF2">
              <w:rPr>
                <w:rFonts w:ascii="Times New Roman" w:hAnsi="Times New Roman"/>
                <w:sz w:val="28"/>
                <w:szCs w:val="28"/>
              </w:rPr>
              <w:t xml:space="preserve">реализацию мероприятия, предусмотренного </w:t>
            </w:r>
            <w:hyperlink r:id="rId16" w:history="1">
              <w:r w:rsidR="00DE1027" w:rsidRPr="001F7FF2">
                <w:rPr>
                  <w:rFonts w:ascii="Times New Roman" w:hAnsi="Times New Roman"/>
                  <w:sz w:val="28"/>
                  <w:szCs w:val="28"/>
                </w:rPr>
                <w:t>подпунктом 1.1.2 таблицы</w:t>
              </w:r>
            </w:hyperlink>
            <w:r w:rsidR="00DE1027" w:rsidRPr="001F7FF2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 (в части реконструкции муниципальных детских школ искусств)</w:t>
            </w:r>
            <w:r w:rsidR="00B520D4" w:rsidRPr="001F7FF2">
              <w:rPr>
                <w:rFonts w:ascii="Times New Roman" w:hAnsi="Times New Roman"/>
                <w:sz w:val="28"/>
                <w:szCs w:val="28"/>
              </w:rPr>
              <w:t xml:space="preserve"> (далее – мероприятие, предусмотренное </w:t>
            </w:r>
            <w:hyperlink r:id="rId17" w:history="1">
              <w:r w:rsidR="00B520D4" w:rsidRPr="001F7FF2">
                <w:rPr>
                  <w:rFonts w:ascii="Times New Roman" w:hAnsi="Times New Roman"/>
                  <w:sz w:val="28"/>
                  <w:szCs w:val="28"/>
                </w:rPr>
                <w:t>подпунктом 1.1.</w:t>
              </w:r>
              <w:r w:rsidR="00077C7B" w:rsidRPr="001F7FF2"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="00B520D4" w:rsidRPr="001F7FF2">
                <w:rPr>
                  <w:rFonts w:ascii="Times New Roman" w:hAnsi="Times New Roman"/>
                  <w:sz w:val="28"/>
                  <w:szCs w:val="28"/>
                </w:rPr>
                <w:t xml:space="preserve"> таблицы</w:t>
              </w:r>
            </w:hyperlink>
            <w:r w:rsidR="00B520D4" w:rsidRPr="001F7FF2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подпрограммы)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, принимает решение о проведении</w:t>
            </w:r>
            <w:proofErr w:type="gramEnd"/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конкурсного отбора муниципальных образований Рязанской области в целях предоставления дополнительных бюджетных ассигнований в виде субсидии бюджетам муниципальных образований Рязанской области на</w:t>
            </w:r>
            <w:r w:rsidR="0058150C" w:rsidRPr="001F7FF2">
              <w:rPr>
                <w:rFonts w:ascii="Times New Roman" w:hAnsi="Times New Roman"/>
                <w:sz w:val="28"/>
                <w:szCs w:val="28"/>
              </w:rPr>
              <w:t xml:space="preserve"> поддержку отрасли культуры, в том числе на модернизацию муниципальных детских школ искусств по видам </w:t>
            </w:r>
            <w:r w:rsidR="00DE1027" w:rsidRPr="001F7FF2">
              <w:rPr>
                <w:rFonts w:ascii="Times New Roman" w:hAnsi="Times New Roman"/>
                <w:sz w:val="28"/>
                <w:szCs w:val="28"/>
              </w:rPr>
              <w:t xml:space="preserve">искусств </w:t>
            </w:r>
            <w:r w:rsidR="00DE1027" w:rsidRPr="001F7FF2">
              <w:rPr>
                <w:rFonts w:ascii="Times New Roman" w:hAnsi="Times New Roman"/>
                <w:sz w:val="28"/>
                <w:szCs w:val="28"/>
              </w:rPr>
              <w:lastRenderedPageBreak/>
              <w:t>путем их реконструкции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(далее соответственно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дополнительный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конкурсный отбор, дополнительная субсидия).</w:t>
            </w:r>
          </w:p>
          <w:p w:rsidR="001F35C3" w:rsidRPr="001F7FF2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FF2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1F35C3" w:rsidRPr="001F7FF2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Рязанской области в </w:t>
            </w:r>
            <w:r w:rsidR="002B3BF3" w:rsidRPr="001F7FF2">
              <w:rPr>
                <w:rFonts w:ascii="Times New Roman" w:hAnsi="Times New Roman"/>
                <w:sz w:val="28"/>
                <w:szCs w:val="28"/>
              </w:rPr>
              <w:t>2022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году является получателем субсидии </w:t>
            </w:r>
            <w:r w:rsidR="00B81A6E" w:rsidRPr="001F7FF2">
              <w:rPr>
                <w:rFonts w:ascii="Times New Roman" w:hAnsi="Times New Roman"/>
                <w:sz w:val="28"/>
                <w:szCs w:val="28"/>
              </w:rPr>
              <w:t>на поддержку отрасли культуры, в том числе на модернизацию муниципальных детских школ искусств по видам искусств путем их реконструкции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, по результатам ранее проведенного </w:t>
            </w:r>
            <w:r w:rsidR="002B3BF3" w:rsidRPr="001F7FF2">
              <w:rPr>
                <w:rFonts w:ascii="Times New Roman" w:hAnsi="Times New Roman"/>
                <w:sz w:val="28"/>
                <w:szCs w:val="28"/>
              </w:rPr>
              <w:t xml:space="preserve">конкурсного 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отбора;</w:t>
            </w:r>
          </w:p>
          <w:p w:rsidR="001F35C3" w:rsidRPr="001F7FF2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FF2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</w:t>
            </w:r>
            <w:hyperlink r:id="rId18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9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Правил № 377;</w:t>
            </w:r>
          </w:p>
          <w:p w:rsidR="00B520D4" w:rsidRPr="001F7FF2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520D4" w:rsidRPr="001F7FF2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</w:t>
            </w:r>
            <w:hyperlink r:id="rId20" w:history="1">
              <w:r w:rsidR="00B520D4" w:rsidRPr="001F7FF2">
                <w:rPr>
                  <w:rStyle w:val="aff"/>
                  <w:rFonts w:ascii="Times New Roman" w:eastAsia="Arial" w:hAnsi="Times New Roman"/>
                  <w:color w:val="auto"/>
                  <w:sz w:val="28"/>
                  <w:szCs w:val="28"/>
                  <w:u w:val="none"/>
                </w:rPr>
                <w:t>распоряжением</w:t>
              </w:r>
            </w:hyperlink>
            <w:r w:rsidR="00B520D4" w:rsidRPr="001F7FF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29.12.2021 № 563-р;</w:t>
            </w:r>
          </w:p>
          <w:p w:rsidR="00081EE5" w:rsidRPr="001F7FF2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81EE5" w:rsidRPr="001F7FF2">
              <w:rPr>
                <w:rFonts w:ascii="Times New Roman" w:hAnsi="Times New Roman"/>
                <w:sz w:val="28"/>
                <w:szCs w:val="28"/>
              </w:rPr>
              <w:t xml:space="preserve">наличие муниципального контракта, заключенного в целях реконструкции здания муниципальной детской школы искусств, и соответствующего требованиям </w:t>
            </w:r>
            <w:hyperlink r:id="rId21" w:history="1">
              <w:r w:rsidR="00081EE5" w:rsidRPr="001F7FF2">
                <w:rPr>
                  <w:rFonts w:ascii="Times New Roman" w:hAnsi="Times New Roman"/>
                  <w:sz w:val="28"/>
                  <w:szCs w:val="28"/>
                </w:rPr>
                <w:t>подпункта 8 части 1 статьи 95</w:t>
              </w:r>
            </w:hyperlink>
            <w:r w:rsidR="00081EE5" w:rsidRPr="001F7FF2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соответственно – Контракт, Федеральный закон № 44-ФЗ);</w:t>
            </w:r>
          </w:p>
          <w:p w:rsidR="001F35C3" w:rsidRPr="001F7FF2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7FF2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наличие правового акта муниципального образования Рязанской области, принятого во исполнение </w:t>
            </w:r>
            <w:hyperlink r:id="rId22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пункта 3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</w:t>
            </w:r>
            <w:r w:rsidR="0010783D">
              <w:rPr>
                <w:rFonts w:ascii="Times New Roman" w:hAnsi="Times New Roman"/>
                <w:sz w:val="28"/>
                <w:szCs w:val="28"/>
              </w:rPr>
              <w:t>йской Федерации от 09.08.2021 № 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>1315 «О внесении изменений в некоторые акты Правительства Российской Федерации» и обеспечивающего возможность изменения (у</w:t>
            </w:r>
            <w:r w:rsidR="001821AF" w:rsidRPr="001F7FF2">
              <w:rPr>
                <w:rFonts w:ascii="Times New Roman" w:hAnsi="Times New Roman"/>
                <w:sz w:val="28"/>
                <w:szCs w:val="28"/>
              </w:rPr>
              <w:t>величения) цены муниципального к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онтракта, предметом которого является выполнение работ </w:t>
            </w:r>
            <w:r w:rsidR="002D54A7" w:rsidRPr="001F7FF2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EC7292" w:rsidRPr="001F7FF2">
              <w:rPr>
                <w:rFonts w:ascii="Times New Roman" w:hAnsi="Times New Roman"/>
                <w:sz w:val="28"/>
                <w:szCs w:val="28"/>
              </w:rPr>
              <w:t>модернизаци</w:t>
            </w:r>
            <w:r w:rsidR="002D54A7" w:rsidRPr="001F7FF2">
              <w:rPr>
                <w:rFonts w:ascii="Times New Roman" w:hAnsi="Times New Roman"/>
                <w:sz w:val="28"/>
                <w:szCs w:val="28"/>
              </w:rPr>
              <w:t>и</w:t>
            </w:r>
            <w:r w:rsidR="00EC7292" w:rsidRPr="001F7FF2">
              <w:rPr>
                <w:rFonts w:ascii="Times New Roman" w:hAnsi="Times New Roman"/>
                <w:sz w:val="28"/>
                <w:szCs w:val="28"/>
              </w:rPr>
              <w:t xml:space="preserve"> муниципальных детских школ искусств по видам искусств путем их реконструкции 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>и который заключен в соответствии с Федеральным</w:t>
            </w:r>
            <w:proofErr w:type="gramEnd"/>
            <w:r w:rsidRPr="001F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3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 № 44-ФЗ для обеспечения муниципальных нужд, в связи с увеличением цен на строительные ресурсы, подлежащие поставке и (или) использовани</w:t>
            </w:r>
            <w:r w:rsidR="001821AF" w:rsidRPr="001F7FF2">
              <w:rPr>
                <w:rFonts w:ascii="Times New Roman" w:hAnsi="Times New Roman"/>
                <w:sz w:val="28"/>
                <w:szCs w:val="28"/>
              </w:rPr>
              <w:t>ю при исполнении такого к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>онтракта;</w:t>
            </w:r>
          </w:p>
          <w:p w:rsidR="001F35C3" w:rsidRPr="001F7FF2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FF2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наличие откорректированной в соответствии с </w:t>
            </w:r>
            <w:hyperlink r:id="rId24" w:history="1">
              <w:r w:rsidRPr="001F7FF2">
                <w:rPr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Министерства строительства и жилищно-коммунального хозяйства Российской Федерации от 21.07.2021 № 500/</w:t>
            </w:r>
            <w:proofErr w:type="spellStart"/>
            <w:proofErr w:type="gramStart"/>
            <w:r w:rsidRPr="001F7FF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F7FF2">
              <w:rPr>
                <w:rFonts w:ascii="Times New Roman" w:hAnsi="Times New Roman"/>
                <w:sz w:val="28"/>
                <w:szCs w:val="28"/>
              </w:rPr>
              <w:t xml:space="preserve"> сметы Контракта в связи с ростом стоимости строительных ресурсов поставки подрядчика в процессе исполнения Контракта (далее </w:t>
            </w:r>
            <w:r w:rsidR="004947D3">
              <w:rPr>
                <w:rFonts w:ascii="Times New Roman" w:hAnsi="Times New Roman"/>
                <w:sz w:val="28"/>
                <w:szCs w:val="28"/>
              </w:rPr>
              <w:t>–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 xml:space="preserve"> откорректированная</w:t>
            </w:r>
            <w:r w:rsidR="004947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7FF2">
              <w:rPr>
                <w:rFonts w:ascii="Times New Roman" w:hAnsi="Times New Roman"/>
                <w:sz w:val="28"/>
                <w:szCs w:val="28"/>
              </w:rPr>
              <w:t>смета Контракта);</w:t>
            </w:r>
          </w:p>
          <w:p w:rsidR="001F35C3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наличие проектной документации, имеющей положительное заключение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</w:t>
            </w:r>
            <w:r w:rsidR="002F4018" w:rsidRPr="001F7FF2">
              <w:rPr>
                <w:rFonts w:ascii="Times New Roman" w:hAnsi="Times New Roman"/>
                <w:sz w:val="28"/>
                <w:szCs w:val="28"/>
              </w:rPr>
              <w:t>реконструкции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в соответствии с</w:t>
            </w:r>
            <w:r w:rsidR="00792799">
              <w:rPr>
                <w:rFonts w:ascii="Times New Roman" w:hAnsi="Times New Roman"/>
                <w:sz w:val="28"/>
                <w:szCs w:val="28"/>
              </w:rPr>
              <w:br/>
            </w:r>
            <w:hyperlink r:id="rId25" w:history="1">
              <w:r w:rsidR="001F35C3" w:rsidRPr="001F7FF2">
                <w:rPr>
                  <w:rFonts w:ascii="Times New Roman" w:hAnsi="Times New Roman"/>
                  <w:sz w:val="28"/>
                  <w:szCs w:val="28"/>
                </w:rPr>
                <w:t>пунктом 45(14)</w:t>
              </w:r>
            </w:hyperlink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</w:t>
            </w:r>
            <w:r w:rsidR="00BF0B83" w:rsidRPr="001F7FF2">
              <w:rPr>
                <w:rFonts w:ascii="Times New Roman" w:hAnsi="Times New Roman"/>
                <w:sz w:val="28"/>
                <w:szCs w:val="28"/>
              </w:rPr>
              <w:t>п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от 05.03.2007 № 145 «О порядке организации и проведения государственной экспертизы проектной документации и результатов</w:t>
            </w:r>
            <w:proofErr w:type="gramEnd"/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инженерных изысканий» (</w:t>
            </w:r>
            <w:proofErr w:type="gramStart"/>
            <w:r w:rsidR="001F35C3" w:rsidRPr="001F7FF2">
              <w:rPr>
                <w:rFonts w:ascii="Times New Roman" w:hAnsi="Times New Roman"/>
                <w:sz w:val="28"/>
                <w:szCs w:val="28"/>
              </w:rPr>
              <w:t>представляется</w:t>
            </w:r>
            <w:proofErr w:type="gramEnd"/>
            <w:r w:rsidR="001F35C3" w:rsidRPr="001F7FF2">
              <w:rPr>
                <w:rFonts w:ascii="Times New Roman" w:hAnsi="Times New Roman"/>
                <w:sz w:val="28"/>
                <w:szCs w:val="28"/>
              </w:rPr>
              <w:t xml:space="preserve"> в случае если цена Контракта составляет или превышает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92799">
              <w:rPr>
                <w:rFonts w:ascii="Times New Roman" w:hAnsi="Times New Roman"/>
                <w:sz w:val="28"/>
                <w:szCs w:val="28"/>
              </w:rPr>
              <w:lastRenderedPageBreak/>
              <w:t>100 млн. рублей);</w:t>
            </w:r>
          </w:p>
          <w:p w:rsidR="001F35C3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35C3" w:rsidRPr="001F7FF2">
              <w:rPr>
                <w:rFonts w:ascii="Times New Roman" w:hAnsi="Times New Roman"/>
                <w:sz w:val="28"/>
                <w:szCs w:val="28"/>
              </w:rPr>
              <w:t>наличие расчета</w:t>
            </w:r>
            <w:r w:rsidR="001F35C3" w:rsidRPr="00BA5FED">
              <w:rPr>
                <w:rFonts w:ascii="Times New Roman" w:hAnsi="Times New Roman"/>
                <w:sz w:val="28"/>
                <w:szCs w:val="28"/>
              </w:rPr>
              <w:t xml:space="preserve"> потребности i-</w:t>
            </w:r>
            <w:proofErr w:type="spellStart"/>
            <w:r w:rsidR="001F35C3"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1F35C3"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дополнительной субсидии по форме, установленной Минстроем Рязанской области, содержащего сведения о: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прогнозном объеме расходного обязательства 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размере общей стоимости работ по </w:t>
            </w:r>
            <w:r w:rsidR="002F4018" w:rsidRPr="00BA5FED">
              <w:rPr>
                <w:rFonts w:ascii="Times New Roman" w:hAnsi="Times New Roman"/>
                <w:sz w:val="28"/>
                <w:szCs w:val="28"/>
              </w:rPr>
              <w:t>реконструкции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объекта</w:t>
            </w:r>
            <w:r w:rsidR="002F4018" w:rsidRPr="00BA5FED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в соответствии </w:t>
            </w:r>
            <w:r w:rsidR="002F4018" w:rsidRPr="00BA5FE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откорректированной сметой Контракта;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5FED">
              <w:rPr>
                <w:rFonts w:ascii="Times New Roman" w:hAnsi="Times New Roman"/>
                <w:sz w:val="28"/>
                <w:szCs w:val="28"/>
              </w:rPr>
              <w:t>размере</w:t>
            </w:r>
            <w:proofErr w:type="gram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цены Контракта в соответствии с Контрактом и дополнительными соглашениями к нему (далее в настоящем пункте </w:t>
            </w:r>
            <w:r w:rsidR="004947D3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цена</w:t>
            </w:r>
            <w:r w:rsidR="004947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Контракта);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объеме дополнительных бюджетных ассигнований, необходимых для исполнения Контракта, заключенного в целях </w:t>
            </w:r>
            <w:r w:rsidR="002F4018" w:rsidRPr="00BA5FED">
              <w:rPr>
                <w:rFonts w:ascii="Times New Roman" w:hAnsi="Times New Roman"/>
                <w:sz w:val="28"/>
                <w:szCs w:val="28"/>
              </w:rPr>
              <w:t>реконструкции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объекта</w:t>
            </w:r>
            <w:r w:rsidR="002F4018" w:rsidRPr="00BA5FED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, с учетом увеличения общей стоимости работ по строительству объекта в результате существенного роста стоимости строительных ресурсов. При этом объем указанных дополнительных бюджетных ассигнований не может составлять более чем 30% от цены Контракта.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Критерием дополнительного отбора является </w:t>
            </w:r>
            <w:r w:rsidR="00B85D85" w:rsidRPr="00BA5FED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потребности</w:t>
            </w:r>
            <w:r w:rsidR="004947D3">
              <w:rPr>
                <w:rFonts w:ascii="Times New Roman" w:hAnsi="Times New Roman"/>
                <w:sz w:val="28"/>
                <w:szCs w:val="28"/>
              </w:rPr>
              <w:br/>
            </w:r>
            <w:r w:rsidR="003715C1" w:rsidRPr="00BA5FED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3715C1"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3715C1"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в дополнительно</w:t>
            </w:r>
            <w:r w:rsidR="00452E9D">
              <w:rPr>
                <w:rFonts w:ascii="Times New Roman" w:hAnsi="Times New Roman"/>
                <w:sz w:val="28"/>
                <w:szCs w:val="28"/>
              </w:rPr>
              <w:t>й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15C1"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При распределении бюджетам муниципальных образований Рязанской 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 xml:space="preserve">области дополнительной субсидии на реализацию </w:t>
            </w:r>
            <w:r w:rsidR="00812D82" w:rsidRPr="00A04F1D">
              <w:rPr>
                <w:rFonts w:ascii="Times New Roman" w:hAnsi="Times New Roman"/>
                <w:sz w:val="28"/>
                <w:szCs w:val="28"/>
              </w:rPr>
              <w:t xml:space="preserve">мероприятия, предусмотренного </w:t>
            </w:r>
            <w:hyperlink r:id="rId26" w:history="1">
              <w:r w:rsidR="00812D82" w:rsidRPr="00A04F1D">
                <w:rPr>
                  <w:rFonts w:ascii="Times New Roman" w:hAnsi="Times New Roman"/>
                  <w:sz w:val="28"/>
                  <w:szCs w:val="28"/>
                </w:rPr>
                <w:t>подпунктом 1.1.2 таблицы</w:t>
              </w:r>
            </w:hyperlink>
            <w:r w:rsidR="00812D82" w:rsidRPr="00A04F1D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 xml:space="preserve"> применяется следующая методика:</w:t>
            </w:r>
          </w:p>
          <w:p w:rsidR="001F35C3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F35C3" w:rsidRPr="00BA5FED">
              <w:rPr>
                <w:rFonts w:ascii="Times New Roman" w:hAnsi="Times New Roman"/>
                <w:sz w:val="28"/>
                <w:szCs w:val="28"/>
              </w:rPr>
              <w:t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главного распорядителя бюджетных средств;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общий объем дополнительной субсидии на соответствующий финансовый год равен сумме </w:t>
            </w:r>
            <w:r w:rsidR="00063135" w:rsidRPr="00BA5FED">
              <w:rPr>
                <w:rFonts w:ascii="Times New Roman" w:hAnsi="Times New Roman"/>
                <w:sz w:val="28"/>
                <w:szCs w:val="28"/>
              </w:rPr>
              <w:t>дополнительных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субсидий местным бюджетам отдельных муниципальных образований Рязанской области;</w:t>
            </w:r>
          </w:p>
          <w:p w:rsidR="00063135" w:rsidRPr="00BA5FED" w:rsidRDefault="00063135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общий объем дополнительной субсидии бюджету 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равен сумме объемов дополнительных субсидий бюджету 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реконструкцию каждого объекта капитального строительства, (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Vdoi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>), рублей, и рассчитывается по формуле:</w:t>
            </w:r>
          </w:p>
          <w:p w:rsidR="00063135" w:rsidRPr="004947D3" w:rsidRDefault="00063135" w:rsidP="001078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AE03A7" w:rsidRPr="00792799" w:rsidRDefault="00550A82" w:rsidP="00107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do</m:t>
                </m:r>
                <m: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/>
                </m:nary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sti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  <w:p w:rsidR="00063135" w:rsidRPr="00BA5FED" w:rsidRDefault="00063135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63135" w:rsidRPr="00BA5FED" w:rsidRDefault="00063135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t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порядковый номер объекта </w:t>
            </w:r>
            <w:r w:rsidR="00566879">
              <w:rPr>
                <w:rFonts w:ascii="Times New Roman" w:hAnsi="Times New Roman"/>
                <w:sz w:val="28"/>
                <w:szCs w:val="28"/>
              </w:rPr>
              <w:t>капитального строительства, в целях реконструкции которого заключен Контракт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63135" w:rsidRPr="00BA5FED" w:rsidRDefault="00063135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7D3">
              <w:rPr>
                <w:rFonts w:ascii="Times New Roman" w:hAnsi="Times New Roman"/>
                <w:spacing w:val="-4"/>
                <w:sz w:val="28"/>
                <w:szCs w:val="28"/>
              </w:rPr>
              <w:t>n</w:t>
            </w:r>
            <w:r w:rsidR="004947D3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4947D3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4947D3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4947D3">
              <w:rPr>
                <w:rFonts w:ascii="Times New Roman" w:hAnsi="Times New Roman"/>
                <w:spacing w:val="-4"/>
                <w:sz w:val="28"/>
                <w:szCs w:val="28"/>
              </w:rPr>
              <w:t>количество объек</w:t>
            </w:r>
            <w:r w:rsidR="003D37F5" w:rsidRPr="004947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тов </w:t>
            </w:r>
            <w:r w:rsidR="00566879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капитального строительства</w:t>
            </w:r>
            <w:r w:rsidR="00452E9D" w:rsidRPr="004947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452E9D" w:rsidRPr="004947D3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proofErr w:type="spellEnd"/>
            <w:r w:rsidR="00452E9D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-го муниципального</w:t>
            </w:r>
            <w:r w:rsidR="00452E9D" w:rsidRPr="00452E9D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</w:t>
            </w:r>
            <w:r w:rsidR="00566879" w:rsidRPr="00452E9D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gramStart"/>
            <w:r w:rsidR="00566879" w:rsidRPr="00452E9D">
              <w:rPr>
                <w:rFonts w:ascii="Times New Roman" w:hAnsi="Times New Roman"/>
                <w:sz w:val="28"/>
                <w:szCs w:val="28"/>
              </w:rPr>
              <w:t>целях</w:t>
            </w:r>
            <w:proofErr w:type="gramEnd"/>
            <w:r w:rsidR="00566879" w:rsidRPr="00452E9D">
              <w:rPr>
                <w:rFonts w:ascii="Times New Roman" w:hAnsi="Times New Roman"/>
                <w:sz w:val="28"/>
                <w:szCs w:val="28"/>
              </w:rPr>
              <w:t xml:space="preserve"> рек</w:t>
            </w:r>
            <w:r w:rsidR="00566879">
              <w:rPr>
                <w:rFonts w:ascii="Times New Roman" w:hAnsi="Times New Roman"/>
                <w:sz w:val="28"/>
                <w:szCs w:val="28"/>
              </w:rPr>
              <w:t>онструкции котор</w:t>
            </w:r>
            <w:r w:rsidR="00452E9D">
              <w:rPr>
                <w:rFonts w:ascii="Times New Roman" w:hAnsi="Times New Roman"/>
                <w:sz w:val="28"/>
                <w:szCs w:val="28"/>
              </w:rPr>
              <w:t>ых</w:t>
            </w:r>
            <w:r w:rsidR="00566879">
              <w:rPr>
                <w:rFonts w:ascii="Times New Roman" w:hAnsi="Times New Roman"/>
                <w:sz w:val="28"/>
                <w:szCs w:val="28"/>
              </w:rPr>
              <w:t xml:space="preserve"> заключены </w:t>
            </w:r>
            <w:r w:rsidR="00566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Контракты, указанные в абзаце шестом пункта </w:t>
            </w:r>
            <w:r w:rsidR="00452E9D">
              <w:rPr>
                <w:rFonts w:ascii="Times New Roman" w:hAnsi="Times New Roman"/>
                <w:sz w:val="28"/>
                <w:szCs w:val="28"/>
              </w:rPr>
              <w:t>8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5C3" w:rsidRPr="00A04F1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>объем дополнительной субсидии бюджету i-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</w:t>
            </w:r>
            <w:r w:rsidR="00566879" w:rsidRPr="00A04F1D">
              <w:rPr>
                <w:rFonts w:ascii="Times New Roman" w:hAnsi="Times New Roman"/>
                <w:sz w:val="28"/>
                <w:szCs w:val="28"/>
              </w:rPr>
              <w:t xml:space="preserve">каждый объект капитального строительства, в целях </w:t>
            </w:r>
            <w:r w:rsidR="0017417E" w:rsidRPr="00A04F1D">
              <w:rPr>
                <w:rFonts w:ascii="Times New Roman" w:hAnsi="Times New Roman"/>
                <w:sz w:val="28"/>
                <w:szCs w:val="28"/>
              </w:rPr>
              <w:t xml:space="preserve">реконструкции </w:t>
            </w:r>
            <w:r w:rsidR="00566879" w:rsidRPr="00A04F1D">
              <w:rPr>
                <w:rFonts w:ascii="Times New Roman" w:hAnsi="Times New Roman"/>
                <w:sz w:val="28"/>
                <w:szCs w:val="28"/>
              </w:rPr>
              <w:t xml:space="preserve">которого заключен </w:t>
            </w:r>
            <w:r w:rsidR="00A04F1D" w:rsidRPr="00A04F1D">
              <w:rPr>
                <w:rFonts w:ascii="Times New Roman" w:hAnsi="Times New Roman"/>
                <w:sz w:val="28"/>
                <w:szCs w:val="28"/>
              </w:rPr>
              <w:t>К</w:t>
            </w:r>
            <w:r w:rsidR="00566879" w:rsidRPr="00A04F1D">
              <w:rPr>
                <w:rFonts w:ascii="Times New Roman" w:hAnsi="Times New Roman"/>
                <w:sz w:val="28"/>
                <w:szCs w:val="28"/>
              </w:rPr>
              <w:t>онтракт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</w:rPr>
              <w:t>)</w:t>
            </w:r>
            <w:r w:rsidR="00566879" w:rsidRPr="00A04F1D">
              <w:rPr>
                <w:rFonts w:ascii="Times New Roman" w:hAnsi="Times New Roman"/>
                <w:sz w:val="28"/>
                <w:szCs w:val="28"/>
              </w:rPr>
              <w:t>, рублей</w:t>
            </w:r>
            <w:r w:rsidR="00677D64" w:rsidRPr="00A04F1D">
              <w:rPr>
                <w:rFonts w:ascii="Times New Roman" w:hAnsi="Times New Roman"/>
                <w:sz w:val="28"/>
                <w:szCs w:val="28"/>
              </w:rPr>
              <w:t>,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 xml:space="preserve"> рассчитывается по следующей формуле:</w:t>
            </w:r>
          </w:p>
          <w:p w:rsidR="001F35C3" w:rsidRPr="004947D3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1F35C3" w:rsidRPr="00A04F1D" w:rsidRDefault="001F35C3" w:rsidP="0010783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sdi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sm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mk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  <w:lang w:val="en-US"/>
              </w:rPr>
              <w:t>) x (K / 100%),</w:t>
            </w:r>
          </w:p>
          <w:p w:rsidR="001F35C3" w:rsidRPr="00A04F1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F1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F35C3" w:rsidRPr="00A04F1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</w:rPr>
              <w:t>sm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</w:rPr>
              <w:t xml:space="preserve"> - прогнозный объем расходного обязательства i-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677D64" w:rsidRPr="00A04F1D">
              <w:rPr>
                <w:rFonts w:ascii="Times New Roman" w:hAnsi="Times New Roman"/>
                <w:sz w:val="28"/>
                <w:szCs w:val="28"/>
              </w:rPr>
              <w:t xml:space="preserve">на каждый объект капитального строительства, в целях </w:t>
            </w:r>
            <w:r w:rsidR="0017417E" w:rsidRPr="00A04F1D">
              <w:rPr>
                <w:rFonts w:ascii="Times New Roman" w:hAnsi="Times New Roman"/>
                <w:sz w:val="28"/>
                <w:szCs w:val="28"/>
              </w:rPr>
              <w:t xml:space="preserve">реконструкции </w:t>
            </w:r>
            <w:r w:rsidR="00A04F1D" w:rsidRPr="00A04F1D">
              <w:rPr>
                <w:rFonts w:ascii="Times New Roman" w:hAnsi="Times New Roman"/>
                <w:sz w:val="28"/>
                <w:szCs w:val="28"/>
              </w:rPr>
              <w:t>которого заключен К</w:t>
            </w:r>
            <w:r w:rsidR="00677D64" w:rsidRPr="00A04F1D">
              <w:rPr>
                <w:rFonts w:ascii="Times New Roman" w:hAnsi="Times New Roman"/>
                <w:sz w:val="28"/>
                <w:szCs w:val="28"/>
              </w:rPr>
              <w:t xml:space="preserve">онтракт, 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>согласно откорректированной смете Контракта, рублей;</w:t>
            </w:r>
          </w:p>
          <w:p w:rsidR="001F35C3" w:rsidRPr="00A04F1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V</w:t>
            </w:r>
            <w:r w:rsidRPr="00A04F1D">
              <w:rPr>
                <w:rFonts w:ascii="Times New Roman" w:hAnsi="Times New Roman"/>
                <w:sz w:val="28"/>
                <w:szCs w:val="28"/>
                <w:vertAlign w:val="subscript"/>
              </w:rPr>
              <w:t>mk</w:t>
            </w:r>
            <w:proofErr w:type="spellEnd"/>
            <w:r w:rsidR="004947D3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>объем расходного обязательства i-</w:t>
            </w:r>
            <w:proofErr w:type="spellStart"/>
            <w:r w:rsidRPr="00A04F1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04F1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452E9D" w:rsidRPr="00A04F1D">
              <w:rPr>
                <w:rFonts w:ascii="Times New Roman" w:hAnsi="Times New Roman"/>
                <w:sz w:val="28"/>
                <w:szCs w:val="28"/>
              </w:rPr>
              <w:t xml:space="preserve">на каждый объект капитального строительства, в целях </w:t>
            </w:r>
            <w:r w:rsidR="0017417E" w:rsidRPr="00A04F1D">
              <w:rPr>
                <w:rFonts w:ascii="Times New Roman" w:hAnsi="Times New Roman"/>
                <w:sz w:val="28"/>
                <w:szCs w:val="28"/>
              </w:rPr>
              <w:t xml:space="preserve">реконструкции </w:t>
            </w:r>
            <w:r w:rsidR="00452E9D" w:rsidRPr="00A04F1D">
              <w:rPr>
                <w:rFonts w:ascii="Times New Roman" w:hAnsi="Times New Roman"/>
                <w:sz w:val="28"/>
                <w:szCs w:val="28"/>
              </w:rPr>
              <w:t xml:space="preserve">которого заключен </w:t>
            </w:r>
            <w:r w:rsidR="00A04F1D" w:rsidRPr="00A04F1D">
              <w:rPr>
                <w:rFonts w:ascii="Times New Roman" w:hAnsi="Times New Roman"/>
                <w:sz w:val="28"/>
                <w:szCs w:val="28"/>
              </w:rPr>
              <w:t>К</w:t>
            </w:r>
            <w:r w:rsidR="00452E9D" w:rsidRPr="00A04F1D">
              <w:rPr>
                <w:rFonts w:ascii="Times New Roman" w:hAnsi="Times New Roman"/>
                <w:sz w:val="28"/>
                <w:szCs w:val="28"/>
              </w:rPr>
              <w:t xml:space="preserve">онтракт, </w:t>
            </w:r>
            <w:r w:rsidRPr="00A04F1D">
              <w:rPr>
                <w:rFonts w:ascii="Times New Roman" w:hAnsi="Times New Roman"/>
                <w:sz w:val="28"/>
                <w:szCs w:val="28"/>
              </w:rPr>
              <w:t>в размере цены Контракта, рублей.</w:t>
            </w:r>
          </w:p>
          <w:p w:rsidR="001F35C3" w:rsidRPr="00BA5FED" w:rsidRDefault="00792799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 этом</w:t>
            </w:r>
            <w:r w:rsidR="001F35C3" w:rsidRPr="00A04F1D">
              <w:rPr>
                <w:rFonts w:ascii="Times New Roman" w:hAnsi="Times New Roman"/>
                <w:sz w:val="28"/>
                <w:szCs w:val="28"/>
              </w:rPr>
              <w:t xml:space="preserve"> объем дополнительной субсидии бюджету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F35C3" w:rsidRPr="00A04F1D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1F35C3" w:rsidRPr="00A04F1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1F35C3" w:rsidRPr="00A04F1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</w:t>
            </w:r>
            <w:r w:rsidR="00D5720E" w:rsidRPr="00A04F1D">
              <w:rPr>
                <w:rFonts w:ascii="Times New Roman" w:hAnsi="Times New Roman"/>
                <w:sz w:val="28"/>
                <w:szCs w:val="28"/>
              </w:rPr>
              <w:t xml:space="preserve">мероприятия, предусмотренного </w:t>
            </w:r>
            <w:hyperlink r:id="rId27" w:history="1">
              <w:r w:rsidR="00D5720E" w:rsidRPr="00A04F1D">
                <w:rPr>
                  <w:rFonts w:ascii="Times New Roman" w:hAnsi="Times New Roman"/>
                  <w:sz w:val="28"/>
                  <w:szCs w:val="28"/>
                </w:rPr>
                <w:t>подпунктом 1.1.2 таблицы</w:t>
              </w:r>
            </w:hyperlink>
            <w:r w:rsidR="00D5720E" w:rsidRPr="00A04F1D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</w:t>
            </w:r>
            <w:r w:rsidR="001F35C3" w:rsidRPr="00A04F1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F35C3" w:rsidRPr="00A04F1D">
              <w:rPr>
                <w:rFonts w:ascii="Times New Roman" w:hAnsi="Times New Roman"/>
                <w:sz w:val="28"/>
                <w:szCs w:val="28"/>
              </w:rPr>
              <w:t>V</w:t>
            </w:r>
            <w:r w:rsidR="001F35C3" w:rsidRPr="00A04F1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="001F35C3" w:rsidRPr="00A04F1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F35C3" w:rsidRPr="00A04F1D">
              <w:rPr>
                <w:rFonts w:ascii="Times New Roman" w:hAnsi="Times New Roman"/>
                <w:sz w:val="28"/>
                <w:szCs w:val="28"/>
              </w:rPr>
              <w:t xml:space="preserve"> не может быть больше предельного объема увеличения</w:t>
            </w:r>
            <w:r w:rsidR="001F35C3" w:rsidRPr="00BA5FED">
              <w:rPr>
                <w:rFonts w:ascii="Times New Roman" w:hAnsi="Times New Roman"/>
                <w:sz w:val="28"/>
                <w:szCs w:val="28"/>
              </w:rPr>
              <w:t xml:space="preserve"> цены Контракта (</w:t>
            </w:r>
            <w:proofErr w:type="spellStart"/>
            <w:r w:rsidR="001F35C3"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="001F35C3"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="001F35C3"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,</w:t>
            </w:r>
            <w:r w:rsidR="001F35C3" w:rsidRPr="00BA5FED">
              <w:rPr>
                <w:rFonts w:ascii="Times New Roman" w:hAnsi="Times New Roman"/>
                <w:sz w:val="28"/>
                <w:szCs w:val="28"/>
              </w:rPr>
              <w:t xml:space="preserve">), рублей с учетом предельного уровня </w:t>
            </w:r>
            <w:proofErr w:type="spellStart"/>
            <w:r w:rsidR="001F35C3" w:rsidRPr="00BA5FED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1F35C3" w:rsidRPr="00BA5FED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области, который рассчитывается по следующей формуле:</w:t>
            </w:r>
            <w:proofErr w:type="gramEnd"/>
          </w:p>
          <w:p w:rsidR="001F35C3" w:rsidRPr="004947D3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pr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) x (K / 100%),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k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- размер цены Контракта, рублей;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pr</w:t>
            </w:r>
            <w:proofErr w:type="spellEnd"/>
            <w:r w:rsidR="004947D3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предельный процент увеличения цены Контракта, который в соответствии с </w:t>
            </w:r>
            <w:hyperlink r:id="rId28" w:history="1">
              <w:r w:rsidRPr="00BA5FED">
                <w:rPr>
                  <w:rFonts w:ascii="Times New Roman" w:hAnsi="Times New Roman"/>
                  <w:sz w:val="28"/>
                  <w:szCs w:val="28"/>
                </w:rPr>
                <w:t>подпунктом 8 части 1 статьи 95</w:t>
              </w:r>
            </w:hyperlink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Федерального закона</w:t>
            </w:r>
            <w:r w:rsidR="00792799">
              <w:rPr>
                <w:rFonts w:ascii="Times New Roman" w:hAnsi="Times New Roman"/>
                <w:sz w:val="28"/>
                <w:szCs w:val="28"/>
              </w:rPr>
              <w:br/>
            </w:r>
            <w:r w:rsidRPr="00BA5FED">
              <w:rPr>
                <w:rFonts w:ascii="Times New Roman" w:hAnsi="Times New Roman"/>
                <w:sz w:val="28"/>
                <w:szCs w:val="28"/>
              </w:rPr>
              <w:t>№ 44-ФЗ, составляет 30%.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В случае, если значение показателя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больше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то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=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35C3" w:rsidRPr="00BA5FED" w:rsidRDefault="001F35C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По результатам дополнительного </w:t>
            </w:r>
            <w:r w:rsidR="00D5720E">
              <w:rPr>
                <w:rFonts w:ascii="Times New Roman" w:hAnsi="Times New Roman"/>
                <w:sz w:val="28"/>
                <w:szCs w:val="28"/>
              </w:rPr>
              <w:t xml:space="preserve">конкурсного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отбора муниципальных образований Рязанской области для предоставления дополнительной субсидии на реализацию </w:t>
            </w:r>
            <w:r w:rsidR="00E608EE">
              <w:rPr>
                <w:rFonts w:ascii="Times New Roman" w:hAnsi="Times New Roman"/>
                <w:sz w:val="28"/>
                <w:szCs w:val="28"/>
              </w:rPr>
              <w:t xml:space="preserve">мероприятия, предусмотренного </w:t>
            </w:r>
            <w:hyperlink r:id="rId29" w:history="1">
              <w:r w:rsidR="00E608EE" w:rsidRPr="00BA5FED">
                <w:rPr>
                  <w:rFonts w:ascii="Times New Roman" w:hAnsi="Times New Roman"/>
                  <w:sz w:val="28"/>
                  <w:szCs w:val="28"/>
                </w:rPr>
                <w:t>подпунктом 1.1.</w:t>
              </w:r>
              <w:r w:rsidR="00E608EE"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="00E608EE" w:rsidRPr="00BA5FED">
                <w:rPr>
                  <w:rFonts w:ascii="Times New Roman" w:hAnsi="Times New Roman"/>
                  <w:sz w:val="28"/>
                  <w:szCs w:val="28"/>
                </w:rPr>
                <w:t xml:space="preserve"> таблицы</w:t>
              </w:r>
            </w:hyperlink>
            <w:r w:rsidR="00E608EE" w:rsidRPr="00BA5FED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</w:t>
            </w:r>
            <w:r w:rsidR="00E608EE">
              <w:rPr>
                <w:rFonts w:ascii="Times New Roman" w:hAnsi="Times New Roman"/>
                <w:sz w:val="28"/>
                <w:szCs w:val="28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главный распорядитель бюджетных средств осуществляет расчет объема указанн</w:t>
            </w:r>
            <w:r w:rsidR="00E21FA7">
              <w:rPr>
                <w:rFonts w:ascii="Times New Roman" w:hAnsi="Times New Roman"/>
                <w:sz w:val="28"/>
                <w:szCs w:val="28"/>
              </w:rPr>
              <w:t>ой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FA7">
              <w:rPr>
                <w:rFonts w:ascii="Times New Roman" w:hAnsi="Times New Roman"/>
                <w:sz w:val="28"/>
                <w:szCs w:val="28"/>
              </w:rPr>
              <w:t>дополнительной субсидии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настоящим пунктом.</w:t>
            </w:r>
          </w:p>
          <w:p w:rsidR="00D03A20" w:rsidRPr="00BA5FED" w:rsidRDefault="00182E2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9.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8B0E2A" w:rsidRPr="00BA5FED">
              <w:rPr>
                <w:rFonts w:ascii="Times New Roman" w:hAnsi="Times New Roman"/>
                <w:sz w:val="28"/>
                <w:szCs w:val="28"/>
              </w:rPr>
              <w:t xml:space="preserve">строительного комплекса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D03A20" w:rsidRPr="00BA5FED">
              <w:rPr>
                <w:rFonts w:ascii="Times New Roman" w:hAnsi="Times New Roman"/>
                <w:sz w:val="28"/>
                <w:szCs w:val="28"/>
              </w:rPr>
              <w:t xml:space="preserve">в связи с существенным увеличением цен на строительные ресурсы и в целях достижения в 2022 году результатов регионального проекта «Культурная среда в Рязанской области», направленного на достижение результатов реализации федерального проекта «Культурная среда», в случае увеличения общего объема бюджетных ассигнований на </w:t>
            </w:r>
            <w:r w:rsidR="00E608EE">
              <w:rPr>
                <w:rFonts w:ascii="Times New Roman" w:hAnsi="Times New Roman"/>
                <w:sz w:val="28"/>
                <w:szCs w:val="28"/>
              </w:rPr>
              <w:t xml:space="preserve">реализацию мероприятия, предусмотренного </w:t>
            </w:r>
            <w:hyperlink r:id="rId30" w:history="1">
              <w:r w:rsidR="00E608EE" w:rsidRPr="00BA5FED">
                <w:rPr>
                  <w:rFonts w:ascii="Times New Roman" w:hAnsi="Times New Roman"/>
                  <w:sz w:val="28"/>
                  <w:szCs w:val="28"/>
                </w:rPr>
                <w:t>подпунктом 1.1.7 таблицы</w:t>
              </w:r>
            </w:hyperlink>
            <w:r w:rsidR="00E608EE" w:rsidRPr="00BA5FED">
              <w:rPr>
                <w:rFonts w:ascii="Times New Roman" w:hAnsi="Times New Roman"/>
                <w:sz w:val="28"/>
                <w:szCs w:val="28"/>
              </w:rPr>
              <w:t xml:space="preserve"> пункта 5 «Перечень </w:t>
            </w:r>
            <w:r w:rsidR="00E608EE" w:rsidRPr="00BA5FED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подпрограммы» настоящей подпрограммы</w:t>
            </w:r>
            <w:r w:rsidR="00E608EE">
              <w:rPr>
                <w:rFonts w:ascii="Times New Roman" w:hAnsi="Times New Roman"/>
                <w:sz w:val="28"/>
                <w:szCs w:val="28"/>
              </w:rPr>
              <w:t xml:space="preserve"> (в</w:t>
            </w:r>
            <w:proofErr w:type="gramEnd"/>
            <w:r w:rsidR="00E60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608EE">
              <w:rPr>
                <w:rFonts w:ascii="Times New Roman" w:hAnsi="Times New Roman"/>
                <w:sz w:val="28"/>
                <w:szCs w:val="28"/>
              </w:rPr>
              <w:t xml:space="preserve">части </w:t>
            </w:r>
            <w:r w:rsidR="00E608EE" w:rsidRPr="004947D3">
              <w:rPr>
                <w:rFonts w:ascii="Times New Roman" w:hAnsi="Times New Roman"/>
                <w:spacing w:val="-2"/>
                <w:sz w:val="28"/>
                <w:szCs w:val="28"/>
              </w:rPr>
              <w:t>строительства</w:t>
            </w:r>
            <w:r w:rsidR="008A35CA" w:rsidRPr="004947D3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E608EE" w:rsidRPr="004947D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реконструкции</w:t>
            </w:r>
            <w:r w:rsidR="008A35CA" w:rsidRPr="004947D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объектов капитального строительства)</w:t>
            </w:r>
            <w:r w:rsidR="0017417E" w:rsidRPr="004947D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</w:t>
            </w:r>
            <w:r w:rsidR="0017417E">
              <w:rPr>
                <w:rFonts w:ascii="Times New Roman" w:hAnsi="Times New Roman"/>
                <w:sz w:val="28"/>
                <w:szCs w:val="28"/>
              </w:rPr>
              <w:t xml:space="preserve"> мероприятие, предусмотренное подпунктом 1.1.7 таблицы пункта 5 </w:t>
            </w:r>
            <w:r w:rsidR="0017417E" w:rsidRPr="00BA5FED">
              <w:rPr>
                <w:rFonts w:ascii="Times New Roman" w:hAnsi="Times New Roman"/>
                <w:sz w:val="28"/>
                <w:szCs w:val="28"/>
              </w:rPr>
              <w:t>«Перечень мероприятий подпрограммы»</w:t>
            </w:r>
            <w:r w:rsidR="0017417E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подпрограммы)</w:t>
            </w:r>
            <w:r w:rsidR="00D03A20" w:rsidRPr="00BA5FED">
              <w:rPr>
                <w:rFonts w:ascii="Times New Roman" w:hAnsi="Times New Roman"/>
                <w:sz w:val="28"/>
                <w:szCs w:val="28"/>
              </w:rPr>
              <w:t>, принимает решение о проведении отбора муниципальных образований Рязанской области в целях предоставления дополнительных бюджетных ассигнований в виде субсидии бюджетам муниципальных образований Рязанской области на развитие сети учрежде</w:t>
            </w:r>
            <w:r w:rsidR="00153FE8">
              <w:rPr>
                <w:rFonts w:ascii="Times New Roman" w:hAnsi="Times New Roman"/>
                <w:sz w:val="28"/>
                <w:szCs w:val="28"/>
              </w:rPr>
              <w:t>ний культурно-досугового типа</w:t>
            </w:r>
            <w:r w:rsidR="008A35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A20" w:rsidRPr="00BA5FED">
              <w:rPr>
                <w:rFonts w:ascii="Times New Roman" w:hAnsi="Times New Roman"/>
                <w:sz w:val="28"/>
                <w:szCs w:val="28"/>
              </w:rPr>
              <w:t xml:space="preserve"> (далее соответственно </w:t>
            </w:r>
            <w:r w:rsidR="004947D3">
              <w:rPr>
                <w:rFonts w:ascii="Times New Roman" w:hAnsi="Times New Roman"/>
                <w:sz w:val="28"/>
                <w:szCs w:val="28"/>
              </w:rPr>
              <w:t>–</w:t>
            </w:r>
            <w:r w:rsidR="00D03A20" w:rsidRPr="00BA5FED">
              <w:rPr>
                <w:rFonts w:ascii="Times New Roman" w:hAnsi="Times New Roman"/>
                <w:sz w:val="28"/>
                <w:szCs w:val="28"/>
              </w:rPr>
              <w:t xml:space="preserve"> дополнительный</w:t>
            </w:r>
            <w:r w:rsidR="004947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A20" w:rsidRPr="00BA5FED">
              <w:rPr>
                <w:rFonts w:ascii="Times New Roman" w:hAnsi="Times New Roman"/>
                <w:sz w:val="28"/>
                <w:szCs w:val="28"/>
              </w:rPr>
              <w:t>отбор, дополнительная субсидия).</w:t>
            </w:r>
            <w:proofErr w:type="gramEnd"/>
          </w:p>
          <w:p w:rsidR="00182E27" w:rsidRPr="00BA5FED" w:rsidRDefault="00182E2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182E2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Рязанской области в </w:t>
            </w:r>
            <w:r w:rsidR="004E1C8A" w:rsidRPr="00BA5FED">
              <w:rPr>
                <w:rFonts w:ascii="Times New Roman" w:hAnsi="Times New Roman"/>
                <w:sz w:val="28"/>
                <w:szCs w:val="28"/>
              </w:rPr>
              <w:t>2022 году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является получателем субсидии на </w:t>
            </w:r>
            <w:r w:rsidR="0022168F" w:rsidRPr="00BA5FED">
              <w:rPr>
                <w:rFonts w:ascii="Times New Roman" w:hAnsi="Times New Roman"/>
                <w:sz w:val="28"/>
                <w:szCs w:val="28"/>
              </w:rPr>
              <w:t>развитие сети учреждений культурно-досугового типа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по результатам ранее проведенного отбора;</w:t>
            </w:r>
          </w:p>
          <w:p w:rsidR="00182E27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</w:t>
            </w:r>
            <w:hyperlink r:id="rId31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Правил № 377;</w:t>
            </w:r>
          </w:p>
          <w:p w:rsidR="00E1574A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1574A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</w:t>
            </w:r>
            <w:r w:rsidR="00E1574A" w:rsidRPr="00B520D4">
              <w:rPr>
                <w:rFonts w:ascii="Times New Roman" w:hAnsi="Times New Roman"/>
                <w:sz w:val="28"/>
                <w:szCs w:val="28"/>
              </w:rPr>
              <w:t xml:space="preserve">соответствии с </w:t>
            </w:r>
            <w:hyperlink r:id="rId33" w:history="1">
              <w:r w:rsidR="00E1574A" w:rsidRPr="00B520D4">
                <w:rPr>
                  <w:rStyle w:val="aff"/>
                  <w:rFonts w:ascii="Times New Roman" w:eastAsia="Arial" w:hAnsi="Times New Roman"/>
                  <w:color w:val="auto"/>
                  <w:sz w:val="28"/>
                  <w:szCs w:val="28"/>
                  <w:u w:val="none"/>
                </w:rPr>
                <w:t>распоряжением</w:t>
              </w:r>
            </w:hyperlink>
            <w:r w:rsidR="00E1574A" w:rsidRPr="00B520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74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29.12.2021 № 563-р;</w:t>
            </w:r>
          </w:p>
          <w:p w:rsidR="00182E2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>наличие муниципального контракта, заключенного в целях строительства</w:t>
            </w:r>
            <w:r w:rsidR="00813E4F">
              <w:rPr>
                <w:rFonts w:ascii="Times New Roman" w:hAnsi="Times New Roman"/>
                <w:sz w:val="28"/>
                <w:szCs w:val="28"/>
              </w:rPr>
              <w:t>, реконструкции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строительства, и соответствующего требованиям </w:t>
            </w:r>
            <w:hyperlink r:id="rId34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подпункта 8 части 1 статьи 95</w:t>
              </w:r>
            </w:hyperlink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либо части 70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соответственно – </w:t>
            </w:r>
            <w:r w:rsidR="007E7CE5" w:rsidRPr="00BA5FED">
              <w:rPr>
                <w:rFonts w:ascii="Times New Roman" w:hAnsi="Times New Roman"/>
                <w:sz w:val="28"/>
                <w:szCs w:val="28"/>
              </w:rPr>
              <w:t xml:space="preserve">Контракт, 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>Федеральный закон  № 44-ФЗ);</w:t>
            </w:r>
            <w:proofErr w:type="gramEnd"/>
          </w:p>
          <w:p w:rsidR="00182E2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наличие правового акта муниципального образования Рязанской области, принятого во исполнение </w:t>
            </w:r>
            <w:hyperlink r:id="rId35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пункта 3</w:t>
              </w:r>
            </w:hyperlink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09.08.2021 №</w:t>
            </w:r>
            <w:r w:rsidR="0010783D">
              <w:rPr>
                <w:rFonts w:ascii="Times New Roman" w:hAnsi="Times New Roman"/>
                <w:sz w:val="28"/>
                <w:szCs w:val="28"/>
              </w:rPr>
              <w:t>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>1315 «О внесении изменений в некоторые акты Правительства Российской Федерации» и обеспечивающего возможность изменения (увеличения) цены муниципального контракта, предметом которого является выполнение работ по строительству</w:t>
            </w:r>
            <w:r w:rsidR="00015017">
              <w:rPr>
                <w:rFonts w:ascii="Times New Roman" w:hAnsi="Times New Roman"/>
                <w:sz w:val="28"/>
                <w:szCs w:val="28"/>
              </w:rPr>
              <w:t>, реконструкции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 и который заключен в соответствии с Федеральным </w:t>
            </w:r>
            <w:hyperlink r:id="rId36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10783D">
              <w:rPr>
                <w:rFonts w:ascii="Times New Roman" w:hAnsi="Times New Roman"/>
                <w:sz w:val="28"/>
                <w:szCs w:val="28"/>
              </w:rPr>
              <w:t xml:space="preserve"> № 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>44-ФЗ для обеспечения муниципальных нужд</w:t>
            </w:r>
            <w:proofErr w:type="gramEnd"/>
            <w:r w:rsidR="00182E27" w:rsidRPr="00BA5FED">
              <w:rPr>
                <w:rFonts w:ascii="Times New Roman" w:hAnsi="Times New Roman"/>
                <w:sz w:val="28"/>
                <w:szCs w:val="28"/>
              </w:rPr>
              <w:t>, в связи с увеличением цен на строительные ресурсы, подлежащие поставке и (или) использованию при исполнении такого контракта;</w:t>
            </w:r>
          </w:p>
          <w:p w:rsidR="00182E2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наличие откорректированной в соответствии с </w:t>
            </w:r>
            <w:hyperlink r:id="rId37" w:history="1">
              <w:r w:rsidR="00182E27" w:rsidRPr="00BA5FED">
                <w:rPr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Министерства строительства и жилищно-коммунального хозяйства Российской Федерации от 21.07.2021 № 500/</w:t>
            </w:r>
            <w:proofErr w:type="spellStart"/>
            <w:proofErr w:type="gramStart"/>
            <w:r w:rsidR="00182E27" w:rsidRPr="00BA5FE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сметы Контракта в связи с ростом стоимости строительных ресурсов поставки подрядчика в процессе исполнения Контракта (далее </w:t>
            </w:r>
            <w:r w:rsidR="00792799">
              <w:rPr>
                <w:rFonts w:ascii="Times New Roman" w:hAnsi="Times New Roman"/>
                <w:sz w:val="28"/>
                <w:szCs w:val="28"/>
              </w:rPr>
              <w:t>–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 xml:space="preserve"> откорректированная</w:t>
            </w:r>
            <w:r w:rsidR="007927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E27" w:rsidRPr="00BA5FED">
              <w:rPr>
                <w:rFonts w:ascii="Times New Roman" w:hAnsi="Times New Roman"/>
                <w:sz w:val="28"/>
                <w:szCs w:val="28"/>
              </w:rPr>
              <w:t>смета Контракта);</w:t>
            </w:r>
          </w:p>
          <w:p w:rsidR="00FA17DF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A17DF" w:rsidRPr="00BA5FED">
              <w:rPr>
                <w:rFonts w:ascii="Times New Roman" w:hAnsi="Times New Roman"/>
                <w:sz w:val="28"/>
                <w:szCs w:val="28"/>
              </w:rPr>
              <w:t>наличие проектной документации, имеющей положительное заключение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строительства</w:t>
            </w:r>
            <w:r w:rsidR="00015017">
              <w:rPr>
                <w:rFonts w:ascii="Times New Roman" w:hAnsi="Times New Roman"/>
                <w:sz w:val="28"/>
                <w:szCs w:val="28"/>
              </w:rPr>
              <w:t>, реконструкции</w:t>
            </w:r>
            <w:r w:rsidR="00FA17DF" w:rsidRPr="00BA5FE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A17DF" w:rsidRPr="00BA5F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соответствии с </w:t>
            </w:r>
            <w:hyperlink r:id="rId38" w:history="1">
              <w:r w:rsidR="00FA17DF" w:rsidRPr="00BA5FED">
                <w:rPr>
                  <w:rFonts w:ascii="Times New Roman" w:hAnsi="Times New Roman"/>
                  <w:sz w:val="28"/>
                  <w:szCs w:val="28"/>
                </w:rPr>
                <w:t>пунктом 45(14)</w:t>
              </w:r>
            </w:hyperlink>
            <w:r w:rsidR="00FA17DF" w:rsidRPr="00BA5FED">
              <w:rPr>
                <w:rFonts w:ascii="Times New Roman" w:hAnsi="Times New Roman"/>
                <w:sz w:val="28"/>
                <w:szCs w:val="28"/>
              </w:rPr>
      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</w:t>
            </w:r>
            <w:r w:rsidR="0075413A" w:rsidRPr="00BA5FED">
              <w:rPr>
                <w:rFonts w:ascii="Times New Roman" w:hAnsi="Times New Roman"/>
                <w:sz w:val="28"/>
                <w:szCs w:val="28"/>
              </w:rPr>
              <w:t>п</w:t>
            </w:r>
            <w:r w:rsidR="00FA17DF" w:rsidRPr="00BA5FED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</w:t>
            </w:r>
            <w:r w:rsidR="0010783D">
              <w:rPr>
                <w:rFonts w:ascii="Times New Roman" w:hAnsi="Times New Roman"/>
                <w:sz w:val="28"/>
                <w:szCs w:val="28"/>
              </w:rPr>
              <w:t>йской Федерации от 05.03.2007 № </w:t>
            </w:r>
            <w:r w:rsidR="00FA17DF" w:rsidRPr="00BA5FED">
              <w:rPr>
                <w:rFonts w:ascii="Times New Roman" w:hAnsi="Times New Roman"/>
                <w:sz w:val="28"/>
                <w:szCs w:val="28"/>
              </w:rPr>
              <w:t>145 «О порядке организации и проведения государственной экспертизы проектной документации и</w:t>
            </w:r>
            <w:proofErr w:type="gramEnd"/>
            <w:r w:rsidR="00FA17DF" w:rsidRPr="00BA5FED">
              <w:rPr>
                <w:rFonts w:ascii="Times New Roman" w:hAnsi="Times New Roman"/>
                <w:sz w:val="28"/>
                <w:szCs w:val="28"/>
              </w:rPr>
              <w:t xml:space="preserve"> результатов инженерных изысканий» (</w:t>
            </w:r>
            <w:proofErr w:type="gramStart"/>
            <w:r w:rsidR="00FA17DF" w:rsidRPr="00BA5FED">
              <w:rPr>
                <w:rFonts w:ascii="Times New Roman" w:hAnsi="Times New Roman"/>
                <w:sz w:val="28"/>
                <w:szCs w:val="28"/>
              </w:rPr>
              <w:t>представляется</w:t>
            </w:r>
            <w:proofErr w:type="gramEnd"/>
            <w:r w:rsidR="00FA17DF" w:rsidRPr="00BA5FED">
              <w:rPr>
                <w:rFonts w:ascii="Times New Roman" w:hAnsi="Times New Roman"/>
                <w:sz w:val="28"/>
                <w:szCs w:val="28"/>
              </w:rPr>
              <w:t xml:space="preserve"> в случае если цена Контракта составляет или превышает 100 млн. рублей);</w:t>
            </w:r>
          </w:p>
          <w:p w:rsidR="00FA17DF" w:rsidRPr="00BA5FED" w:rsidRDefault="00FA17DF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наличие расчета потребности 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дополнительной субсидии по форме, установленной Минстроем Рязанской области, содержащего сведения о:</w:t>
            </w:r>
          </w:p>
          <w:p w:rsidR="00FA17DF" w:rsidRPr="00BA5FED" w:rsidRDefault="00FA17DF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прогнозном объеме расходного обязательства 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размере общей стоимости работ по строительству объекта </w:t>
            </w:r>
            <w:r w:rsidR="00E34192" w:rsidRPr="00BA5FED">
              <w:rPr>
                <w:rFonts w:ascii="Times New Roman" w:hAnsi="Times New Roman"/>
                <w:sz w:val="28"/>
                <w:szCs w:val="28"/>
              </w:rPr>
              <w:t xml:space="preserve">капитального строительства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в соответствии откорректированной сметой Контракта;</w:t>
            </w:r>
          </w:p>
          <w:p w:rsidR="00FA17DF" w:rsidRPr="00BA5FED" w:rsidRDefault="00FA17DF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A5FED">
              <w:rPr>
                <w:rFonts w:ascii="Times New Roman" w:hAnsi="Times New Roman"/>
                <w:sz w:val="28"/>
                <w:szCs w:val="28"/>
              </w:rPr>
              <w:t>размере</w:t>
            </w:r>
            <w:proofErr w:type="gram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цены Контракта в соответствии с Контрактом и дополнительными соглашениями к нему (далее в настоящем пункте </w:t>
            </w:r>
            <w:r w:rsidR="0010783D">
              <w:rPr>
                <w:rFonts w:ascii="Times New Roman" w:hAnsi="Times New Roman"/>
                <w:sz w:val="28"/>
                <w:szCs w:val="28"/>
              </w:rPr>
              <w:t>–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цена</w:t>
            </w:r>
            <w:r w:rsidR="00107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Контракта);</w:t>
            </w:r>
          </w:p>
          <w:p w:rsidR="00FA17DF" w:rsidRPr="00BA5FED" w:rsidRDefault="00FA17DF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объеме дополнительных бюджетных ассигнований, необходимых для исполнения Контракта, заключенного в целях строительства</w:t>
            </w:r>
            <w:r w:rsidR="00D8244C">
              <w:rPr>
                <w:rFonts w:ascii="Times New Roman" w:hAnsi="Times New Roman"/>
                <w:sz w:val="28"/>
                <w:szCs w:val="28"/>
              </w:rPr>
              <w:t>, реконструкции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объекта</w:t>
            </w:r>
            <w:r w:rsidR="00E34192" w:rsidRPr="00BA5FED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, и достижения в 2022 году результатов регионального проекта «Культурная среда в Рязанской области», направленного на достижение результатов реализации федерального проекта «Культурная среда», с учетом увеличения общей стоимости работ по строительству объекта в результате существенного роста стоимости строительных ресурсов. При этом объем указанных дополнительных бюджетных ассигнований не может составлять более чем 30% от цены Контракта.</w:t>
            </w:r>
          </w:p>
          <w:p w:rsidR="00182E27" w:rsidRPr="00BA5FED" w:rsidRDefault="00182E2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Критерием дополнительного отбора </w:t>
            </w:r>
            <w:r w:rsidR="00472F2E" w:rsidRPr="00BA5FED">
              <w:rPr>
                <w:rFonts w:ascii="Times New Roman" w:hAnsi="Times New Roman"/>
                <w:sz w:val="28"/>
                <w:szCs w:val="28"/>
              </w:rPr>
              <w:t xml:space="preserve">является размер потребности </w:t>
            </w:r>
            <w:r w:rsidR="009E753E" w:rsidRPr="00BA5FED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9E753E"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9E753E"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472F2E" w:rsidRPr="00BA5FED">
              <w:rPr>
                <w:rFonts w:ascii="Times New Roman" w:hAnsi="Times New Roman"/>
                <w:sz w:val="28"/>
                <w:szCs w:val="28"/>
              </w:rPr>
              <w:t>в дополнительно</w:t>
            </w:r>
            <w:r w:rsidR="009E753E">
              <w:rPr>
                <w:rFonts w:ascii="Times New Roman" w:hAnsi="Times New Roman"/>
                <w:sz w:val="28"/>
                <w:szCs w:val="28"/>
              </w:rPr>
              <w:t>й субсидии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2D7" w:rsidRPr="00BA5FED" w:rsidRDefault="00E362D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При распределении бюджетам муниципальных образований Рязанской области дополнительной субсидии на реализацию </w:t>
            </w:r>
            <w:hyperlink r:id="rId39" w:history="1">
              <w:r w:rsidRPr="00BA5FED">
                <w:rPr>
                  <w:rFonts w:ascii="Times New Roman" w:hAnsi="Times New Roman"/>
                  <w:sz w:val="28"/>
                  <w:szCs w:val="28"/>
                </w:rPr>
                <w:t>мероприятия</w:t>
              </w:r>
              <w:r w:rsidR="007962B7">
                <w:rPr>
                  <w:rFonts w:ascii="Times New Roman" w:hAnsi="Times New Roman"/>
                  <w:sz w:val="28"/>
                  <w:szCs w:val="28"/>
                </w:rPr>
                <w:t>, предусмотренного подпунктом</w:t>
              </w:r>
              <w:r w:rsidRPr="00BA5FED">
                <w:rPr>
                  <w:rFonts w:ascii="Times New Roman" w:hAnsi="Times New Roman"/>
                  <w:sz w:val="28"/>
                  <w:szCs w:val="28"/>
                </w:rPr>
                <w:t xml:space="preserve"> 1</w:t>
              </w:r>
            </w:hyperlink>
            <w:r w:rsidRPr="00BA5FED">
              <w:rPr>
                <w:rFonts w:ascii="Times New Roman" w:hAnsi="Times New Roman"/>
                <w:sz w:val="28"/>
                <w:szCs w:val="28"/>
              </w:rPr>
              <w:t>.1.7</w:t>
            </w:r>
            <w:hyperlink r:id="rId40" w:history="1">
              <w:r w:rsidR="007962B7" w:rsidRPr="00BA5FED">
                <w:rPr>
                  <w:rFonts w:ascii="Times New Roman" w:hAnsi="Times New Roman"/>
                  <w:sz w:val="28"/>
                  <w:szCs w:val="28"/>
                </w:rPr>
                <w:t xml:space="preserve"> таблицы</w:t>
              </w:r>
            </w:hyperlink>
            <w:r w:rsidR="007962B7" w:rsidRPr="00BA5FED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в части строительства</w:t>
            </w:r>
            <w:r w:rsidR="00C2765A">
              <w:rPr>
                <w:rFonts w:ascii="Times New Roman" w:hAnsi="Times New Roman"/>
                <w:sz w:val="28"/>
                <w:szCs w:val="28"/>
              </w:rPr>
              <w:t>, реконструкции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 настоящей подпрограммы</w:t>
            </w:r>
            <w:r w:rsidR="00792799">
              <w:rPr>
                <w:rFonts w:ascii="Times New Roman" w:hAnsi="Times New Roman"/>
                <w:sz w:val="28"/>
                <w:szCs w:val="28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применяется следующая методика:</w:t>
            </w:r>
          </w:p>
          <w:p w:rsidR="00E362D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362D7" w:rsidRPr="00BA5FED">
              <w:rPr>
                <w:rFonts w:ascii="Times New Roman" w:hAnsi="Times New Roman"/>
                <w:sz w:val="28"/>
                <w:szCs w:val="28"/>
              </w:rPr>
              <w:t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главного распорядителя бюджетных средств;</w:t>
            </w:r>
          </w:p>
          <w:p w:rsidR="00E362D7" w:rsidRPr="00BA5FED" w:rsidRDefault="00E362D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-</w:t>
            </w:r>
            <w:r w:rsidR="004947D3">
              <w:rPr>
                <w:rFonts w:ascii="Times New Roman" w:hAnsi="Times New Roman"/>
                <w:sz w:val="28"/>
                <w:szCs w:val="28"/>
              </w:rPr>
              <w:t>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общий объем дополнительной субсидии на соответствующий финансовый год равен сумме дополнительных субсидий местным бюджетам отдельных муниципальных образований Рязанской области;</w:t>
            </w:r>
          </w:p>
          <w:p w:rsidR="00E362D7" w:rsidRPr="00BA5FE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362D7" w:rsidRPr="00BA5FED">
              <w:rPr>
                <w:rFonts w:ascii="Times New Roman" w:hAnsi="Times New Roman"/>
                <w:sz w:val="28"/>
                <w:szCs w:val="28"/>
              </w:rPr>
              <w:t>общий объем дополнительной субсидии бюджету i-</w:t>
            </w:r>
            <w:proofErr w:type="spellStart"/>
            <w:r w:rsidR="00E362D7"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E362D7"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равен сумме объемов дополнительных субсидий бюджету i-</w:t>
            </w:r>
            <w:proofErr w:type="spellStart"/>
            <w:r w:rsidR="00E362D7"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E362D7"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E362D7" w:rsidRPr="00BA5FED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на строительство каждого объекта капитального строительства, (</w:t>
            </w:r>
            <w:proofErr w:type="spellStart"/>
            <w:r w:rsidR="00E362D7" w:rsidRPr="00BA5FED">
              <w:rPr>
                <w:rFonts w:ascii="Times New Roman" w:hAnsi="Times New Roman"/>
                <w:sz w:val="28"/>
                <w:szCs w:val="28"/>
              </w:rPr>
              <w:t>Vdoi</w:t>
            </w:r>
            <w:proofErr w:type="spellEnd"/>
            <w:r w:rsidR="00E362D7" w:rsidRPr="00BA5FED">
              <w:rPr>
                <w:rFonts w:ascii="Times New Roman" w:hAnsi="Times New Roman"/>
                <w:sz w:val="28"/>
                <w:szCs w:val="28"/>
              </w:rPr>
              <w:t>), рублей и рассчитывается по формуле:</w:t>
            </w:r>
          </w:p>
          <w:p w:rsidR="00E362D7" w:rsidRPr="00792799" w:rsidRDefault="00E362D7" w:rsidP="00107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4346" w:rsidRPr="00792799" w:rsidRDefault="00554346" w:rsidP="0010783D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doi=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/>
                </m:nary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sti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,</m:t>
                </m:r>
              </m:oMath>
            </m:oMathPara>
          </w:p>
          <w:p w:rsidR="00E362D7" w:rsidRPr="00BA5FED" w:rsidRDefault="00E362D7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E362D7" w:rsidRPr="00C24A5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 - </w:t>
            </w:r>
            <w:r w:rsidR="00E362D7" w:rsidRPr="00C24A5D">
              <w:rPr>
                <w:rFonts w:ascii="Times New Roman" w:hAnsi="Times New Roman"/>
                <w:sz w:val="28"/>
                <w:szCs w:val="28"/>
              </w:rPr>
              <w:t>порядковый номер объекта капитального строительства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, в целях строительства, реконструкции которого заключен Контракт</w:t>
            </w:r>
            <w:r w:rsidR="00E362D7" w:rsidRPr="00C24A5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62D7" w:rsidRPr="00C24A5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7D3">
              <w:rPr>
                <w:rFonts w:ascii="Times New Roman" w:hAnsi="Times New Roman"/>
                <w:spacing w:val="-4"/>
                <w:sz w:val="28"/>
                <w:szCs w:val="28"/>
              </w:rPr>
              <w:t>n - </w:t>
            </w:r>
            <w:r w:rsidR="00E362D7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количество объектов капитального строительства i-</w:t>
            </w:r>
            <w:proofErr w:type="spellStart"/>
            <w:r w:rsidR="00E362D7" w:rsidRPr="004947D3">
              <w:rPr>
                <w:rFonts w:ascii="Times New Roman" w:hAnsi="Times New Roman"/>
                <w:spacing w:val="-4"/>
                <w:sz w:val="28"/>
                <w:szCs w:val="28"/>
              </w:rPr>
              <w:t>го</w:t>
            </w:r>
            <w:proofErr w:type="spellEnd"/>
            <w:r w:rsidR="00E362D7" w:rsidRPr="004947D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</w:t>
            </w:r>
            <w:r w:rsidR="00E362D7" w:rsidRPr="00C24A5D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, в целях строительства, реконструкции которых заключены Контракты, указанные в абзаце шестом пункта 9</w:t>
            </w:r>
            <w:r w:rsidR="00E362D7" w:rsidRPr="00C24A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7B13" w:rsidRPr="00C24A5D" w:rsidRDefault="004947D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57B13" w:rsidRPr="00C24A5D">
              <w:rPr>
                <w:rFonts w:ascii="Times New Roman" w:hAnsi="Times New Roman"/>
                <w:sz w:val="28"/>
                <w:szCs w:val="28"/>
              </w:rPr>
              <w:t>объем дополнительной субсидии бюджету i-</w:t>
            </w:r>
            <w:proofErr w:type="spellStart"/>
            <w:r w:rsidR="00D57B13" w:rsidRPr="00C24A5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D57B13" w:rsidRPr="00C24A5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</w:t>
            </w:r>
            <w:r w:rsidR="000F3EEA" w:rsidRPr="00C24A5D">
              <w:rPr>
                <w:rFonts w:ascii="Times New Roman" w:hAnsi="Times New Roman"/>
                <w:sz w:val="28"/>
                <w:szCs w:val="28"/>
              </w:rPr>
              <w:t>каждый объ</w:t>
            </w:r>
            <w:r w:rsidR="00375EDB" w:rsidRPr="00C24A5D">
              <w:rPr>
                <w:rFonts w:ascii="Times New Roman" w:hAnsi="Times New Roman"/>
                <w:sz w:val="28"/>
                <w:szCs w:val="28"/>
              </w:rPr>
              <w:t>ект капитального строительства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, в целях строительства, р</w:t>
            </w:r>
            <w:r w:rsidR="00B04FEE">
              <w:rPr>
                <w:rFonts w:ascii="Times New Roman" w:hAnsi="Times New Roman"/>
                <w:sz w:val="28"/>
                <w:szCs w:val="28"/>
              </w:rPr>
              <w:t>еконструкции которого заключен К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онтракт</w:t>
            </w:r>
            <w:r w:rsidR="00375EDB" w:rsidRPr="00C24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13" w:rsidRPr="00C24A5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D57B13" w:rsidRPr="00C24A5D">
              <w:rPr>
                <w:rFonts w:ascii="Times New Roman" w:hAnsi="Times New Roman"/>
                <w:sz w:val="28"/>
                <w:szCs w:val="28"/>
              </w:rPr>
              <w:t>V</w:t>
            </w:r>
            <w:r w:rsidR="00D57B13" w:rsidRPr="00C24A5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="00D57B13" w:rsidRPr="00C24A5D">
              <w:rPr>
                <w:rFonts w:ascii="Times New Roman" w:hAnsi="Times New Roman"/>
                <w:sz w:val="28"/>
                <w:szCs w:val="28"/>
              </w:rPr>
              <w:t>)</w:t>
            </w:r>
            <w:r w:rsidR="000F3EEA" w:rsidRPr="00C24A5D">
              <w:rPr>
                <w:rFonts w:ascii="Times New Roman" w:hAnsi="Times New Roman"/>
                <w:sz w:val="28"/>
                <w:szCs w:val="28"/>
              </w:rPr>
              <w:t>, рублей,</w:t>
            </w:r>
            <w:r w:rsidR="00D57B13" w:rsidRPr="00C24A5D">
              <w:rPr>
                <w:rFonts w:ascii="Times New Roman" w:hAnsi="Times New Roman"/>
                <w:sz w:val="28"/>
                <w:szCs w:val="28"/>
              </w:rPr>
              <w:t xml:space="preserve"> рассчитывается по следующей формуле:</w:t>
            </w:r>
          </w:p>
          <w:p w:rsidR="00D57B13" w:rsidRPr="004947D3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D57B13" w:rsidRPr="00C24A5D" w:rsidRDefault="00D57B13" w:rsidP="0010783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4A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sdi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proofErr w:type="spellStart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4A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sm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24A5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mk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  <w:lang w:val="en-US"/>
              </w:rPr>
              <w:t>) x (K / 100%),</w:t>
            </w:r>
          </w:p>
          <w:p w:rsidR="00D57B13" w:rsidRPr="00C24A5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5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57B13" w:rsidRPr="00C24A5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A5D">
              <w:rPr>
                <w:rFonts w:ascii="Times New Roman" w:hAnsi="Times New Roman"/>
                <w:sz w:val="28"/>
                <w:szCs w:val="28"/>
              </w:rPr>
              <w:t>V</w:t>
            </w:r>
            <w:r w:rsidRPr="00C24A5D">
              <w:rPr>
                <w:rFonts w:ascii="Times New Roman" w:hAnsi="Times New Roman"/>
                <w:sz w:val="28"/>
                <w:szCs w:val="28"/>
                <w:vertAlign w:val="subscript"/>
              </w:rPr>
              <w:t>sm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</w:rPr>
              <w:t xml:space="preserve"> - прогнозный объем расходного обязательства i-</w:t>
            </w:r>
            <w:proofErr w:type="spellStart"/>
            <w:r w:rsidRPr="00C24A5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0F3EEA" w:rsidRPr="00C24A5D">
              <w:rPr>
                <w:rFonts w:ascii="Times New Roman" w:hAnsi="Times New Roman"/>
                <w:sz w:val="28"/>
                <w:szCs w:val="28"/>
              </w:rPr>
              <w:t xml:space="preserve">по каждому объекту капитального строительства, 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в целях строительства, р</w:t>
            </w:r>
            <w:r w:rsidR="00B04FEE">
              <w:rPr>
                <w:rFonts w:ascii="Times New Roman" w:hAnsi="Times New Roman"/>
                <w:sz w:val="28"/>
                <w:szCs w:val="28"/>
              </w:rPr>
              <w:t>еконструкции которого заключен К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 xml:space="preserve">онтракт, </w:t>
            </w:r>
            <w:r w:rsidRPr="00C24A5D">
              <w:rPr>
                <w:rFonts w:ascii="Times New Roman" w:hAnsi="Times New Roman"/>
                <w:sz w:val="28"/>
                <w:szCs w:val="28"/>
              </w:rPr>
              <w:t>согласно откорректированной смете Контракта, рублей;</w:t>
            </w:r>
          </w:p>
          <w:p w:rsidR="00D57B13" w:rsidRPr="00C24A5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4A5D">
              <w:rPr>
                <w:rFonts w:ascii="Times New Roman" w:hAnsi="Times New Roman"/>
                <w:sz w:val="28"/>
                <w:szCs w:val="28"/>
              </w:rPr>
              <w:t>V</w:t>
            </w:r>
            <w:r w:rsidRPr="00C24A5D">
              <w:rPr>
                <w:rFonts w:ascii="Times New Roman" w:hAnsi="Times New Roman"/>
                <w:sz w:val="28"/>
                <w:szCs w:val="28"/>
                <w:vertAlign w:val="subscript"/>
              </w:rPr>
              <w:t>mk</w:t>
            </w:r>
            <w:proofErr w:type="spellEnd"/>
            <w:r w:rsidR="004947D3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C24A5D">
              <w:rPr>
                <w:rFonts w:ascii="Times New Roman" w:hAnsi="Times New Roman"/>
                <w:sz w:val="28"/>
                <w:szCs w:val="28"/>
              </w:rPr>
              <w:t>объем расходного обязательства i-</w:t>
            </w:r>
            <w:proofErr w:type="spellStart"/>
            <w:r w:rsidRPr="00C24A5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C24A5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452E9D" w:rsidRPr="00C24A5D">
              <w:rPr>
                <w:rFonts w:ascii="Times New Roman" w:hAnsi="Times New Roman"/>
                <w:sz w:val="28"/>
                <w:szCs w:val="28"/>
              </w:rPr>
              <w:t xml:space="preserve">на каждый объект капитального строительства, 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в целях строительства, р</w:t>
            </w:r>
            <w:r w:rsidR="00B04FEE">
              <w:rPr>
                <w:rFonts w:ascii="Times New Roman" w:hAnsi="Times New Roman"/>
                <w:sz w:val="28"/>
                <w:szCs w:val="28"/>
              </w:rPr>
              <w:t>еконструкции которого заключен К</w:t>
            </w:r>
            <w:r w:rsidR="0017417E" w:rsidRPr="00C24A5D">
              <w:rPr>
                <w:rFonts w:ascii="Times New Roman" w:hAnsi="Times New Roman"/>
                <w:sz w:val="28"/>
                <w:szCs w:val="28"/>
              </w:rPr>
              <w:t>онтракт,</w:t>
            </w:r>
            <w:r w:rsidR="00452E9D" w:rsidRPr="00C24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4A5D">
              <w:rPr>
                <w:rFonts w:ascii="Times New Roman" w:hAnsi="Times New Roman"/>
                <w:sz w:val="28"/>
                <w:szCs w:val="28"/>
              </w:rPr>
              <w:t>в размере цены Контракта, рублей.</w:t>
            </w: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4A5D">
              <w:rPr>
                <w:rFonts w:ascii="Times New Roman" w:hAnsi="Times New Roman"/>
                <w:sz w:val="28"/>
                <w:szCs w:val="28"/>
              </w:rPr>
              <w:t>При этом объем дополнительной субсидии бюджету</w:t>
            </w:r>
            <w:r w:rsidR="004947D3">
              <w:rPr>
                <w:rFonts w:ascii="Times New Roman" w:hAnsi="Times New Roman"/>
                <w:sz w:val="28"/>
                <w:szCs w:val="28"/>
              </w:rPr>
              <w:br/>
            </w:r>
            <w:r w:rsidRPr="00BA5FED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</w:t>
            </w:r>
            <w:r w:rsidR="00375EDB">
              <w:rPr>
                <w:rFonts w:ascii="Times New Roman" w:hAnsi="Times New Roman"/>
                <w:sz w:val="28"/>
                <w:szCs w:val="28"/>
              </w:rPr>
              <w:t xml:space="preserve">мероприятия, предусмотренного </w:t>
            </w:r>
            <w:hyperlink r:id="rId41" w:history="1">
              <w:r w:rsidR="00375EDB" w:rsidRPr="00BA5FED">
                <w:rPr>
                  <w:rFonts w:ascii="Times New Roman" w:hAnsi="Times New Roman"/>
                  <w:sz w:val="28"/>
                  <w:szCs w:val="28"/>
                </w:rPr>
                <w:t>подпунктом 1.1.7 таблицы</w:t>
              </w:r>
            </w:hyperlink>
            <w:r w:rsidR="00375EDB" w:rsidRPr="00BA5FED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 настоящей подпрограммы</w:t>
            </w:r>
            <w:r w:rsidR="00B04FEE">
              <w:rPr>
                <w:rFonts w:ascii="Times New Roman" w:hAnsi="Times New Roman"/>
                <w:sz w:val="28"/>
                <w:szCs w:val="28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>)</w:t>
            </w:r>
            <w:r w:rsidR="0010783D">
              <w:rPr>
                <w:rFonts w:ascii="Times New Roman" w:hAnsi="Times New Roman"/>
                <w:sz w:val="28"/>
                <w:szCs w:val="28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не может быть больше предельного объема увеличения цены Контракта (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), рублей, с учетом предельного уровня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области, который рассчитывается по следующей формуле:</w:t>
            </w:r>
            <w:proofErr w:type="gramEnd"/>
          </w:p>
          <w:p w:rsidR="00D57B13" w:rsidRPr="004947D3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pr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lang w:val="en-US"/>
              </w:rPr>
              <w:t>) x (K / 100%),</w:t>
            </w: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k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- размер цены Контракта, рублей;</w:t>
            </w: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pr</w:t>
            </w:r>
            <w:proofErr w:type="spellEnd"/>
            <w:r w:rsidR="004947D3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предельный процент увеличения цены Контракта, который в соответствии с </w:t>
            </w:r>
            <w:hyperlink r:id="rId42" w:history="1">
              <w:r w:rsidRPr="00BA5FED">
                <w:rPr>
                  <w:rFonts w:ascii="Times New Roman" w:hAnsi="Times New Roman"/>
                  <w:sz w:val="28"/>
                  <w:szCs w:val="28"/>
                </w:rPr>
                <w:t>подпунктом 8 части 1 статьи 95</w:t>
              </w:r>
            </w:hyperlink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57D6" w:rsidRPr="00634099">
              <w:rPr>
                <w:rFonts w:ascii="Times New Roman" w:hAnsi="Times New Roman"/>
                <w:sz w:val="28"/>
                <w:szCs w:val="28"/>
              </w:rPr>
              <w:t>либо части 70 статьи 112</w:t>
            </w:r>
            <w:r w:rsidR="008657D6" w:rsidRPr="00D5720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>Федерального закона № 44-ФЗ, составляет 30%.</w:t>
            </w:r>
          </w:p>
          <w:p w:rsidR="00D57B13" w:rsidRPr="00BA5FED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В случае, если значение показателя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 xml:space="preserve"> больше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,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то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sdi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=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5FED">
              <w:rPr>
                <w:rFonts w:ascii="Times New Roman" w:hAnsi="Times New Roman"/>
                <w:sz w:val="28"/>
                <w:szCs w:val="28"/>
              </w:rPr>
              <w:t>V</w:t>
            </w:r>
            <w:r w:rsidRPr="00BA5FED">
              <w:rPr>
                <w:rFonts w:ascii="Times New Roman" w:hAnsi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BA5F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7B13" w:rsidRDefault="00D57B13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По результатам дополнительного отбора муниципальных образований Рязанской области для предоставления дополнительной субсидии на реализацию </w:t>
            </w:r>
            <w:hyperlink r:id="rId43" w:history="1">
              <w:r w:rsidRPr="00BA5FED">
                <w:rPr>
                  <w:rFonts w:ascii="Times New Roman" w:hAnsi="Times New Roman"/>
                  <w:sz w:val="28"/>
                  <w:szCs w:val="28"/>
                </w:rPr>
                <w:t>мероприятия</w:t>
              </w:r>
              <w:r w:rsidR="00452E9D">
                <w:rPr>
                  <w:rFonts w:ascii="Times New Roman" w:hAnsi="Times New Roman"/>
                  <w:sz w:val="28"/>
                  <w:szCs w:val="28"/>
                </w:rPr>
                <w:t>, предусмотренного подпунктом</w:t>
              </w:r>
              <w:r w:rsidRPr="00BA5FED">
                <w:rPr>
                  <w:rFonts w:ascii="Times New Roman" w:hAnsi="Times New Roman"/>
                  <w:sz w:val="28"/>
                  <w:szCs w:val="28"/>
                </w:rPr>
                <w:t xml:space="preserve"> 1.1.7</w:t>
              </w:r>
            </w:hyperlink>
            <w:r w:rsidRPr="00BA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2E9D">
              <w:rPr>
                <w:rFonts w:ascii="Times New Roman" w:hAnsi="Times New Roman"/>
                <w:sz w:val="28"/>
                <w:szCs w:val="28"/>
              </w:rPr>
              <w:t xml:space="preserve">таблицы пункта 5 </w:t>
            </w:r>
            <w:r w:rsidR="00452E9D" w:rsidRPr="00BA5FED">
              <w:rPr>
                <w:rFonts w:ascii="Times New Roman" w:hAnsi="Times New Roman"/>
                <w:sz w:val="28"/>
                <w:szCs w:val="28"/>
              </w:rPr>
              <w:t xml:space="preserve">«Перечень мероприятий подпрограммы»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t xml:space="preserve">настоящей подпрограммы </w:t>
            </w:r>
            <w:r w:rsidRPr="00BA5FED">
              <w:rPr>
                <w:rFonts w:ascii="Times New Roman" w:hAnsi="Times New Roman"/>
                <w:sz w:val="28"/>
                <w:szCs w:val="28"/>
              </w:rPr>
              <w:lastRenderedPageBreak/>
              <w:t>главный распорядитель бюджетных средств осуществляет расчет объема указанных субсидий в соответствии с настоящим пункто</w:t>
            </w:r>
            <w:r w:rsidR="007962B7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="0079279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10783D" w:rsidRPr="00BA5FED" w:rsidRDefault="0010783D" w:rsidP="001078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8-11 считать соответственно пунктами 10-13;</w:t>
            </w:r>
          </w:p>
          <w:p w:rsidR="002241B2" w:rsidRPr="00BA5FED" w:rsidRDefault="0079279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="002241B2" w:rsidRPr="00BA5FED">
              <w:rPr>
                <w:rFonts w:ascii="Times New Roman" w:hAnsi="Times New Roman"/>
                <w:sz w:val="28"/>
                <w:szCs w:val="27"/>
              </w:rPr>
              <w:t>подпункт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="002241B2" w:rsidRPr="00BA5FED">
              <w:rPr>
                <w:rFonts w:ascii="Times New Roman" w:hAnsi="Times New Roman"/>
                <w:sz w:val="28"/>
                <w:szCs w:val="27"/>
              </w:rPr>
              <w:t xml:space="preserve"> 6.3 после цифр «3.3.</w:t>
            </w:r>
            <w:r>
              <w:rPr>
                <w:rFonts w:ascii="Times New Roman" w:hAnsi="Times New Roman"/>
                <w:sz w:val="28"/>
                <w:szCs w:val="27"/>
              </w:rPr>
              <w:t>1,» дополнить цифрами «3.3.11,»;</w:t>
            </w:r>
          </w:p>
          <w:p w:rsidR="002B3509" w:rsidRPr="00BA5FED" w:rsidRDefault="00223F29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3</w:t>
            </w:r>
            <w:r w:rsidR="002B3509" w:rsidRPr="00BA5FED">
              <w:rPr>
                <w:rFonts w:ascii="Times New Roman" w:hAnsi="Times New Roman"/>
                <w:sz w:val="28"/>
                <w:szCs w:val="27"/>
              </w:rPr>
              <w:t>.</w:t>
            </w:r>
            <w:r w:rsidR="00792799">
              <w:rPr>
                <w:rFonts w:ascii="Times New Roman" w:hAnsi="Times New Roman"/>
                <w:sz w:val="28"/>
                <w:szCs w:val="27"/>
              </w:rPr>
              <w:t>3</w:t>
            </w:r>
            <w:r w:rsidR="004947D3">
              <w:rPr>
                <w:rFonts w:ascii="Times New Roman" w:hAnsi="Times New Roman"/>
                <w:sz w:val="28"/>
                <w:szCs w:val="27"/>
              </w:rPr>
              <w:t>) </w:t>
            </w:r>
            <w:r w:rsidR="002B3509" w:rsidRPr="00BA5FED">
              <w:rPr>
                <w:rFonts w:ascii="Times New Roman" w:hAnsi="Times New Roman"/>
                <w:sz w:val="28"/>
                <w:szCs w:val="27"/>
              </w:rPr>
              <w:t xml:space="preserve">в подразделе 5.4 </w:t>
            </w:r>
            <w:r w:rsidR="00D57B13" w:rsidRPr="00BA5FED">
              <w:rPr>
                <w:rFonts w:ascii="Times New Roman" w:hAnsi="Times New Roman"/>
                <w:sz w:val="28"/>
                <w:szCs w:val="27"/>
              </w:rPr>
              <w:t>«</w:t>
            </w:r>
            <w:r w:rsidR="002B3509" w:rsidRPr="00BA5FED">
              <w:rPr>
                <w:rFonts w:ascii="Times New Roman" w:hAnsi="Times New Roman"/>
                <w:sz w:val="28"/>
                <w:szCs w:val="27"/>
              </w:rPr>
              <w:t>Подпрограмм</w:t>
            </w:r>
            <w:r w:rsidR="00D57B13" w:rsidRPr="00BA5FED">
              <w:rPr>
                <w:rFonts w:ascii="Times New Roman" w:hAnsi="Times New Roman"/>
                <w:sz w:val="28"/>
                <w:szCs w:val="27"/>
              </w:rPr>
              <w:t>а</w:t>
            </w:r>
            <w:r w:rsidR="002B3509" w:rsidRPr="00BA5FED">
              <w:rPr>
                <w:rFonts w:ascii="Times New Roman" w:hAnsi="Times New Roman"/>
                <w:sz w:val="28"/>
                <w:szCs w:val="27"/>
              </w:rPr>
              <w:t xml:space="preserve"> № 4 «Обеспечение условий реализации программы»:</w:t>
            </w:r>
          </w:p>
          <w:p w:rsidR="00033745" w:rsidRPr="00BA5FED" w:rsidRDefault="00033745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- в таблице пункта 5 «Перечень мероприятий подпрограммы»:</w:t>
            </w:r>
          </w:p>
          <w:p w:rsidR="006755C2" w:rsidRDefault="001D3B24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BA5FED">
              <w:rPr>
                <w:rFonts w:ascii="Times New Roman" w:hAnsi="Times New Roman"/>
                <w:sz w:val="28"/>
                <w:szCs w:val="27"/>
              </w:rPr>
              <w:t>в графах 7, 8 пункта 3.1, подпункта 3.1.1, строк «Всего по комплексу процессных мероприятий», «Итого по подпрограмме» цифры «336429,81559», «36492,01095» заменить соответственно цифрами «332983,90622», «33046,10158».</w:t>
            </w:r>
          </w:p>
          <w:p w:rsidR="004947D3" w:rsidRDefault="004947D3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4947D3" w:rsidRDefault="004947D3" w:rsidP="0010783D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4947D3" w:rsidRPr="002B6B8C" w:rsidRDefault="004947D3" w:rsidP="001D3B2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  <w:tr w:rsidR="002B6B8C" w:rsidRPr="002B6B8C" w:rsidTr="00EF1E77">
        <w:trPr>
          <w:trHeight w:val="309"/>
          <w:jc w:val="right"/>
        </w:trPr>
        <w:tc>
          <w:tcPr>
            <w:tcW w:w="2652" w:type="pct"/>
          </w:tcPr>
          <w:p w:rsidR="00B96DB5" w:rsidRPr="002B6B8C" w:rsidRDefault="00FB4C15" w:rsidP="0010783D">
            <w:pPr>
              <w:rPr>
                <w:rFonts w:ascii="Times New Roman" w:hAnsi="Times New Roman"/>
                <w:sz w:val="28"/>
                <w:szCs w:val="28"/>
              </w:rPr>
            </w:pPr>
            <w:r w:rsidRPr="002B6B8C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047" w:type="pct"/>
          </w:tcPr>
          <w:p w:rsidR="00B96DB5" w:rsidRPr="002B6B8C" w:rsidRDefault="00B96DB5" w:rsidP="001078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96DB5" w:rsidRPr="002B6B8C" w:rsidRDefault="00804AE3" w:rsidP="0010783D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71BA3" w:rsidRPr="002B6B8C">
              <w:rPr>
                <w:rFonts w:ascii="Times New Roman" w:hAnsi="Times New Roman"/>
                <w:sz w:val="28"/>
                <w:szCs w:val="28"/>
              </w:rPr>
              <w:t xml:space="preserve">П.В. Малков </w:t>
            </w:r>
          </w:p>
        </w:tc>
      </w:tr>
    </w:tbl>
    <w:p w:rsidR="00B96DB5" w:rsidRPr="002B6B8C" w:rsidRDefault="00B96DB5">
      <w:pPr>
        <w:spacing w:line="233" w:lineRule="auto"/>
        <w:jc w:val="both"/>
        <w:rPr>
          <w:sz w:val="2"/>
          <w:szCs w:val="2"/>
        </w:rPr>
      </w:pPr>
    </w:p>
    <w:sectPr w:rsidR="00B96DB5" w:rsidRPr="002B6B8C" w:rsidSect="00D57B13">
      <w:headerReference w:type="default" r:id="rId44"/>
      <w:type w:val="continuous"/>
      <w:pgSz w:w="11907" w:h="16834"/>
      <w:pgMar w:top="1134" w:right="567" w:bottom="1134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8E" w:rsidRDefault="000D3E8E">
      <w:r>
        <w:separator/>
      </w:r>
    </w:p>
  </w:endnote>
  <w:endnote w:type="continuationSeparator" w:id="0">
    <w:p w:rsidR="000D3E8E" w:rsidRDefault="000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6DB5">
      <w:tc>
        <w:tcPr>
          <w:tcW w:w="2538" w:type="dxa"/>
          <w:shd w:val="clear" w:color="auto" w:fill="auto"/>
        </w:tcPr>
        <w:p w:rsidR="00B96DB5" w:rsidRDefault="00B96DB5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96DB5" w:rsidRDefault="00B96DB5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96DB5" w:rsidRDefault="00B96DB5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96DB5" w:rsidRDefault="00B96DB5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6DB5" w:rsidRDefault="00B96DB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8E" w:rsidRDefault="000D3E8E">
      <w:r>
        <w:separator/>
      </w:r>
    </w:p>
  </w:footnote>
  <w:footnote w:type="continuationSeparator" w:id="0">
    <w:p w:rsidR="000D3E8E" w:rsidRDefault="000D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B5" w:rsidRDefault="003F5F55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FB4C15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FB4C15">
      <w:rPr>
        <w:rStyle w:val="af9"/>
        <w:noProof/>
      </w:rPr>
      <w:t>1</w:t>
    </w:r>
    <w:r>
      <w:rPr>
        <w:rStyle w:val="af9"/>
      </w:rPr>
      <w:fldChar w:fldCharType="end"/>
    </w:r>
  </w:p>
  <w:p w:rsidR="00B96DB5" w:rsidRDefault="00B96DB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262242"/>
    </w:sdtPr>
    <w:sdtEndPr>
      <w:rPr>
        <w:rFonts w:ascii="Times New Roman" w:hAnsi="Times New Roman"/>
        <w:sz w:val="28"/>
        <w:szCs w:val="28"/>
      </w:rPr>
    </w:sdtEndPr>
    <w:sdtContent>
      <w:p w:rsidR="00004CCB" w:rsidRPr="00004CCB" w:rsidRDefault="003F5F55">
        <w:pPr>
          <w:pStyle w:val="af3"/>
          <w:jc w:val="center"/>
          <w:rPr>
            <w:rFonts w:ascii="Times New Roman" w:hAnsi="Times New Roman"/>
            <w:sz w:val="28"/>
            <w:szCs w:val="28"/>
          </w:rPr>
        </w:pPr>
        <w:r w:rsidRPr="00004CCB">
          <w:rPr>
            <w:rFonts w:ascii="Times New Roman" w:hAnsi="Times New Roman"/>
            <w:sz w:val="28"/>
            <w:szCs w:val="28"/>
          </w:rPr>
          <w:fldChar w:fldCharType="begin"/>
        </w:r>
        <w:r w:rsidR="00004CCB" w:rsidRPr="00004C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4CCB">
          <w:rPr>
            <w:rFonts w:ascii="Times New Roman" w:hAnsi="Times New Roman"/>
            <w:sz w:val="28"/>
            <w:szCs w:val="28"/>
          </w:rPr>
          <w:fldChar w:fldCharType="separate"/>
        </w:r>
        <w:r w:rsidR="00F03DA6">
          <w:rPr>
            <w:rFonts w:ascii="Times New Roman" w:hAnsi="Times New Roman"/>
            <w:noProof/>
            <w:sz w:val="28"/>
            <w:szCs w:val="28"/>
          </w:rPr>
          <w:t>2</w:t>
        </w:r>
        <w:r w:rsidRPr="00004C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96DB5" w:rsidRDefault="00B96DB5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forms" w:enforcement="1" w:cryptProviderType="rsaFull" w:cryptAlgorithmClass="hash" w:cryptAlgorithmType="typeAny" w:cryptAlgorithmSid="4" w:cryptSpinCount="100000" w:hash="NsEGnUYk6yUmZdNuEedZJ4qx+rc=" w:salt="WFAlre5Go63vkyhzjMCxb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00276"/>
    <w:rsid w:val="00004CCB"/>
    <w:rsid w:val="00005AFA"/>
    <w:rsid w:val="000112B1"/>
    <w:rsid w:val="00014853"/>
    <w:rsid w:val="00015017"/>
    <w:rsid w:val="000243FF"/>
    <w:rsid w:val="000248D4"/>
    <w:rsid w:val="000301C3"/>
    <w:rsid w:val="00033745"/>
    <w:rsid w:val="000359C7"/>
    <w:rsid w:val="000362FF"/>
    <w:rsid w:val="0003690D"/>
    <w:rsid w:val="00043496"/>
    <w:rsid w:val="00051FAF"/>
    <w:rsid w:val="00062BEB"/>
    <w:rsid w:val="00062D5F"/>
    <w:rsid w:val="00062E11"/>
    <w:rsid w:val="00063135"/>
    <w:rsid w:val="000655A9"/>
    <w:rsid w:val="00066BC0"/>
    <w:rsid w:val="00067C94"/>
    <w:rsid w:val="00071BA3"/>
    <w:rsid w:val="00077C7B"/>
    <w:rsid w:val="000800A0"/>
    <w:rsid w:val="00081EE5"/>
    <w:rsid w:val="000916AF"/>
    <w:rsid w:val="000A2632"/>
    <w:rsid w:val="000A79C8"/>
    <w:rsid w:val="000B0904"/>
    <w:rsid w:val="000B3776"/>
    <w:rsid w:val="000B78E0"/>
    <w:rsid w:val="000D3E8E"/>
    <w:rsid w:val="000D4EB9"/>
    <w:rsid w:val="000D5954"/>
    <w:rsid w:val="000E033A"/>
    <w:rsid w:val="000E7E30"/>
    <w:rsid w:val="000F2ADF"/>
    <w:rsid w:val="000F3EEA"/>
    <w:rsid w:val="000F763A"/>
    <w:rsid w:val="0010783D"/>
    <w:rsid w:val="0011078D"/>
    <w:rsid w:val="00116570"/>
    <w:rsid w:val="0012494F"/>
    <w:rsid w:val="001263BD"/>
    <w:rsid w:val="0012728C"/>
    <w:rsid w:val="00131B52"/>
    <w:rsid w:val="0015063E"/>
    <w:rsid w:val="00153FE8"/>
    <w:rsid w:val="00160891"/>
    <w:rsid w:val="00161357"/>
    <w:rsid w:val="0017417E"/>
    <w:rsid w:val="00180245"/>
    <w:rsid w:val="001821AF"/>
    <w:rsid w:val="00182E27"/>
    <w:rsid w:val="001A1066"/>
    <w:rsid w:val="001A20F0"/>
    <w:rsid w:val="001A25A3"/>
    <w:rsid w:val="001A510C"/>
    <w:rsid w:val="001A5204"/>
    <w:rsid w:val="001A682A"/>
    <w:rsid w:val="001B428B"/>
    <w:rsid w:val="001B58A4"/>
    <w:rsid w:val="001C55F1"/>
    <w:rsid w:val="001D003E"/>
    <w:rsid w:val="001D0FF9"/>
    <w:rsid w:val="001D16D4"/>
    <w:rsid w:val="001D1BBB"/>
    <w:rsid w:val="001D220E"/>
    <w:rsid w:val="001D37CA"/>
    <w:rsid w:val="001D3B24"/>
    <w:rsid w:val="001D45AF"/>
    <w:rsid w:val="001F1696"/>
    <w:rsid w:val="001F35C3"/>
    <w:rsid w:val="001F7FF2"/>
    <w:rsid w:val="002026FF"/>
    <w:rsid w:val="00211559"/>
    <w:rsid w:val="00211F61"/>
    <w:rsid w:val="00213D77"/>
    <w:rsid w:val="00214EC7"/>
    <w:rsid w:val="0022168F"/>
    <w:rsid w:val="0022284F"/>
    <w:rsid w:val="00223F29"/>
    <w:rsid w:val="002241B2"/>
    <w:rsid w:val="002305AE"/>
    <w:rsid w:val="00234502"/>
    <w:rsid w:val="00247A41"/>
    <w:rsid w:val="002537BC"/>
    <w:rsid w:val="00256E63"/>
    <w:rsid w:val="002664EC"/>
    <w:rsid w:val="00271375"/>
    <w:rsid w:val="00281A1C"/>
    <w:rsid w:val="00286065"/>
    <w:rsid w:val="00286559"/>
    <w:rsid w:val="0029278B"/>
    <w:rsid w:val="002971B6"/>
    <w:rsid w:val="002A3CBE"/>
    <w:rsid w:val="002A56F2"/>
    <w:rsid w:val="002B23CD"/>
    <w:rsid w:val="002B33A9"/>
    <w:rsid w:val="002B3509"/>
    <w:rsid w:val="002B3BF3"/>
    <w:rsid w:val="002B6B8C"/>
    <w:rsid w:val="002C14A6"/>
    <w:rsid w:val="002C291A"/>
    <w:rsid w:val="002C5F97"/>
    <w:rsid w:val="002C7E89"/>
    <w:rsid w:val="002D3304"/>
    <w:rsid w:val="002D52A4"/>
    <w:rsid w:val="002D54A7"/>
    <w:rsid w:val="002D5E1F"/>
    <w:rsid w:val="002E3CD8"/>
    <w:rsid w:val="002E5F60"/>
    <w:rsid w:val="002F2BA8"/>
    <w:rsid w:val="002F356F"/>
    <w:rsid w:val="002F4018"/>
    <w:rsid w:val="002F6978"/>
    <w:rsid w:val="00300512"/>
    <w:rsid w:val="003058D3"/>
    <w:rsid w:val="00305FE9"/>
    <w:rsid w:val="00322304"/>
    <w:rsid w:val="003515D7"/>
    <w:rsid w:val="00367D5A"/>
    <w:rsid w:val="003715C1"/>
    <w:rsid w:val="00374F3E"/>
    <w:rsid w:val="00375EDB"/>
    <w:rsid w:val="00385C26"/>
    <w:rsid w:val="00387637"/>
    <w:rsid w:val="003900DE"/>
    <w:rsid w:val="00391050"/>
    <w:rsid w:val="003920E3"/>
    <w:rsid w:val="00394C07"/>
    <w:rsid w:val="00395FBB"/>
    <w:rsid w:val="003A1C44"/>
    <w:rsid w:val="003B2246"/>
    <w:rsid w:val="003B63BF"/>
    <w:rsid w:val="003C7C0D"/>
    <w:rsid w:val="003D37F5"/>
    <w:rsid w:val="003E07CF"/>
    <w:rsid w:val="003E0D93"/>
    <w:rsid w:val="003E1EC4"/>
    <w:rsid w:val="003E66A3"/>
    <w:rsid w:val="003F2C5E"/>
    <w:rsid w:val="003F5F55"/>
    <w:rsid w:val="00400D9A"/>
    <w:rsid w:val="004100DC"/>
    <w:rsid w:val="004225C3"/>
    <w:rsid w:val="004359E3"/>
    <w:rsid w:val="004442AD"/>
    <w:rsid w:val="00450ACE"/>
    <w:rsid w:val="00452E9D"/>
    <w:rsid w:val="00457F91"/>
    <w:rsid w:val="004646B3"/>
    <w:rsid w:val="0046750B"/>
    <w:rsid w:val="00467B89"/>
    <w:rsid w:val="00472F2E"/>
    <w:rsid w:val="00477078"/>
    <w:rsid w:val="00482D7A"/>
    <w:rsid w:val="00486B4C"/>
    <w:rsid w:val="004879AE"/>
    <w:rsid w:val="004945B6"/>
    <w:rsid w:val="004947D3"/>
    <w:rsid w:val="004A50F1"/>
    <w:rsid w:val="004A588B"/>
    <w:rsid w:val="004B026D"/>
    <w:rsid w:val="004B2B30"/>
    <w:rsid w:val="004B6792"/>
    <w:rsid w:val="004D58E7"/>
    <w:rsid w:val="004D5BC7"/>
    <w:rsid w:val="004E1C8A"/>
    <w:rsid w:val="004E2B3B"/>
    <w:rsid w:val="004E453F"/>
    <w:rsid w:val="004E73C1"/>
    <w:rsid w:val="0050681B"/>
    <w:rsid w:val="00506EB4"/>
    <w:rsid w:val="005103C5"/>
    <w:rsid w:val="00515005"/>
    <w:rsid w:val="00515CD7"/>
    <w:rsid w:val="00531920"/>
    <w:rsid w:val="005321B5"/>
    <w:rsid w:val="005366C4"/>
    <w:rsid w:val="00546DC6"/>
    <w:rsid w:val="00546ECC"/>
    <w:rsid w:val="00550A82"/>
    <w:rsid w:val="00551A1A"/>
    <w:rsid w:val="00554346"/>
    <w:rsid w:val="00561834"/>
    <w:rsid w:val="00566879"/>
    <w:rsid w:val="005678DF"/>
    <w:rsid w:val="00575FFB"/>
    <w:rsid w:val="005811DD"/>
    <w:rsid w:val="0058150C"/>
    <w:rsid w:val="00590D99"/>
    <w:rsid w:val="005914B6"/>
    <w:rsid w:val="0059247D"/>
    <w:rsid w:val="005A7F7D"/>
    <w:rsid w:val="005B03EA"/>
    <w:rsid w:val="005B3065"/>
    <w:rsid w:val="005B5F4F"/>
    <w:rsid w:val="005C470A"/>
    <w:rsid w:val="00611D8B"/>
    <w:rsid w:val="0061353E"/>
    <w:rsid w:val="00613A2F"/>
    <w:rsid w:val="00634099"/>
    <w:rsid w:val="00642FF3"/>
    <w:rsid w:val="00672267"/>
    <w:rsid w:val="00672F52"/>
    <w:rsid w:val="006755C2"/>
    <w:rsid w:val="00676722"/>
    <w:rsid w:val="00676782"/>
    <w:rsid w:val="00677D64"/>
    <w:rsid w:val="006806D0"/>
    <w:rsid w:val="00681E33"/>
    <w:rsid w:val="00684A02"/>
    <w:rsid w:val="00690F4E"/>
    <w:rsid w:val="006B19F0"/>
    <w:rsid w:val="006C571C"/>
    <w:rsid w:val="006C6FFA"/>
    <w:rsid w:val="006C712B"/>
    <w:rsid w:val="006D0DAF"/>
    <w:rsid w:val="006D45CE"/>
    <w:rsid w:val="006D577A"/>
    <w:rsid w:val="006E6C58"/>
    <w:rsid w:val="006E7C8F"/>
    <w:rsid w:val="006F540C"/>
    <w:rsid w:val="006F78D8"/>
    <w:rsid w:val="007022E5"/>
    <w:rsid w:val="00713992"/>
    <w:rsid w:val="0071444C"/>
    <w:rsid w:val="00730587"/>
    <w:rsid w:val="00744675"/>
    <w:rsid w:val="00746237"/>
    <w:rsid w:val="00747ABD"/>
    <w:rsid w:val="007512DC"/>
    <w:rsid w:val="0075413A"/>
    <w:rsid w:val="00755A0F"/>
    <w:rsid w:val="00760E9D"/>
    <w:rsid w:val="00761D79"/>
    <w:rsid w:val="007674E3"/>
    <w:rsid w:val="00773A85"/>
    <w:rsid w:val="0078142B"/>
    <w:rsid w:val="007815DB"/>
    <w:rsid w:val="00792799"/>
    <w:rsid w:val="007962B7"/>
    <w:rsid w:val="00796B18"/>
    <w:rsid w:val="007A00A9"/>
    <w:rsid w:val="007A4774"/>
    <w:rsid w:val="007A4F72"/>
    <w:rsid w:val="007A5F2F"/>
    <w:rsid w:val="007B0CE5"/>
    <w:rsid w:val="007B1DEF"/>
    <w:rsid w:val="007B35F6"/>
    <w:rsid w:val="007B76A8"/>
    <w:rsid w:val="007C4C82"/>
    <w:rsid w:val="007C6781"/>
    <w:rsid w:val="007D0D0E"/>
    <w:rsid w:val="007D228F"/>
    <w:rsid w:val="007D5A50"/>
    <w:rsid w:val="007E1927"/>
    <w:rsid w:val="007E31B8"/>
    <w:rsid w:val="007E352F"/>
    <w:rsid w:val="007E7CE5"/>
    <w:rsid w:val="007F30EA"/>
    <w:rsid w:val="007F4152"/>
    <w:rsid w:val="00801243"/>
    <w:rsid w:val="0080421C"/>
    <w:rsid w:val="00804AE3"/>
    <w:rsid w:val="00812D82"/>
    <w:rsid w:val="00813432"/>
    <w:rsid w:val="00813C60"/>
    <w:rsid w:val="00813E4F"/>
    <w:rsid w:val="00827BB3"/>
    <w:rsid w:val="00836B8C"/>
    <w:rsid w:val="008423C4"/>
    <w:rsid w:val="00846283"/>
    <w:rsid w:val="00847D42"/>
    <w:rsid w:val="00851AB6"/>
    <w:rsid w:val="00862541"/>
    <w:rsid w:val="008657D6"/>
    <w:rsid w:val="008657F6"/>
    <w:rsid w:val="00870469"/>
    <w:rsid w:val="008753BB"/>
    <w:rsid w:val="00880261"/>
    <w:rsid w:val="00880294"/>
    <w:rsid w:val="008832E5"/>
    <w:rsid w:val="00892960"/>
    <w:rsid w:val="008A144C"/>
    <w:rsid w:val="008A35CA"/>
    <w:rsid w:val="008A43D5"/>
    <w:rsid w:val="008B0E2A"/>
    <w:rsid w:val="008D381C"/>
    <w:rsid w:val="008D74FE"/>
    <w:rsid w:val="008E3E27"/>
    <w:rsid w:val="008E5A44"/>
    <w:rsid w:val="008F1100"/>
    <w:rsid w:val="00900A7C"/>
    <w:rsid w:val="009036F7"/>
    <w:rsid w:val="00905D16"/>
    <w:rsid w:val="00927982"/>
    <w:rsid w:val="00933249"/>
    <w:rsid w:val="00935D7D"/>
    <w:rsid w:val="0094132A"/>
    <w:rsid w:val="0096468F"/>
    <w:rsid w:val="00965E8B"/>
    <w:rsid w:val="00966671"/>
    <w:rsid w:val="0099020F"/>
    <w:rsid w:val="009906D0"/>
    <w:rsid w:val="00991B8B"/>
    <w:rsid w:val="00994E63"/>
    <w:rsid w:val="009B2D4A"/>
    <w:rsid w:val="009B3227"/>
    <w:rsid w:val="009C583C"/>
    <w:rsid w:val="009E11DF"/>
    <w:rsid w:val="009E2E71"/>
    <w:rsid w:val="009E5269"/>
    <w:rsid w:val="009E715B"/>
    <w:rsid w:val="009E753E"/>
    <w:rsid w:val="009F0222"/>
    <w:rsid w:val="009F1046"/>
    <w:rsid w:val="009F1289"/>
    <w:rsid w:val="009F52CC"/>
    <w:rsid w:val="009F7983"/>
    <w:rsid w:val="00A043B4"/>
    <w:rsid w:val="00A04F1D"/>
    <w:rsid w:val="00A12850"/>
    <w:rsid w:val="00A17165"/>
    <w:rsid w:val="00A211EA"/>
    <w:rsid w:val="00A26303"/>
    <w:rsid w:val="00A27E2D"/>
    <w:rsid w:val="00A31416"/>
    <w:rsid w:val="00A3342C"/>
    <w:rsid w:val="00A33611"/>
    <w:rsid w:val="00A413A5"/>
    <w:rsid w:val="00A44E5A"/>
    <w:rsid w:val="00A46485"/>
    <w:rsid w:val="00A56CBE"/>
    <w:rsid w:val="00A57829"/>
    <w:rsid w:val="00A60907"/>
    <w:rsid w:val="00A7073E"/>
    <w:rsid w:val="00A75CEF"/>
    <w:rsid w:val="00A8013B"/>
    <w:rsid w:val="00A8279A"/>
    <w:rsid w:val="00A8347D"/>
    <w:rsid w:val="00A87040"/>
    <w:rsid w:val="00A90498"/>
    <w:rsid w:val="00A921E3"/>
    <w:rsid w:val="00A95E3B"/>
    <w:rsid w:val="00A97BDC"/>
    <w:rsid w:val="00AB017D"/>
    <w:rsid w:val="00AB4B3D"/>
    <w:rsid w:val="00AB77CE"/>
    <w:rsid w:val="00AC4B79"/>
    <w:rsid w:val="00AC56BC"/>
    <w:rsid w:val="00AD05F2"/>
    <w:rsid w:val="00AD194D"/>
    <w:rsid w:val="00AD312A"/>
    <w:rsid w:val="00AD3595"/>
    <w:rsid w:val="00AD4893"/>
    <w:rsid w:val="00AD62C5"/>
    <w:rsid w:val="00AE03A7"/>
    <w:rsid w:val="00AE1346"/>
    <w:rsid w:val="00AE29D1"/>
    <w:rsid w:val="00AE3F7A"/>
    <w:rsid w:val="00AF4F5F"/>
    <w:rsid w:val="00B04FEE"/>
    <w:rsid w:val="00B158A8"/>
    <w:rsid w:val="00B214EF"/>
    <w:rsid w:val="00B51327"/>
    <w:rsid w:val="00B520D4"/>
    <w:rsid w:val="00B545AF"/>
    <w:rsid w:val="00B637EE"/>
    <w:rsid w:val="00B7349F"/>
    <w:rsid w:val="00B7694E"/>
    <w:rsid w:val="00B81A6E"/>
    <w:rsid w:val="00B81B8B"/>
    <w:rsid w:val="00B85D85"/>
    <w:rsid w:val="00B93440"/>
    <w:rsid w:val="00B94677"/>
    <w:rsid w:val="00B95A8A"/>
    <w:rsid w:val="00B967B6"/>
    <w:rsid w:val="00B96DB5"/>
    <w:rsid w:val="00BA5722"/>
    <w:rsid w:val="00BA5FED"/>
    <w:rsid w:val="00BB31F2"/>
    <w:rsid w:val="00BB4D2C"/>
    <w:rsid w:val="00BB5C5B"/>
    <w:rsid w:val="00BD2E0A"/>
    <w:rsid w:val="00BD40D3"/>
    <w:rsid w:val="00BE0B23"/>
    <w:rsid w:val="00BE0E32"/>
    <w:rsid w:val="00BE619A"/>
    <w:rsid w:val="00BE6B68"/>
    <w:rsid w:val="00BF0992"/>
    <w:rsid w:val="00BF0B83"/>
    <w:rsid w:val="00C01BD0"/>
    <w:rsid w:val="00C03217"/>
    <w:rsid w:val="00C10761"/>
    <w:rsid w:val="00C16826"/>
    <w:rsid w:val="00C20605"/>
    <w:rsid w:val="00C21D58"/>
    <w:rsid w:val="00C24A5D"/>
    <w:rsid w:val="00C24BC8"/>
    <w:rsid w:val="00C24F31"/>
    <w:rsid w:val="00C26BA8"/>
    <w:rsid w:val="00C2765A"/>
    <w:rsid w:val="00C37481"/>
    <w:rsid w:val="00C616AF"/>
    <w:rsid w:val="00C623FB"/>
    <w:rsid w:val="00C70DA3"/>
    <w:rsid w:val="00C7636C"/>
    <w:rsid w:val="00C80D8F"/>
    <w:rsid w:val="00C874E4"/>
    <w:rsid w:val="00C91B3B"/>
    <w:rsid w:val="00C97826"/>
    <w:rsid w:val="00CA63B6"/>
    <w:rsid w:val="00CB3EA0"/>
    <w:rsid w:val="00CC2370"/>
    <w:rsid w:val="00CE3589"/>
    <w:rsid w:val="00CE37F6"/>
    <w:rsid w:val="00D017E5"/>
    <w:rsid w:val="00D01BAE"/>
    <w:rsid w:val="00D03A20"/>
    <w:rsid w:val="00D17CF6"/>
    <w:rsid w:val="00D2316E"/>
    <w:rsid w:val="00D349AA"/>
    <w:rsid w:val="00D4138A"/>
    <w:rsid w:val="00D44EA8"/>
    <w:rsid w:val="00D467BD"/>
    <w:rsid w:val="00D51008"/>
    <w:rsid w:val="00D5720E"/>
    <w:rsid w:val="00D57B13"/>
    <w:rsid w:val="00D60DA6"/>
    <w:rsid w:val="00D66B6A"/>
    <w:rsid w:val="00D73700"/>
    <w:rsid w:val="00D7621B"/>
    <w:rsid w:val="00D8153E"/>
    <w:rsid w:val="00D8244C"/>
    <w:rsid w:val="00D83423"/>
    <w:rsid w:val="00D84536"/>
    <w:rsid w:val="00D90028"/>
    <w:rsid w:val="00D917EB"/>
    <w:rsid w:val="00D97F12"/>
    <w:rsid w:val="00DB5142"/>
    <w:rsid w:val="00DC2FEA"/>
    <w:rsid w:val="00DD5108"/>
    <w:rsid w:val="00DE1027"/>
    <w:rsid w:val="00DE2015"/>
    <w:rsid w:val="00DE3CBF"/>
    <w:rsid w:val="00DE6AE0"/>
    <w:rsid w:val="00DE6BFE"/>
    <w:rsid w:val="00DF310C"/>
    <w:rsid w:val="00DF65E0"/>
    <w:rsid w:val="00E0339E"/>
    <w:rsid w:val="00E03E3A"/>
    <w:rsid w:val="00E045D3"/>
    <w:rsid w:val="00E0673C"/>
    <w:rsid w:val="00E109B0"/>
    <w:rsid w:val="00E1574A"/>
    <w:rsid w:val="00E21FA7"/>
    <w:rsid w:val="00E243A4"/>
    <w:rsid w:val="00E27949"/>
    <w:rsid w:val="00E34192"/>
    <w:rsid w:val="00E362D7"/>
    <w:rsid w:val="00E45867"/>
    <w:rsid w:val="00E501B5"/>
    <w:rsid w:val="00E608EE"/>
    <w:rsid w:val="00E669CA"/>
    <w:rsid w:val="00E756A6"/>
    <w:rsid w:val="00E8040B"/>
    <w:rsid w:val="00E93CD6"/>
    <w:rsid w:val="00E9500D"/>
    <w:rsid w:val="00EB3C8E"/>
    <w:rsid w:val="00EC6B58"/>
    <w:rsid w:val="00EC7292"/>
    <w:rsid w:val="00ED1861"/>
    <w:rsid w:val="00ED31E7"/>
    <w:rsid w:val="00ED46AC"/>
    <w:rsid w:val="00ED4BC6"/>
    <w:rsid w:val="00ED50EF"/>
    <w:rsid w:val="00ED671A"/>
    <w:rsid w:val="00ED7BAC"/>
    <w:rsid w:val="00EE4336"/>
    <w:rsid w:val="00EF1E77"/>
    <w:rsid w:val="00F00D9A"/>
    <w:rsid w:val="00F02CB4"/>
    <w:rsid w:val="00F03DA6"/>
    <w:rsid w:val="00F05F67"/>
    <w:rsid w:val="00F25DBC"/>
    <w:rsid w:val="00F34C2C"/>
    <w:rsid w:val="00F35179"/>
    <w:rsid w:val="00F506D9"/>
    <w:rsid w:val="00F55C65"/>
    <w:rsid w:val="00F560B6"/>
    <w:rsid w:val="00F6275F"/>
    <w:rsid w:val="00F65D53"/>
    <w:rsid w:val="00F82457"/>
    <w:rsid w:val="00F94A9C"/>
    <w:rsid w:val="00F97B9F"/>
    <w:rsid w:val="00FA17DF"/>
    <w:rsid w:val="00FA6879"/>
    <w:rsid w:val="00FB4C15"/>
    <w:rsid w:val="00FB748F"/>
    <w:rsid w:val="00FC6381"/>
    <w:rsid w:val="00FD2E92"/>
    <w:rsid w:val="00FD48FD"/>
    <w:rsid w:val="00FF1240"/>
    <w:rsid w:val="00FF3453"/>
    <w:rsid w:val="00FF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6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uiPriority w:val="59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6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uiPriority w:val="59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D526C5A90513A505A5FF94401ABF0193EC846F796B6B9993C616180B2306455B77EF33A7FECE03497A0324BE8ED2A2790422B8DE12869E99CB39EAB59x6I" TargetMode="External"/><Relationship Id="rId26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39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76B8FE892FDC1BF76B3F6082737F98260E61DDCC6C19B217E98C5338388EBF36E67CE2B837758CDB8ADE4E1ECFB3F755EECEB1256E11k6C1H" TargetMode="External"/><Relationship Id="rId34" Type="http://schemas.openxmlformats.org/officeDocument/2006/relationships/hyperlink" Target="consultantplus://offline/ref=76B8FE892FDC1BF76B3F6082737F98260E61DDCC6C19B217E98C5338388EBF36E67CE2B837758CDB8ADE4E1ECFB3F755EECEB1256E11k6C1H" TargetMode="External"/><Relationship Id="rId42" Type="http://schemas.openxmlformats.org/officeDocument/2006/relationships/hyperlink" Target="consultantplus://offline/ref=2EE4CC13A293CF6B3D77F0C29FB3711B9CC134C0CF022BC027EF821B4CC2471A9CFAF4545A5E94D6CD96E82B4A6E4F982A6C3BA4587B4CN1I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25" Type="http://schemas.openxmlformats.org/officeDocument/2006/relationships/hyperlink" Target="consultantplus://offline/ref=2EE4CC13A293CF6B3D77F0C29FB3711B9CC136CEC8032BC027EF821B4CC2471A9CFAF4565D559F89C883F973456A5786227A27A65A47NBI" TargetMode="External"/><Relationship Id="rId33" Type="http://schemas.openxmlformats.org/officeDocument/2006/relationships/hyperlink" Target="consultantplus://offline/ref=4D526C5A90513A505A5FF94401ABF0193EC846F796B5BA9935676180B2306455B77EF33A6DECB83896A22C49E6F87C76D651x6I" TargetMode="External"/><Relationship Id="rId38" Type="http://schemas.openxmlformats.org/officeDocument/2006/relationships/hyperlink" Target="consultantplus://offline/ref=2EE4CC13A293CF6B3D77F0C29FB3711B9CC136CEC8032BC027EF821B4CC2471A9CFAF4565D559F89C883F973456A5786227A27A65A47NBI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20" Type="http://schemas.openxmlformats.org/officeDocument/2006/relationships/hyperlink" Target="consultantplus://offline/ref=4D526C5A90513A505A5FF94401ABF0193EC846F796B5BA9935676180B2306455B77EF33A6DECB83896A22C49E6F87C76D651x6I" TargetMode="External"/><Relationship Id="rId29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41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yperlink" Target="consultantplus://offline/ref=693C1595684497FB3F6ADA2BEF1BC89FC50AFCE5590A3593A08286C4A8DE461628D23C044A9B3A0DC602268388MAD8H" TargetMode="External"/><Relationship Id="rId32" Type="http://schemas.openxmlformats.org/officeDocument/2006/relationships/hyperlink" Target="consultantplus://offline/ref=4D526C5A90513A505A5FF94401ABF0193EC846F796B6B9993C616180B2306455B77EF33A7FECE03497A0324AE1ED2A2790422B8DE12869E99CB39EAB59x6I" TargetMode="External"/><Relationship Id="rId37" Type="http://schemas.openxmlformats.org/officeDocument/2006/relationships/hyperlink" Target="consultantplus://offline/ref=693C1595684497FB3F6ADA2BEF1BC89FC50AFCE5590A3593A08286C4A8DE461628D23C044A9B3A0DC602268388MAD8H" TargetMode="External"/><Relationship Id="rId40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C6B3DCA266D47E3AD7FE15C9E772D1F405E47911788597B91D8A6EA4393F1BD4832DDCC2EA03820D47B01B13DF20196D38EB6F4B7D4D4A3Dg008L" TargetMode="External"/><Relationship Id="rId23" Type="http://schemas.openxmlformats.org/officeDocument/2006/relationships/hyperlink" Target="consultantplus://offline/ref=693C1595684497FB3F6ADA2BEF1BC89FC202FBED5E0D3593A08286C4A8DE461628D23C044A9B3A0DC602268388MAD8H" TargetMode="External"/><Relationship Id="rId28" Type="http://schemas.openxmlformats.org/officeDocument/2006/relationships/hyperlink" Target="consultantplus://offline/ref=2EE4CC13A293CF6B3D77F0C29FB3711B9CC134C0CF022BC027EF821B4CC2471A9CFAF4545A5E94D6CD96E82B4A6E4F982A6C3BA4587B4CN1I" TargetMode="External"/><Relationship Id="rId36" Type="http://schemas.openxmlformats.org/officeDocument/2006/relationships/hyperlink" Target="consultantplus://offline/ref=693C1595684497FB3F6ADA2BEF1BC89FC202FBED5E0D3593A08286C4A8DE461628D23C044A9B3A0DC602268388MAD8H" TargetMode="Externa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4D526C5A90513A505A5FF94401ABF0193EC846F796B6B9993C616180B2306455B77EF33A7FECE03497A0324AE1ED2A2790422B8DE12869E99CB39EAB59x6I" TargetMode="External"/><Relationship Id="rId31" Type="http://schemas.openxmlformats.org/officeDocument/2006/relationships/hyperlink" Target="consultantplus://offline/ref=4D526C5A90513A505A5FF94401ABF0193EC846F796B6B9993C616180B2306455B77EF33A7FECE03497A0324BE8ED2A2790422B8DE12869E99CB39EAB59x6I" TargetMode="External"/><Relationship Id="rId44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08634124C5DC262C61D4D691A6F21B34DD2E351F5CDED983E8FC40E19130C741F3F73920B313E9476EB4D1048w2H" TargetMode="External"/><Relationship Id="rId22" Type="http://schemas.openxmlformats.org/officeDocument/2006/relationships/hyperlink" Target="consultantplus://offline/ref=693C1595684497FB3F6ADA2BEF1BC89FC202FCEB5E083593A08286C4A8DE46163AD26408489B240CC71770D2CEFF0D049940BF6CDDA30725M2D4H" TargetMode="External"/><Relationship Id="rId27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30" Type="http://schemas.openxmlformats.org/officeDocument/2006/relationships/hyperlink" Target="consultantplus://offline/ref=2EE4CC13A293CF6B3D77EECF89DF2F119BC86BC5CB01289E7BBC844C1392414FDCBAF2011A1899DF98C3AB7C47671DD76E3128A45E67C30EB46BFD1842NDI" TargetMode="External"/><Relationship Id="rId35" Type="http://schemas.openxmlformats.org/officeDocument/2006/relationships/hyperlink" Target="consultantplus://offline/ref=693C1595684497FB3F6ADA2BEF1BC89FC202FCEB5E083593A08286C4A8DE46163AD26408489B240CC71770D2CEFF0D049940BF6CDDA30725M2D4H" TargetMode="External"/><Relationship Id="rId43" Type="http://schemas.openxmlformats.org/officeDocument/2006/relationships/hyperlink" Target="consultantplus://offline/ref=2EE4CC13A293CF6B3D77EECF89DF2F119BC86BC5CB01289E7BBC844C1392414FDCBAF2011A1899DF98C3AB7C47671DD76E3128A45E67C30EB46BFD184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A25AE8A-F22C-4DC9-A60A-313A7E3D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7</cp:revision>
  <cp:lastPrinted>2022-10-07T09:41:00Z</cp:lastPrinted>
  <dcterms:created xsi:type="dcterms:W3CDTF">2022-10-07T12:44:00Z</dcterms:created>
  <dcterms:modified xsi:type="dcterms:W3CDTF">2022-10-13T06:55:00Z</dcterms:modified>
</cp:coreProperties>
</file>