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3E248B">
      <w:pPr>
        <w:framePr w:w="9571" w:h="1810" w:hRule="exact" w:hSpace="141" w:wrap="auto" w:vAnchor="text" w:hAnchor="page" w:x="1761" w:y="-558"/>
        <w:ind w:left="-142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RPr="001E3645" w:rsidTr="003E248B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E3645" w:rsidRDefault="00B26CE9">
      <w:pPr>
        <w:spacing w:line="40" w:lineRule="exac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693"/>
      </w:tblGrid>
      <w:tr w:rsidR="00B26CE9" w:rsidTr="003E248B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693" w:type="dxa"/>
            <w:tcBorders>
              <w:top w:val="single" w:sz="6" w:space="0" w:color="auto"/>
            </w:tcBorders>
          </w:tcPr>
          <w:p w:rsidR="00B26CE9" w:rsidRDefault="00B26CE9"/>
        </w:tc>
      </w:tr>
      <w:tr w:rsidR="00B26CE9" w:rsidRPr="002D5CB7" w:rsidTr="003E248B">
        <w:tc>
          <w:tcPr>
            <w:tcW w:w="45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2D5CB7" w:rsidRDefault="00B26CE9">
      <w:pPr>
        <w:tabs>
          <w:tab w:val="left" w:pos="7088"/>
        </w:tabs>
        <w:rPr>
          <w:sz w:val="24"/>
          <w:szCs w:val="24"/>
          <w:lang w:val="en-US"/>
        </w:rPr>
      </w:pPr>
    </w:p>
    <w:p w:rsidR="00B26CE9" w:rsidRPr="00191102" w:rsidRDefault="00B26CE9" w:rsidP="00B97644">
      <w:pPr>
        <w:pStyle w:val="1"/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p w:rsidR="00293AD5" w:rsidRPr="002D5CB7" w:rsidRDefault="00293AD5" w:rsidP="002D5CB7">
      <w:pPr>
        <w:jc w:val="center"/>
        <w:rPr>
          <w:sz w:val="24"/>
          <w:szCs w:val="24"/>
        </w:rPr>
      </w:pPr>
    </w:p>
    <w:tbl>
      <w:tblPr>
        <w:tblStyle w:val="af7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97"/>
      </w:tblGrid>
      <w:tr w:rsidR="00293AD5" w:rsidTr="001E3645">
        <w:tc>
          <w:tcPr>
            <w:tcW w:w="4785" w:type="dxa"/>
          </w:tcPr>
          <w:p w:rsidR="00293AD5" w:rsidRDefault="00171700" w:rsidP="00171700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21 октября</w:t>
            </w:r>
            <w:r w:rsidR="00EC61D6">
              <w:rPr>
                <w:sz w:val="24"/>
                <w:szCs w:val="24"/>
              </w:rPr>
              <w:t xml:space="preserve"> 20</w:t>
            </w:r>
            <w:r w:rsidR="00D13C2C">
              <w:rPr>
                <w:sz w:val="24"/>
                <w:szCs w:val="24"/>
              </w:rPr>
              <w:t>2</w:t>
            </w:r>
            <w:r w:rsidR="003A51E1">
              <w:rPr>
                <w:sz w:val="24"/>
                <w:szCs w:val="24"/>
              </w:rPr>
              <w:t>2</w:t>
            </w:r>
            <w:r w:rsidR="00EC61D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97" w:type="dxa"/>
          </w:tcPr>
          <w:p w:rsidR="00293AD5" w:rsidRDefault="00293AD5" w:rsidP="00171700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1456ED">
              <w:rPr>
                <w:sz w:val="24"/>
                <w:szCs w:val="24"/>
              </w:rPr>
              <w:t xml:space="preserve"> </w:t>
            </w:r>
            <w:r w:rsidR="00171700">
              <w:rPr>
                <w:sz w:val="24"/>
                <w:szCs w:val="24"/>
              </w:rPr>
              <w:t>8461</w:t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</w:p>
        </w:tc>
      </w:tr>
    </w:tbl>
    <w:p w:rsidR="00B26CE9" w:rsidRPr="00B34C88" w:rsidRDefault="00B26CE9" w:rsidP="00B34C88">
      <w:pPr>
        <w:jc w:val="center"/>
        <w:rPr>
          <w:sz w:val="24"/>
          <w:szCs w:val="24"/>
        </w:rPr>
      </w:pPr>
    </w:p>
    <w:p w:rsidR="00B34C88" w:rsidRPr="00B34C88" w:rsidRDefault="00B34C88" w:rsidP="00916067">
      <w:pPr>
        <w:jc w:val="center"/>
        <w:rPr>
          <w:sz w:val="24"/>
          <w:szCs w:val="24"/>
        </w:rPr>
      </w:pPr>
    </w:p>
    <w:p w:rsidR="00B26CE9" w:rsidRDefault="00B26CE9" w:rsidP="00916067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067" w:rsidRPr="00916067" w:rsidRDefault="00916067" w:rsidP="00916067">
      <w:pPr>
        <w:pStyle w:val="ad"/>
        <w:spacing w:after="0" w:line="240" w:lineRule="auto"/>
        <w:ind w:left="851" w:right="850"/>
        <w:jc w:val="center"/>
        <w:rPr>
          <w:rFonts w:ascii="Times New Roman" w:hAnsi="Times New Roman" w:cs="Times New Roman"/>
          <w:sz w:val="24"/>
          <w:szCs w:val="24"/>
        </w:rPr>
      </w:pPr>
      <w:r w:rsidRPr="00916067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</w:t>
      </w:r>
      <w:r w:rsidR="0031301F" w:rsidRPr="0031301F">
        <w:rPr>
          <w:rFonts w:ascii="Times New Roman" w:hAnsi="Times New Roman" w:cs="Times New Roman"/>
          <w:sz w:val="24"/>
          <w:szCs w:val="24"/>
        </w:rPr>
        <w:t xml:space="preserve"> </w:t>
      </w:r>
      <w:r w:rsidRPr="00916067">
        <w:rPr>
          <w:rFonts w:ascii="Times New Roman" w:hAnsi="Times New Roman" w:cs="Times New Roman"/>
          <w:sz w:val="24"/>
          <w:szCs w:val="24"/>
        </w:rPr>
        <w:t>муниципальной услуги «Установление сервитута в отношении земельного участка, находящегося в государственной (неразграниченной) собственности или в муниципальной собственности»</w:t>
      </w:r>
    </w:p>
    <w:p w:rsidR="00916067" w:rsidRPr="00916067" w:rsidRDefault="00916067" w:rsidP="0091606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6067" w:rsidRPr="00916067" w:rsidRDefault="00916067" w:rsidP="0091606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6067" w:rsidRPr="00916067" w:rsidRDefault="00916067" w:rsidP="00916067">
      <w:pPr>
        <w:pStyle w:val="ad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6067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и качества предоставления муниципальных услуг, </w:t>
      </w:r>
      <w:r>
        <w:rPr>
          <w:rFonts w:ascii="Times New Roman" w:hAnsi="Times New Roman" w:cs="Times New Roman"/>
          <w:sz w:val="24"/>
          <w:szCs w:val="24"/>
        </w:rPr>
        <w:br/>
      </w:r>
      <w:r w:rsidRPr="0091606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Рязани от 30.11.2010 № 5641 «Об утверждении Порядка разработки и утверждения административных регламентов предоставления муниципальных услуг администрацией города Рязани и муниципальными казенными учреждениями города Рязани», постановлением администрации города Рязани от 20.05.2011 № 2182 «Об утверждении</w:t>
      </w:r>
      <w:proofErr w:type="gramEnd"/>
      <w:r w:rsidRPr="00916067">
        <w:rPr>
          <w:rFonts w:ascii="Times New Roman" w:hAnsi="Times New Roman" w:cs="Times New Roman"/>
          <w:sz w:val="24"/>
          <w:szCs w:val="24"/>
        </w:rPr>
        <w:t xml:space="preserve"> Реестра муниципальных услуг (функций)», руководствуясь статьями 39, 41 Устава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91606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городской округ город Рязань, администрация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916067">
        <w:rPr>
          <w:rFonts w:ascii="Times New Roman" w:hAnsi="Times New Roman" w:cs="Times New Roman"/>
          <w:sz w:val="24"/>
          <w:szCs w:val="24"/>
        </w:rPr>
        <w:t xml:space="preserve">города Рязани </w:t>
      </w:r>
      <w:r w:rsidRPr="00916067">
        <w:rPr>
          <w:rFonts w:ascii="Times New Roman" w:hAnsi="Times New Roman" w:cs="Times New Roman"/>
          <w:b/>
          <w:sz w:val="24"/>
          <w:szCs w:val="24"/>
        </w:rPr>
        <w:t xml:space="preserve">п </w:t>
      </w:r>
      <w:proofErr w:type="gramStart"/>
      <w:r w:rsidRPr="0091606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916067">
        <w:rPr>
          <w:rFonts w:ascii="Times New Roman" w:hAnsi="Times New Roman" w:cs="Times New Roman"/>
          <w:b/>
          <w:sz w:val="24"/>
          <w:szCs w:val="24"/>
        </w:rPr>
        <w:t xml:space="preserve"> с т а н о в л я е т: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67">
        <w:rPr>
          <w:rFonts w:ascii="Times New Roman" w:hAnsi="Times New Roman" w:cs="Times New Roman"/>
          <w:sz w:val="24"/>
          <w:szCs w:val="24"/>
        </w:rPr>
        <w:t>1.</w:t>
      </w:r>
      <w:r w:rsidRPr="00916067">
        <w:rPr>
          <w:rFonts w:ascii="Times New Roman" w:hAnsi="Times New Roman" w:cs="Times New Roman"/>
          <w:sz w:val="24"/>
          <w:szCs w:val="24"/>
        </w:rPr>
        <w:tab/>
        <w:t>Утвердить прилагаемый административный регламент предоставления муниципальной услуги «Установление сервитута в отношении земельного участка, находящегося в государственной (неразграниченной) собственности или в муниципальной собственности» (далее – административный регламент).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67">
        <w:rPr>
          <w:rFonts w:ascii="Times New Roman" w:hAnsi="Times New Roman" w:cs="Times New Roman"/>
          <w:sz w:val="24"/>
          <w:szCs w:val="24"/>
        </w:rPr>
        <w:t>2.</w:t>
      </w:r>
      <w:r w:rsidRPr="00916067">
        <w:rPr>
          <w:rFonts w:ascii="Times New Roman" w:hAnsi="Times New Roman" w:cs="Times New Roman"/>
          <w:sz w:val="24"/>
          <w:szCs w:val="24"/>
        </w:rPr>
        <w:tab/>
        <w:t>Признать утратившими силу постановления администрации города</w:t>
      </w:r>
      <w:r w:rsidR="0031301F" w:rsidRPr="0031301F">
        <w:rPr>
          <w:rFonts w:ascii="Times New Roman" w:hAnsi="Times New Roman" w:cs="Times New Roman"/>
          <w:sz w:val="24"/>
          <w:szCs w:val="24"/>
        </w:rPr>
        <w:t xml:space="preserve"> </w:t>
      </w:r>
      <w:r w:rsidR="0031301F">
        <w:rPr>
          <w:rFonts w:ascii="Times New Roman" w:hAnsi="Times New Roman" w:cs="Times New Roman"/>
          <w:sz w:val="24"/>
          <w:szCs w:val="24"/>
        </w:rPr>
        <w:t>Рязани</w:t>
      </w:r>
      <w:r w:rsidRPr="00916067">
        <w:rPr>
          <w:rFonts w:ascii="Times New Roman" w:hAnsi="Times New Roman" w:cs="Times New Roman"/>
          <w:sz w:val="24"/>
          <w:szCs w:val="24"/>
        </w:rPr>
        <w:t>: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916067">
        <w:rPr>
          <w:rFonts w:ascii="Times New Roman" w:hAnsi="Times New Roman" w:cs="Times New Roman"/>
          <w:sz w:val="24"/>
          <w:szCs w:val="24"/>
        </w:rPr>
        <w:t>от 02.03.2015 № 921 «Об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государственной (неразграниченной) собственности или муниципальной собственности»;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916067">
        <w:rPr>
          <w:rFonts w:ascii="Times New Roman" w:hAnsi="Times New Roman" w:cs="Times New Roman"/>
          <w:sz w:val="24"/>
          <w:szCs w:val="24"/>
        </w:rPr>
        <w:t xml:space="preserve">от 16.10.2015 № 4818 «О внесении изменения в административный регламент предоставления муниципальной услуги «Заключение соглашения об установлении сервитута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916067">
        <w:rPr>
          <w:rFonts w:ascii="Times New Roman" w:hAnsi="Times New Roman" w:cs="Times New Roman"/>
          <w:sz w:val="24"/>
          <w:szCs w:val="24"/>
        </w:rPr>
        <w:lastRenderedPageBreak/>
        <w:t>в отношении земельного участка, находящегося в муниципальной собственности», утвержденный постановлением администрации города Рязани от 02.03.2015 № 921»;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916067">
        <w:rPr>
          <w:rFonts w:ascii="Times New Roman" w:hAnsi="Times New Roman" w:cs="Times New Roman"/>
          <w:sz w:val="24"/>
          <w:szCs w:val="24"/>
        </w:rPr>
        <w:t xml:space="preserve">от 22.06.2016 № 2685 «О внесении изменений в административный регламент предоставления муниципальной услуги «Заключение соглашения об установлении сервитута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916067">
        <w:rPr>
          <w:rFonts w:ascii="Times New Roman" w:hAnsi="Times New Roman" w:cs="Times New Roman"/>
          <w:sz w:val="24"/>
          <w:szCs w:val="24"/>
        </w:rPr>
        <w:t>в отношении земельного участка, находящегося в муниципальной собственности», утвержденный постановлением администрации города Рязани от 02.03.2015 № 921»;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916067">
        <w:rPr>
          <w:rFonts w:ascii="Times New Roman" w:hAnsi="Times New Roman" w:cs="Times New Roman"/>
          <w:sz w:val="24"/>
          <w:szCs w:val="24"/>
        </w:rPr>
        <w:t xml:space="preserve">от 06.06.2019 № 1950 «О внесении изменений в административный регламент предоставления муниципальной услуги «Заключение соглашения об установлении сервитута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916067">
        <w:rPr>
          <w:rFonts w:ascii="Times New Roman" w:hAnsi="Times New Roman" w:cs="Times New Roman"/>
          <w:sz w:val="24"/>
          <w:szCs w:val="24"/>
        </w:rPr>
        <w:t>в отношении земельного участка, находящегося в муниципальной собственности», утвержденный постановлением администрации города Рязани от 02.03.2015 № 921»;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916067">
        <w:rPr>
          <w:rFonts w:ascii="Times New Roman" w:hAnsi="Times New Roman" w:cs="Times New Roman"/>
          <w:sz w:val="24"/>
          <w:szCs w:val="24"/>
        </w:rPr>
        <w:t>от 14.02.2020 № 593 «О внесении изменений в постановление администрации города Рязани от 02.03.2015 № 921 «Об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муниципальной собственности».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916067">
        <w:rPr>
          <w:rFonts w:ascii="Times New Roman" w:hAnsi="Times New Roman" w:cs="Times New Roman"/>
          <w:sz w:val="24"/>
          <w:szCs w:val="24"/>
        </w:rPr>
        <w:t>Управлению экономики и цифрового развития администрации города Рязани (Ашихмина М.А.) обеспечить размещение административного регламента на Едином портале государственных и муниципальных услуг (функций) (www.gosuslugi.ru).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916067">
        <w:rPr>
          <w:rFonts w:ascii="Times New Roman" w:hAnsi="Times New Roman" w:cs="Times New Roman"/>
          <w:sz w:val="24"/>
          <w:szCs w:val="24"/>
        </w:rPr>
        <w:t>Отделу по связям со средствами массовой информации управления общественных отношений аппарата администрации города Рязани (Щербакова И.И.) опубликовать настоящее постановление в газете «Рязанские ведомости» и на официальном сайте администрации города Рязани в сети Интернет www.admrzn.ru.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91606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916067" w:rsidRPr="00916067" w:rsidRDefault="00916067" w:rsidP="00916067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60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606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и.о. заместителя главы администрации О.А. Федина.</w:t>
      </w:r>
    </w:p>
    <w:p w:rsidR="00916067" w:rsidRDefault="00916067" w:rsidP="0091606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6067" w:rsidRDefault="00916067" w:rsidP="0091606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6067" w:rsidRDefault="00916067" w:rsidP="0091606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6067" w:rsidRDefault="00916067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="0087643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16067">
        <w:rPr>
          <w:rFonts w:ascii="Times New Roman" w:hAnsi="Times New Roman" w:cs="Times New Roman"/>
          <w:sz w:val="24"/>
          <w:szCs w:val="24"/>
        </w:rPr>
        <w:t>Е.Б. Сорокина</w:t>
      </w:r>
    </w:p>
    <w:p w:rsidR="00916067" w:rsidRDefault="00916067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7BD4" w:rsidRDefault="00BC7BD4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7BD4" w:rsidRDefault="00BC7BD4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7BD4" w:rsidRDefault="00BC7BD4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7BD4" w:rsidRDefault="00BC7BD4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7BD4" w:rsidRDefault="00BC7BD4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193A" w:rsidRDefault="004C193A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193A" w:rsidRDefault="004C193A" w:rsidP="00916067">
      <w:pPr>
        <w:pStyle w:val="ad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7BD4" w:rsidRPr="004C193A" w:rsidRDefault="00BC7BD4" w:rsidP="00295E67">
      <w:pPr>
        <w:tabs>
          <w:tab w:val="left" w:pos="540"/>
        </w:tabs>
        <w:suppressAutoHyphens/>
        <w:rPr>
          <w:sz w:val="18"/>
          <w:szCs w:val="18"/>
        </w:rPr>
      </w:pPr>
    </w:p>
    <w:sectPr w:rsidR="00BC7BD4" w:rsidRPr="004C193A" w:rsidSect="00CE1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567" w:bottom="568" w:left="1559" w:header="73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33" w:rsidRDefault="00876433">
      <w:r>
        <w:separator/>
      </w:r>
    </w:p>
  </w:endnote>
  <w:endnote w:type="continuationSeparator" w:id="0">
    <w:p w:rsidR="00876433" w:rsidRDefault="00876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433" w:rsidRDefault="008764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433" w:rsidRDefault="0087643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433" w:rsidRDefault="008764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33" w:rsidRDefault="00876433">
      <w:r>
        <w:separator/>
      </w:r>
    </w:p>
  </w:footnote>
  <w:footnote w:type="continuationSeparator" w:id="0">
    <w:p w:rsidR="00876433" w:rsidRDefault="00876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433" w:rsidRDefault="008764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8675"/>
      <w:docPartObj>
        <w:docPartGallery w:val="Page Numbers (Top of Page)"/>
        <w:docPartUnique/>
      </w:docPartObj>
    </w:sdtPr>
    <w:sdtContent>
      <w:p w:rsidR="00876433" w:rsidRDefault="00F60A2F">
        <w:pPr>
          <w:pStyle w:val="a3"/>
          <w:jc w:val="center"/>
        </w:pPr>
        <w:fldSimple w:instr=" PAGE   \* MERGEFORMAT ">
          <w:r w:rsidR="00295E67">
            <w:rPr>
              <w:noProof/>
            </w:rPr>
            <w:t>2</w:t>
          </w:r>
        </w:fldSimple>
      </w:p>
    </w:sdtContent>
  </w:sdt>
  <w:p w:rsidR="00876433" w:rsidRDefault="0087643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8676"/>
      <w:docPartObj>
        <w:docPartGallery w:val="Page Numbers (Top of Page)"/>
        <w:docPartUnique/>
      </w:docPartObj>
    </w:sdtPr>
    <w:sdtContent>
      <w:p w:rsidR="00876433" w:rsidRDefault="00F60A2F">
        <w:pPr>
          <w:pStyle w:val="a3"/>
          <w:jc w:val="center"/>
        </w:pPr>
        <w:fldSimple w:instr=" PAGE   \* MERGEFORMAT ">
          <w:r w:rsidR="00295E67">
            <w:rPr>
              <w:noProof/>
            </w:rPr>
            <w:t>1</w:t>
          </w:r>
        </w:fldSimple>
      </w:p>
    </w:sdtContent>
  </w:sdt>
  <w:p w:rsidR="00876433" w:rsidRDefault="008764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eastAsia="Times New Roman" w:cs="Times New Roman"/>
        <w:sz w:val="16"/>
        <w:szCs w:val="16"/>
      </w:r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6E5089"/>
    <w:multiLevelType w:val="hybridMultilevel"/>
    <w:tmpl w:val="AE8CD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07F261F"/>
    <w:multiLevelType w:val="multilevel"/>
    <w:tmpl w:val="6A8E3B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138D4"/>
    <w:rsid w:val="00022AEF"/>
    <w:rsid w:val="0004474B"/>
    <w:rsid w:val="00051FEC"/>
    <w:rsid w:val="000523BD"/>
    <w:rsid w:val="00064414"/>
    <w:rsid w:val="0007564D"/>
    <w:rsid w:val="00084FC2"/>
    <w:rsid w:val="000908EB"/>
    <w:rsid w:val="00091B90"/>
    <w:rsid w:val="00094A51"/>
    <w:rsid w:val="00095BC4"/>
    <w:rsid w:val="000A2448"/>
    <w:rsid w:val="000A3B46"/>
    <w:rsid w:val="000C5B2C"/>
    <w:rsid w:val="000D5CE3"/>
    <w:rsid w:val="000D6C29"/>
    <w:rsid w:val="000E435A"/>
    <w:rsid w:val="000E4CBF"/>
    <w:rsid w:val="000F077F"/>
    <w:rsid w:val="000F378A"/>
    <w:rsid w:val="000F62C3"/>
    <w:rsid w:val="000F71FA"/>
    <w:rsid w:val="001003BF"/>
    <w:rsid w:val="001031A6"/>
    <w:rsid w:val="00123769"/>
    <w:rsid w:val="001456ED"/>
    <w:rsid w:val="00150258"/>
    <w:rsid w:val="0015590B"/>
    <w:rsid w:val="001600A8"/>
    <w:rsid w:val="00164B99"/>
    <w:rsid w:val="001660B6"/>
    <w:rsid w:val="00167552"/>
    <w:rsid w:val="00171700"/>
    <w:rsid w:val="001749BE"/>
    <w:rsid w:val="00191102"/>
    <w:rsid w:val="001A362C"/>
    <w:rsid w:val="001A7500"/>
    <w:rsid w:val="001B04A0"/>
    <w:rsid w:val="001B5305"/>
    <w:rsid w:val="001D6F2B"/>
    <w:rsid w:val="001E0F47"/>
    <w:rsid w:val="001E3645"/>
    <w:rsid w:val="001E6733"/>
    <w:rsid w:val="00201BAE"/>
    <w:rsid w:val="00201EA6"/>
    <w:rsid w:val="0021162A"/>
    <w:rsid w:val="00212647"/>
    <w:rsid w:val="00215000"/>
    <w:rsid w:val="00215426"/>
    <w:rsid w:val="00215ED6"/>
    <w:rsid w:val="0022636D"/>
    <w:rsid w:val="0023080F"/>
    <w:rsid w:val="00245673"/>
    <w:rsid w:val="0026273F"/>
    <w:rsid w:val="0026378D"/>
    <w:rsid w:val="00271FCD"/>
    <w:rsid w:val="002722A6"/>
    <w:rsid w:val="00277827"/>
    <w:rsid w:val="00293AD5"/>
    <w:rsid w:val="00295E67"/>
    <w:rsid w:val="002C3DBC"/>
    <w:rsid w:val="002D5857"/>
    <w:rsid w:val="002D5CB7"/>
    <w:rsid w:val="00311E65"/>
    <w:rsid w:val="00312F52"/>
    <w:rsid w:val="0031301F"/>
    <w:rsid w:val="00316AA5"/>
    <w:rsid w:val="003176BA"/>
    <w:rsid w:val="00326A0F"/>
    <w:rsid w:val="00336740"/>
    <w:rsid w:val="00340997"/>
    <w:rsid w:val="00346720"/>
    <w:rsid w:val="00346EAE"/>
    <w:rsid w:val="00347C2F"/>
    <w:rsid w:val="00366948"/>
    <w:rsid w:val="0037075D"/>
    <w:rsid w:val="00376A95"/>
    <w:rsid w:val="00377162"/>
    <w:rsid w:val="003A51E1"/>
    <w:rsid w:val="003A6D6C"/>
    <w:rsid w:val="003D4376"/>
    <w:rsid w:val="003E248B"/>
    <w:rsid w:val="003E53EC"/>
    <w:rsid w:val="003F175D"/>
    <w:rsid w:val="003F4AEF"/>
    <w:rsid w:val="003F5386"/>
    <w:rsid w:val="00403AC5"/>
    <w:rsid w:val="00404B91"/>
    <w:rsid w:val="00405696"/>
    <w:rsid w:val="00413B7C"/>
    <w:rsid w:val="00413CF9"/>
    <w:rsid w:val="0042400E"/>
    <w:rsid w:val="00430157"/>
    <w:rsid w:val="00431BE4"/>
    <w:rsid w:val="0045578B"/>
    <w:rsid w:val="00465B28"/>
    <w:rsid w:val="00471545"/>
    <w:rsid w:val="00493754"/>
    <w:rsid w:val="004B5DA9"/>
    <w:rsid w:val="004B755E"/>
    <w:rsid w:val="004B7980"/>
    <w:rsid w:val="004C0C65"/>
    <w:rsid w:val="004C193A"/>
    <w:rsid w:val="004C3D66"/>
    <w:rsid w:val="004D61FC"/>
    <w:rsid w:val="004E686A"/>
    <w:rsid w:val="004F069A"/>
    <w:rsid w:val="004F44B6"/>
    <w:rsid w:val="004F7083"/>
    <w:rsid w:val="005069D6"/>
    <w:rsid w:val="00524FD7"/>
    <w:rsid w:val="005647F5"/>
    <w:rsid w:val="00566553"/>
    <w:rsid w:val="0057135D"/>
    <w:rsid w:val="00580BCE"/>
    <w:rsid w:val="005A0869"/>
    <w:rsid w:val="005A3234"/>
    <w:rsid w:val="005A5C66"/>
    <w:rsid w:val="005B2F9C"/>
    <w:rsid w:val="005C21B5"/>
    <w:rsid w:val="005C3C0C"/>
    <w:rsid w:val="005D4AD0"/>
    <w:rsid w:val="005D63FE"/>
    <w:rsid w:val="005E2840"/>
    <w:rsid w:val="006024E5"/>
    <w:rsid w:val="00607D32"/>
    <w:rsid w:val="00613292"/>
    <w:rsid w:val="00633C56"/>
    <w:rsid w:val="00642DF8"/>
    <w:rsid w:val="00657C13"/>
    <w:rsid w:val="00664B55"/>
    <w:rsid w:val="00665949"/>
    <w:rsid w:val="006660AA"/>
    <w:rsid w:val="00670245"/>
    <w:rsid w:val="00675009"/>
    <w:rsid w:val="00687085"/>
    <w:rsid w:val="00692AAD"/>
    <w:rsid w:val="006A01E6"/>
    <w:rsid w:val="006A6892"/>
    <w:rsid w:val="006B77BE"/>
    <w:rsid w:val="006C051A"/>
    <w:rsid w:val="006C0FB6"/>
    <w:rsid w:val="006C3EAA"/>
    <w:rsid w:val="006C5DEA"/>
    <w:rsid w:val="006C7290"/>
    <w:rsid w:val="006F0E72"/>
    <w:rsid w:val="006F7C6A"/>
    <w:rsid w:val="0070448C"/>
    <w:rsid w:val="007068CA"/>
    <w:rsid w:val="00711B6E"/>
    <w:rsid w:val="00715BDC"/>
    <w:rsid w:val="0072099C"/>
    <w:rsid w:val="007211A9"/>
    <w:rsid w:val="007225FF"/>
    <w:rsid w:val="007548A9"/>
    <w:rsid w:val="00754BC9"/>
    <w:rsid w:val="0077165A"/>
    <w:rsid w:val="0077266E"/>
    <w:rsid w:val="00774DB9"/>
    <w:rsid w:val="00777332"/>
    <w:rsid w:val="00787817"/>
    <w:rsid w:val="00793E5A"/>
    <w:rsid w:val="007A1F3D"/>
    <w:rsid w:val="007B1DAF"/>
    <w:rsid w:val="007C01DC"/>
    <w:rsid w:val="007D1D40"/>
    <w:rsid w:val="007D36E9"/>
    <w:rsid w:val="007E0142"/>
    <w:rsid w:val="007E1367"/>
    <w:rsid w:val="00800D5D"/>
    <w:rsid w:val="0081352C"/>
    <w:rsid w:val="008157E2"/>
    <w:rsid w:val="0083153B"/>
    <w:rsid w:val="008423B4"/>
    <w:rsid w:val="00842DC2"/>
    <w:rsid w:val="008433F2"/>
    <w:rsid w:val="00852B06"/>
    <w:rsid w:val="00876433"/>
    <w:rsid w:val="00887DDE"/>
    <w:rsid w:val="008A3E4E"/>
    <w:rsid w:val="008C141C"/>
    <w:rsid w:val="008C30A0"/>
    <w:rsid w:val="008C5415"/>
    <w:rsid w:val="008D53BE"/>
    <w:rsid w:val="008E0992"/>
    <w:rsid w:val="008F223C"/>
    <w:rsid w:val="00905526"/>
    <w:rsid w:val="00916067"/>
    <w:rsid w:val="00917BAB"/>
    <w:rsid w:val="009251C3"/>
    <w:rsid w:val="00950489"/>
    <w:rsid w:val="00966027"/>
    <w:rsid w:val="00970421"/>
    <w:rsid w:val="00975E2F"/>
    <w:rsid w:val="009839BD"/>
    <w:rsid w:val="00986745"/>
    <w:rsid w:val="009904BB"/>
    <w:rsid w:val="009A6EC9"/>
    <w:rsid w:val="009C1821"/>
    <w:rsid w:val="009C21EF"/>
    <w:rsid w:val="009C2C58"/>
    <w:rsid w:val="009D5D43"/>
    <w:rsid w:val="009E49B3"/>
    <w:rsid w:val="009F019D"/>
    <w:rsid w:val="009F4F10"/>
    <w:rsid w:val="00A264CD"/>
    <w:rsid w:val="00A96F75"/>
    <w:rsid w:val="00AB0B2F"/>
    <w:rsid w:val="00AB2605"/>
    <w:rsid w:val="00AB3AF9"/>
    <w:rsid w:val="00AB474A"/>
    <w:rsid w:val="00AE5344"/>
    <w:rsid w:val="00AF0EC7"/>
    <w:rsid w:val="00AF6969"/>
    <w:rsid w:val="00B14E3E"/>
    <w:rsid w:val="00B22361"/>
    <w:rsid w:val="00B250FA"/>
    <w:rsid w:val="00B26049"/>
    <w:rsid w:val="00B2625F"/>
    <w:rsid w:val="00B26CE9"/>
    <w:rsid w:val="00B34C88"/>
    <w:rsid w:val="00B44AE2"/>
    <w:rsid w:val="00B47867"/>
    <w:rsid w:val="00B54745"/>
    <w:rsid w:val="00B600B8"/>
    <w:rsid w:val="00B766CA"/>
    <w:rsid w:val="00B81DD8"/>
    <w:rsid w:val="00B83151"/>
    <w:rsid w:val="00B87565"/>
    <w:rsid w:val="00B93C5D"/>
    <w:rsid w:val="00B966B1"/>
    <w:rsid w:val="00B97644"/>
    <w:rsid w:val="00BC583E"/>
    <w:rsid w:val="00BC7BD4"/>
    <w:rsid w:val="00BD260D"/>
    <w:rsid w:val="00BD2AE0"/>
    <w:rsid w:val="00BD62BF"/>
    <w:rsid w:val="00BF5ED1"/>
    <w:rsid w:val="00BF6D82"/>
    <w:rsid w:val="00C00531"/>
    <w:rsid w:val="00C10F7C"/>
    <w:rsid w:val="00C35F76"/>
    <w:rsid w:val="00C46AC8"/>
    <w:rsid w:val="00C50A36"/>
    <w:rsid w:val="00C54063"/>
    <w:rsid w:val="00C6187E"/>
    <w:rsid w:val="00C63AD7"/>
    <w:rsid w:val="00C65C77"/>
    <w:rsid w:val="00C73E92"/>
    <w:rsid w:val="00C810FD"/>
    <w:rsid w:val="00C83684"/>
    <w:rsid w:val="00C94B8D"/>
    <w:rsid w:val="00CA1541"/>
    <w:rsid w:val="00CA66B4"/>
    <w:rsid w:val="00CA6FA2"/>
    <w:rsid w:val="00CB38FF"/>
    <w:rsid w:val="00CE1289"/>
    <w:rsid w:val="00CE5FDE"/>
    <w:rsid w:val="00D006FA"/>
    <w:rsid w:val="00D13C2C"/>
    <w:rsid w:val="00D15FDF"/>
    <w:rsid w:val="00D22AF3"/>
    <w:rsid w:val="00D26928"/>
    <w:rsid w:val="00D31561"/>
    <w:rsid w:val="00D42BA5"/>
    <w:rsid w:val="00D51829"/>
    <w:rsid w:val="00D53320"/>
    <w:rsid w:val="00D57EB1"/>
    <w:rsid w:val="00D61150"/>
    <w:rsid w:val="00D645B4"/>
    <w:rsid w:val="00D849E4"/>
    <w:rsid w:val="00D90945"/>
    <w:rsid w:val="00D91F62"/>
    <w:rsid w:val="00DA3507"/>
    <w:rsid w:val="00DB0327"/>
    <w:rsid w:val="00DB2F5E"/>
    <w:rsid w:val="00DD2C53"/>
    <w:rsid w:val="00DD653B"/>
    <w:rsid w:val="00DE160B"/>
    <w:rsid w:val="00DE3F5D"/>
    <w:rsid w:val="00DF72DF"/>
    <w:rsid w:val="00E07538"/>
    <w:rsid w:val="00E461C4"/>
    <w:rsid w:val="00E5279B"/>
    <w:rsid w:val="00E71614"/>
    <w:rsid w:val="00E72123"/>
    <w:rsid w:val="00E82194"/>
    <w:rsid w:val="00E915AE"/>
    <w:rsid w:val="00EA062A"/>
    <w:rsid w:val="00EB0BD6"/>
    <w:rsid w:val="00EB37B0"/>
    <w:rsid w:val="00EC5808"/>
    <w:rsid w:val="00EC61D6"/>
    <w:rsid w:val="00ED175C"/>
    <w:rsid w:val="00ED71B7"/>
    <w:rsid w:val="00EE1FB2"/>
    <w:rsid w:val="00EE6FCF"/>
    <w:rsid w:val="00EE7B1E"/>
    <w:rsid w:val="00EF27B3"/>
    <w:rsid w:val="00F047AA"/>
    <w:rsid w:val="00F04B42"/>
    <w:rsid w:val="00F1163B"/>
    <w:rsid w:val="00F14B91"/>
    <w:rsid w:val="00F21080"/>
    <w:rsid w:val="00F2443A"/>
    <w:rsid w:val="00F253D3"/>
    <w:rsid w:val="00F25D14"/>
    <w:rsid w:val="00F310A1"/>
    <w:rsid w:val="00F3180A"/>
    <w:rsid w:val="00F427CA"/>
    <w:rsid w:val="00F5283D"/>
    <w:rsid w:val="00F559AA"/>
    <w:rsid w:val="00F6085F"/>
    <w:rsid w:val="00F60A2F"/>
    <w:rsid w:val="00FA6919"/>
    <w:rsid w:val="00FB3E11"/>
    <w:rsid w:val="00FB50E0"/>
    <w:rsid w:val="00FB5EB5"/>
    <w:rsid w:val="00FB6385"/>
    <w:rsid w:val="00FC19AC"/>
    <w:rsid w:val="00FC4005"/>
    <w:rsid w:val="00FD6600"/>
    <w:rsid w:val="00FE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416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5</cp:revision>
  <cp:lastPrinted>2022-09-23T07:01:00Z</cp:lastPrinted>
  <dcterms:created xsi:type="dcterms:W3CDTF">2022-09-19T12:24:00Z</dcterms:created>
  <dcterms:modified xsi:type="dcterms:W3CDTF">2022-10-25T09:15:00Z</dcterms:modified>
</cp:coreProperties>
</file>