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 w:rsidR="009C5AE9">
        <w:rPr>
          <w:sz w:val="28"/>
          <w:szCs w:val="28"/>
        </w:rPr>
        <w:t xml:space="preserve"> № </w:t>
      </w:r>
      <w:r w:rsidR="00E7684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C44BDD">
        <w:rPr>
          <w:sz w:val="28"/>
          <w:szCs w:val="28"/>
        </w:rPr>
        <w:t>2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1675B4" w:rsidRPr="00B739E1" w:rsidRDefault="001675B4" w:rsidP="001675B4">
      <w:pPr>
        <w:ind w:left="4678"/>
        <w:jc w:val="both"/>
      </w:pPr>
      <w:r w:rsidRPr="00B739E1">
        <w:t xml:space="preserve">Приложение № </w:t>
      </w:r>
      <w:r w:rsidR="006333AB">
        <w:t>5</w:t>
      </w:r>
    </w:p>
    <w:p w:rsidR="001675B4" w:rsidRPr="00B739E1" w:rsidRDefault="00C44BDD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B739E1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1675B4" w:rsidRDefault="001675B4" w:rsidP="001675B4">
      <w:pPr>
        <w:ind w:right="321" w:firstLine="709"/>
        <w:jc w:val="center"/>
        <w:rPr>
          <w:sz w:val="28"/>
          <w:szCs w:val="28"/>
        </w:rPr>
      </w:pPr>
      <w:r w:rsidRPr="00B739E1">
        <w:rPr>
          <w:sz w:val="28"/>
          <w:szCs w:val="28"/>
        </w:rPr>
        <w:t>ТАБЛИЦА КРИТЕРИЕВ</w:t>
      </w:r>
    </w:p>
    <w:p w:rsidR="00252542" w:rsidRPr="00B739E1" w:rsidRDefault="00252542" w:rsidP="001675B4">
      <w:pPr>
        <w:ind w:right="32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конкурсного отбора</w:t>
      </w:r>
    </w:p>
    <w:p w:rsidR="001675B4" w:rsidRPr="00B739E1" w:rsidRDefault="001675B4" w:rsidP="001675B4">
      <w:pPr>
        <w:ind w:right="850" w:firstLine="709"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701"/>
        <w:gridCol w:w="1701"/>
        <w:gridCol w:w="992"/>
      </w:tblGrid>
      <w:tr w:rsidR="001675B4" w:rsidRPr="00B739E1" w:rsidTr="00982257">
        <w:tc>
          <w:tcPr>
            <w:tcW w:w="568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r w:rsidRPr="00B739E1">
              <w:t>№</w:t>
            </w:r>
          </w:p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</w:pPr>
            <w:proofErr w:type="gramStart"/>
            <w:r w:rsidRPr="00B739E1">
              <w:t>п</w:t>
            </w:r>
            <w:proofErr w:type="gramEnd"/>
            <w:r w:rsidRPr="00B739E1">
              <w:t>/п</w:t>
            </w:r>
          </w:p>
        </w:tc>
        <w:tc>
          <w:tcPr>
            <w:tcW w:w="4961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</w:pPr>
            <w:r w:rsidRPr="00B739E1"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  <w:jc w:val="center"/>
            </w:pPr>
            <w:r w:rsidRPr="00B739E1">
              <w:t>Критерий оценки</w:t>
            </w:r>
          </w:p>
        </w:tc>
        <w:tc>
          <w:tcPr>
            <w:tcW w:w="1701" w:type="dxa"/>
            <w:vAlign w:val="center"/>
          </w:tcPr>
          <w:p w:rsidR="001675B4" w:rsidRPr="00B739E1" w:rsidRDefault="001675B4" w:rsidP="001675B4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</w:pPr>
            <w:r w:rsidRPr="00B739E1">
              <w:t>Порядок присвоения баллов</w:t>
            </w:r>
          </w:p>
        </w:tc>
        <w:tc>
          <w:tcPr>
            <w:tcW w:w="992" w:type="dxa"/>
            <w:vAlign w:val="center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B739E1">
              <w:t>Балл оценки</w:t>
            </w:r>
          </w:p>
        </w:tc>
      </w:tr>
      <w:tr w:rsidR="001675B4" w:rsidRPr="00B739E1" w:rsidTr="0018724D">
        <w:trPr>
          <w:trHeight w:val="1347"/>
        </w:trPr>
        <w:tc>
          <w:tcPr>
            <w:tcW w:w="568" w:type="dxa"/>
            <w:vMerge w:val="restart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</w:pPr>
            <w:r w:rsidRPr="00B739E1">
              <w:t>1.</w:t>
            </w:r>
          </w:p>
        </w:tc>
        <w:tc>
          <w:tcPr>
            <w:tcW w:w="4961" w:type="dxa"/>
            <w:vMerge w:val="restart"/>
          </w:tcPr>
          <w:p w:rsidR="001675B4" w:rsidRPr="0018724D" w:rsidRDefault="0018724D" w:rsidP="00FB0FB3">
            <w:pPr>
              <w:widowControl w:val="0"/>
              <w:autoSpaceDE w:val="0"/>
              <w:autoSpaceDN w:val="0"/>
              <w:adjustRightInd w:val="0"/>
              <w:ind w:right="321"/>
            </w:pPr>
            <w:r w:rsidRPr="0018724D">
              <w:t>Наличие у муниципального образования потребности в дополнительном объеме бюджетных ассигнований в целях достижения в 2022 году результатов использования субсидии из федерального бюджета, установленн</w:t>
            </w:r>
            <w:r w:rsidR="00FB0FB3">
              <w:t>ых</w:t>
            </w:r>
            <w:r w:rsidRPr="0018724D">
              <w:t xml:space="preserve"> соглашением о предоставлении субсидии из федерального бюджета бюджету Рязанской области на реализацию проектов, и целей государственной программы </w:t>
            </w:r>
            <w:hyperlink r:id="rId9" w:history="1">
              <w:r w:rsidRPr="0018724D">
                <w:t>№ 696</w:t>
              </w:r>
            </w:hyperlink>
          </w:p>
        </w:tc>
        <w:tc>
          <w:tcPr>
            <w:tcW w:w="3402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отсутствие</w:t>
            </w:r>
          </w:p>
        </w:tc>
        <w:tc>
          <w:tcPr>
            <w:tcW w:w="992" w:type="dxa"/>
          </w:tcPr>
          <w:p w:rsidR="001675B4" w:rsidRPr="00B739E1" w:rsidRDefault="001675B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0</w:t>
            </w:r>
          </w:p>
        </w:tc>
      </w:tr>
      <w:tr w:rsidR="001675B4" w:rsidRPr="001675B4" w:rsidTr="00982257">
        <w:trPr>
          <w:trHeight w:val="990"/>
        </w:trPr>
        <w:tc>
          <w:tcPr>
            <w:tcW w:w="568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</w:pPr>
          </w:p>
        </w:tc>
        <w:tc>
          <w:tcPr>
            <w:tcW w:w="4961" w:type="dxa"/>
            <w:vMerge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</w:pPr>
          </w:p>
        </w:tc>
        <w:tc>
          <w:tcPr>
            <w:tcW w:w="3402" w:type="dxa"/>
            <w:gridSpan w:val="2"/>
          </w:tcPr>
          <w:p w:rsidR="001675B4" w:rsidRPr="00B739E1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</w:pPr>
            <w:r w:rsidRPr="00B739E1">
              <w:t>наличие</w:t>
            </w:r>
          </w:p>
        </w:tc>
        <w:tc>
          <w:tcPr>
            <w:tcW w:w="992" w:type="dxa"/>
          </w:tcPr>
          <w:p w:rsidR="001675B4" w:rsidRPr="001675B4" w:rsidRDefault="00AB0CF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</w:pPr>
            <w:r w:rsidRPr="00B739E1">
              <w:t>10</w:t>
            </w:r>
          </w:p>
        </w:tc>
      </w:tr>
    </w:tbl>
    <w:p w:rsidR="001675B4" w:rsidRDefault="001675B4" w:rsidP="00252542">
      <w:pPr>
        <w:ind w:left="4395"/>
        <w:rPr>
          <w:sz w:val="28"/>
          <w:szCs w:val="28"/>
        </w:rPr>
      </w:pPr>
      <w:bookmarkStart w:id="0" w:name="_GoBack"/>
      <w:bookmarkEnd w:id="0"/>
    </w:p>
    <w:sectPr w:rsidR="001675B4" w:rsidSect="005654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5D" w:rsidRDefault="0043375D">
      <w:r>
        <w:separator/>
      </w:r>
    </w:p>
  </w:endnote>
  <w:endnote w:type="continuationSeparator" w:id="0">
    <w:p w:rsidR="0043375D" w:rsidRDefault="0043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5D" w:rsidRDefault="0043375D">
      <w:r>
        <w:separator/>
      </w:r>
    </w:p>
  </w:footnote>
  <w:footnote w:type="continuationSeparator" w:id="0">
    <w:p w:rsidR="0043375D" w:rsidRDefault="00433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57" w:rsidRDefault="009822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3C86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8724D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42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75D"/>
    <w:rsid w:val="004339E0"/>
    <w:rsid w:val="00437DC1"/>
    <w:rsid w:val="00437E89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3AB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2257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5AE9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4BDD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2E65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037D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E7876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7684E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2B69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B0FB3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032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9B99C2E36EA956F80EFD762BB2E5F6CA56E7742748E3740CD766FFFF0C387C67FF535C85C68DFEF2E0162E02Y5zB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3D00-1E19-4ECF-9AC7-7E4A8D65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1193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24</cp:revision>
  <cp:lastPrinted>2021-01-13T09:02:00Z</cp:lastPrinted>
  <dcterms:created xsi:type="dcterms:W3CDTF">2020-12-28T13:17:00Z</dcterms:created>
  <dcterms:modified xsi:type="dcterms:W3CDTF">2022-10-14T07:38:00Z</dcterms:modified>
</cp:coreProperties>
</file>