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562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62:02:0010105:2012 по адресу: Российская Федерация, Рязанская область, Захаровский район, Захаровское сельское поселение, с. Захарово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</w:t>
        <w:br/>
        <w:t xml:space="preserve">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Рязанская область, Захаровский район,</w:t>
        <w:br/>
        <w:t>с. Захарово, ул. Центральная, д. 88, фойе 1 этажа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855</TotalTime>
  <Application>LibreOffice/6.4.4.2$Linux_X86_64 LibreOffice_project/40$Build-2</Application>
  <Pages>2</Pages>
  <Words>690</Words>
  <Characters>5239</Characters>
  <CharactersWithSpaces>5959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2022-03-24T16:24:00Z</cp:lastPrinted>
  <dcterms:modified xsi:type="dcterms:W3CDTF">2022-10-03T10:18:17Z</dcterms:modified>
  <cp:revision>119</cp:revision>
  <dc:subject/>
  <dc:title/>
</cp:coreProperties>
</file>