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E6" w:rsidRPr="002A1548" w:rsidRDefault="006D6792" w:rsidP="006D6792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>Приложение</w:t>
      </w:r>
    </w:p>
    <w:p w:rsidR="00200AE6" w:rsidRPr="002A1548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 xml:space="preserve">к постановлению </w:t>
      </w:r>
    </w:p>
    <w:p w:rsidR="00200AE6" w:rsidRPr="002A1548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>главного управления архитектуры</w:t>
      </w:r>
    </w:p>
    <w:p w:rsidR="00200AE6" w:rsidRPr="002A1548" w:rsidRDefault="00200AE6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 w:rsidRPr="002A1548">
        <w:rPr>
          <w:sz w:val="24"/>
          <w:szCs w:val="28"/>
        </w:rPr>
        <w:t xml:space="preserve"> и градостроительства Рязанской области</w:t>
      </w:r>
    </w:p>
    <w:p w:rsidR="00200AE6" w:rsidRPr="002A1548" w:rsidRDefault="00B17C17" w:rsidP="00200AE6">
      <w:pPr>
        <w:pStyle w:val="2"/>
        <w:tabs>
          <w:tab w:val="left" w:pos="709"/>
        </w:tabs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19.10.2022 </w:t>
      </w:r>
      <w:r w:rsidR="00200AE6" w:rsidRPr="002A1548">
        <w:rPr>
          <w:sz w:val="24"/>
          <w:szCs w:val="28"/>
        </w:rPr>
        <w:t>№</w:t>
      </w:r>
      <w:r>
        <w:rPr>
          <w:sz w:val="24"/>
          <w:szCs w:val="28"/>
        </w:rPr>
        <w:t xml:space="preserve"> 587-п</w:t>
      </w:r>
      <w:bookmarkStart w:id="0" w:name="_GoBack"/>
      <w:bookmarkEnd w:id="0"/>
    </w:p>
    <w:p w:rsidR="00200AE6" w:rsidRDefault="00200AE6" w:rsidP="00200AE6">
      <w:pPr>
        <w:pStyle w:val="2"/>
        <w:tabs>
          <w:tab w:val="left" w:pos="709"/>
        </w:tabs>
        <w:jc w:val="right"/>
        <w:rPr>
          <w:szCs w:val="28"/>
        </w:rPr>
      </w:pPr>
    </w:p>
    <w:p w:rsidR="00200AE6" w:rsidRDefault="00200AE6" w:rsidP="00071EF4">
      <w:pPr>
        <w:pStyle w:val="ConsPlusTitle"/>
        <w:jc w:val="center"/>
        <w:outlineLvl w:val="1"/>
      </w:pPr>
    </w:p>
    <w:p w:rsidR="00071EF4" w:rsidRDefault="00E80844" w:rsidP="00071EF4">
      <w:pPr>
        <w:pStyle w:val="ConsPlusTitle"/>
        <w:jc w:val="center"/>
        <w:outlineLvl w:val="1"/>
      </w:pPr>
      <w:r>
        <w:t>«</w:t>
      </w:r>
      <w:r w:rsidR="00E11762">
        <w:t>4</w:t>
      </w:r>
      <w:r w:rsidR="00071EF4" w:rsidRPr="00200AE6">
        <w:t>. Перечень программных мероприятий</w:t>
      </w:r>
    </w:p>
    <w:p w:rsidR="00071EF4" w:rsidRDefault="00071EF4">
      <w:pPr>
        <w:pStyle w:val="ConsPlusNormal"/>
        <w:jc w:val="both"/>
      </w:pPr>
    </w:p>
    <w:tbl>
      <w:tblPr>
        <w:tblW w:w="15598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275"/>
        <w:gridCol w:w="85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F607F" w:rsidRPr="00432835" w:rsidTr="002A1548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№</w:t>
            </w:r>
          </w:p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Программные мероприятия, обеспечивающие выполнение задачи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Источник </w:t>
            </w:r>
            <w:proofErr w:type="spellStart"/>
            <w:r>
              <w:rPr>
                <w:sz w:val="20"/>
              </w:rPr>
              <w:t>финансиро-</w:t>
            </w:r>
            <w:r w:rsidRPr="00EF17A7">
              <w:rPr>
                <w:sz w:val="20"/>
              </w:rPr>
              <w:t>вания</w:t>
            </w:r>
            <w:proofErr w:type="spellEnd"/>
          </w:p>
        </w:tc>
        <w:tc>
          <w:tcPr>
            <w:tcW w:w="11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7F" w:rsidRPr="00EF17A7" w:rsidRDefault="007F607F" w:rsidP="002A1548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Объем финансирования (тыс. руб.)</w:t>
            </w:r>
          </w:p>
        </w:tc>
      </w:tr>
      <w:tr w:rsidR="007F607F" w:rsidRPr="00432835" w:rsidTr="002A1548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063A95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07F" w:rsidRPr="00063A95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45EA2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EF17A7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07F" w:rsidRPr="00EF17A7" w:rsidRDefault="007F607F" w:rsidP="007F607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EF17A7">
              <w:rPr>
                <w:sz w:val="20"/>
              </w:rPr>
              <w:t xml:space="preserve"> год</w:t>
            </w:r>
          </w:p>
        </w:tc>
      </w:tr>
      <w:tr w:rsidR="007F607F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E45EA2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063A95" w:rsidRDefault="007F607F" w:rsidP="007F37BA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063A95" w:rsidRDefault="00277430" w:rsidP="007F37BA">
            <w:pPr>
              <w:pStyle w:val="ConsPlusNormal"/>
              <w:jc w:val="center"/>
              <w:rPr>
                <w:sz w:val="20"/>
              </w:rPr>
            </w:pPr>
            <w:r w:rsidRPr="00063A95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45EA2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F607F" w:rsidRPr="00EF17A7" w:rsidRDefault="00277430" w:rsidP="007F37BA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7F607F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7F607F" w:rsidRPr="00EF17A7" w:rsidRDefault="007F607F" w:rsidP="00EF17A7">
            <w:pPr>
              <w:pStyle w:val="ConsPlusNormal"/>
              <w:jc w:val="center"/>
              <w:rPr>
                <w:sz w:val="20"/>
              </w:rPr>
            </w:pPr>
            <w:r w:rsidRPr="00EF17A7"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7F607F" w:rsidRPr="002A1548" w:rsidRDefault="007F607F" w:rsidP="00EF17A7">
            <w:pPr>
              <w:pStyle w:val="ConsPlusNormal"/>
              <w:outlineLvl w:val="2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Задача 1. Совершенствование градостроительной деятельности на территории Рязанской области, в том числе:</w:t>
            </w:r>
          </w:p>
        </w:tc>
        <w:tc>
          <w:tcPr>
            <w:tcW w:w="1275" w:type="dxa"/>
          </w:tcPr>
          <w:p w:rsidR="007F607F" w:rsidRPr="002A1548" w:rsidRDefault="007F607F" w:rsidP="00EF17A7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852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5D5DFC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7F607F" w:rsidRPr="002A1548" w:rsidRDefault="007F607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B2963" w:rsidRPr="00432835" w:rsidTr="0020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2"/>
        </w:trPr>
        <w:tc>
          <w:tcPr>
            <w:tcW w:w="426" w:type="dxa"/>
          </w:tcPr>
          <w:p w:rsidR="00DB2963" w:rsidRDefault="00DB2963" w:rsidP="00DB2963">
            <w:pPr>
              <w:pStyle w:val="ConsPlusNormal"/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2410" w:type="dxa"/>
          </w:tcPr>
          <w:p w:rsidR="00DB2963" w:rsidRPr="002A1548" w:rsidRDefault="00DB2963" w:rsidP="00DB2963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Главархитектуры Рязанской области</w:t>
            </w:r>
          </w:p>
        </w:tc>
        <w:tc>
          <w:tcPr>
            <w:tcW w:w="1275" w:type="dxa"/>
          </w:tcPr>
          <w:p w:rsidR="00DB2963" w:rsidRPr="002A1548" w:rsidRDefault="00DB2963" w:rsidP="00DB2963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306394,09868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26704,54693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26494,51185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28104,16631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20340,43208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18465,00086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18644,24877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18165,34252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18684,48117</w:t>
            </w:r>
          </w:p>
        </w:tc>
      </w:tr>
      <w:tr w:rsidR="00E45EA2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E45EA2" w:rsidRDefault="00E45EA2" w:rsidP="00E45EA2">
            <w:pPr>
              <w:pStyle w:val="ConsPlusNormal"/>
              <w:jc w:val="center"/>
            </w:pPr>
            <w:r>
              <w:rPr>
                <w:sz w:val="20"/>
              </w:rPr>
              <w:t>1.2</w:t>
            </w:r>
          </w:p>
        </w:tc>
        <w:tc>
          <w:tcPr>
            <w:tcW w:w="2410" w:type="dxa"/>
          </w:tcPr>
          <w:p w:rsidR="00E45EA2" w:rsidRPr="002A1548" w:rsidRDefault="00E45EA2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ГАУ "Центр государственной экспертизы в строительстве Рязанской области"</w:t>
            </w:r>
          </w:p>
        </w:tc>
        <w:tc>
          <w:tcPr>
            <w:tcW w:w="1275" w:type="dxa"/>
          </w:tcPr>
          <w:p w:rsidR="00E45EA2" w:rsidRPr="002A1548" w:rsidRDefault="00E45EA2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E45EA2" w:rsidRPr="002A1548" w:rsidRDefault="005A0701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45EA2" w:rsidRPr="002A1548">
              <w:rPr>
                <w:sz w:val="22"/>
                <w:szCs w:val="22"/>
              </w:rPr>
              <w:t>15,00000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2015,00000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5D5DFC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  <w:highlight w:val="yellow"/>
              </w:rPr>
            </w:pPr>
            <w:r w:rsidRPr="00DB296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DB2963" w:rsidRPr="00432835" w:rsidTr="00201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41"/>
        </w:trPr>
        <w:tc>
          <w:tcPr>
            <w:tcW w:w="426" w:type="dxa"/>
          </w:tcPr>
          <w:p w:rsidR="00DB2963" w:rsidRDefault="00DB2963" w:rsidP="00DB2963">
            <w:pPr>
              <w:pStyle w:val="ConsPlusNormal"/>
              <w:jc w:val="center"/>
            </w:pPr>
            <w:r>
              <w:rPr>
                <w:sz w:val="20"/>
              </w:rPr>
              <w:lastRenderedPageBreak/>
              <w:t>1.3</w:t>
            </w:r>
          </w:p>
        </w:tc>
        <w:tc>
          <w:tcPr>
            <w:tcW w:w="2410" w:type="dxa"/>
          </w:tcPr>
          <w:p w:rsidR="00DB2963" w:rsidRPr="002A1548" w:rsidRDefault="00DB2963" w:rsidP="00DB2963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Обеспечение деятельности ГКУ "Центр градостроительного развития Рязанской области"</w:t>
            </w:r>
          </w:p>
        </w:tc>
        <w:tc>
          <w:tcPr>
            <w:tcW w:w="1275" w:type="dxa"/>
          </w:tcPr>
          <w:p w:rsidR="00DB2963" w:rsidRPr="002A1548" w:rsidRDefault="00DB2963" w:rsidP="00DB2963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DB2963" w:rsidRPr="002A1548" w:rsidRDefault="00DB2963" w:rsidP="00DB296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943520,</w:t>
            </w:r>
            <w:r w:rsidR="001F1ADD">
              <w:rPr>
                <w:sz w:val="22"/>
                <w:szCs w:val="22"/>
              </w:rPr>
              <w:t>54203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DB296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DB296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DB2963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62656,53948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96513,11118</w:t>
            </w:r>
          </w:p>
        </w:tc>
        <w:tc>
          <w:tcPr>
            <w:tcW w:w="709" w:type="dxa"/>
            <w:textDirection w:val="btLr"/>
          </w:tcPr>
          <w:p w:rsidR="00DB2963" w:rsidRPr="002A1548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77483,31748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77560,65092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78647,09948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  <w:tc>
          <w:tcPr>
            <w:tcW w:w="709" w:type="dxa"/>
            <w:textDirection w:val="btLr"/>
          </w:tcPr>
          <w:p w:rsidR="00DB2963" w:rsidRPr="00DB2963" w:rsidRDefault="00DB2963" w:rsidP="00201CB8">
            <w:pPr>
              <w:ind w:left="113" w:right="113"/>
              <w:jc w:val="center"/>
            </w:pPr>
            <w:r w:rsidRPr="00DB2963">
              <w:rPr>
                <w:sz w:val="22"/>
                <w:szCs w:val="22"/>
              </w:rPr>
              <w:t>78665,68907</w:t>
            </w:r>
          </w:p>
        </w:tc>
      </w:tr>
      <w:tr w:rsidR="00E45EA2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E45EA2" w:rsidRDefault="00E45EA2" w:rsidP="00E45EA2">
            <w:pPr>
              <w:pStyle w:val="ConsPlusNormal"/>
              <w:jc w:val="center"/>
            </w:pPr>
            <w:r>
              <w:rPr>
                <w:sz w:val="20"/>
              </w:rPr>
              <w:t>1.4</w:t>
            </w:r>
          </w:p>
        </w:tc>
        <w:tc>
          <w:tcPr>
            <w:tcW w:w="2410" w:type="dxa"/>
          </w:tcPr>
          <w:p w:rsidR="00E45EA2" w:rsidRPr="002A1548" w:rsidRDefault="00E45EA2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Разработка градостроительной документации в целях размещения объектов регионального значения в рамках полномочий определенных законодательством</w:t>
            </w:r>
          </w:p>
        </w:tc>
        <w:tc>
          <w:tcPr>
            <w:tcW w:w="1275" w:type="dxa"/>
          </w:tcPr>
          <w:p w:rsidR="00E45EA2" w:rsidRPr="002A1548" w:rsidRDefault="00E45EA2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E45EA2" w:rsidRPr="002A1548" w:rsidRDefault="0008124F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32911</w:t>
            </w:r>
            <w:r w:rsidR="00B42055" w:rsidRPr="002A1548">
              <w:rPr>
                <w:sz w:val="22"/>
                <w:szCs w:val="22"/>
              </w:rPr>
              <w:t>,52461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6762,00000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6931,53391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6002,74070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618,00000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11900,00000</w:t>
            </w:r>
          </w:p>
        </w:tc>
        <w:tc>
          <w:tcPr>
            <w:tcW w:w="709" w:type="dxa"/>
            <w:textDirection w:val="btLr"/>
          </w:tcPr>
          <w:p w:rsidR="00E45EA2" w:rsidRPr="00DB2963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697,25000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E45EA2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</w:tcPr>
          <w:p w:rsidR="00E45EA2" w:rsidRDefault="00E45EA2" w:rsidP="00E45EA2">
            <w:pPr>
              <w:pStyle w:val="ConsPlusNormal"/>
              <w:jc w:val="center"/>
            </w:pPr>
            <w:r>
              <w:rPr>
                <w:sz w:val="20"/>
              </w:rPr>
              <w:t>1.5</w:t>
            </w:r>
          </w:p>
        </w:tc>
        <w:tc>
          <w:tcPr>
            <w:tcW w:w="2410" w:type="dxa"/>
          </w:tcPr>
          <w:p w:rsidR="00E45EA2" w:rsidRPr="002A1548" w:rsidRDefault="00E45EA2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Внедрение государственной информационной системы обеспечения градостроительной деятельности Рязанской области</w:t>
            </w:r>
          </w:p>
        </w:tc>
        <w:tc>
          <w:tcPr>
            <w:tcW w:w="1275" w:type="dxa"/>
          </w:tcPr>
          <w:p w:rsidR="00E45EA2" w:rsidRPr="002A1548" w:rsidRDefault="00E45EA2" w:rsidP="00E45EA2">
            <w:pPr>
              <w:pStyle w:val="ConsPlusNormal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852" w:type="dxa"/>
            <w:textDirection w:val="btLr"/>
          </w:tcPr>
          <w:p w:rsidR="00E45EA2" w:rsidRPr="002A1548" w:rsidRDefault="00B42055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15736,37000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7872,70000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6363,67000</w:t>
            </w:r>
          </w:p>
        </w:tc>
        <w:tc>
          <w:tcPr>
            <w:tcW w:w="709" w:type="dxa"/>
            <w:textDirection w:val="btLr"/>
          </w:tcPr>
          <w:p w:rsidR="00E45EA2" w:rsidRPr="00DB2963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1500,00000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0</w:t>
            </w:r>
          </w:p>
        </w:tc>
      </w:tr>
      <w:tr w:rsidR="00E45EA2" w:rsidRPr="00432835" w:rsidTr="002A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28"/>
        </w:trPr>
        <w:tc>
          <w:tcPr>
            <w:tcW w:w="426" w:type="dxa"/>
          </w:tcPr>
          <w:p w:rsidR="00E45EA2" w:rsidRDefault="00E45EA2" w:rsidP="00E45EA2">
            <w:pPr>
              <w:pStyle w:val="ConsPlusNormal"/>
            </w:pPr>
          </w:p>
        </w:tc>
        <w:tc>
          <w:tcPr>
            <w:tcW w:w="2410" w:type="dxa"/>
          </w:tcPr>
          <w:p w:rsidR="00E45EA2" w:rsidRPr="002A1548" w:rsidRDefault="00E45EA2" w:rsidP="00E45EA2">
            <w:pPr>
              <w:pStyle w:val="ConsPlusNormal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275" w:type="dxa"/>
          </w:tcPr>
          <w:p w:rsidR="00E45EA2" w:rsidRPr="002A1548" w:rsidRDefault="00E45EA2" w:rsidP="00E45EA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2" w:type="dxa"/>
            <w:textDirection w:val="btLr"/>
          </w:tcPr>
          <w:p w:rsidR="00E45EA2" w:rsidRPr="002A1548" w:rsidRDefault="00736F21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1300577,53532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33466,54693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33426,04576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34106,90701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93502,67156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114978,11204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114391,23625</w:t>
            </w:r>
          </w:p>
        </w:tc>
        <w:tc>
          <w:tcPr>
            <w:tcW w:w="709" w:type="dxa"/>
            <w:textDirection w:val="btLr"/>
          </w:tcPr>
          <w:p w:rsidR="00E45EA2" w:rsidRPr="00DB2963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97923,24344</w:t>
            </w:r>
          </w:p>
        </w:tc>
        <w:tc>
          <w:tcPr>
            <w:tcW w:w="709" w:type="dxa"/>
            <w:textDirection w:val="btLr"/>
          </w:tcPr>
          <w:p w:rsidR="00E45EA2" w:rsidRPr="00DB2963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97331,58065</w:t>
            </w:r>
          </w:p>
        </w:tc>
        <w:tc>
          <w:tcPr>
            <w:tcW w:w="709" w:type="dxa"/>
            <w:textDirection w:val="btLr"/>
          </w:tcPr>
          <w:p w:rsidR="00E45EA2" w:rsidRPr="00DB2963" w:rsidRDefault="00E45EA2" w:rsidP="002A1548">
            <w:pPr>
              <w:pStyle w:val="ConsPlusNormal"/>
              <w:ind w:left="113" w:right="113"/>
              <w:jc w:val="center"/>
              <w:rPr>
                <w:sz w:val="22"/>
                <w:szCs w:val="22"/>
              </w:rPr>
            </w:pPr>
            <w:r w:rsidRPr="00DB2963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  <w:tc>
          <w:tcPr>
            <w:tcW w:w="709" w:type="dxa"/>
            <w:textDirection w:val="btLr"/>
          </w:tcPr>
          <w:p w:rsidR="00E45EA2" w:rsidRPr="002A1548" w:rsidRDefault="00E45EA2" w:rsidP="002A154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1548">
              <w:rPr>
                <w:sz w:val="22"/>
                <w:szCs w:val="22"/>
              </w:rPr>
              <w:t>97350,17024</w:t>
            </w:r>
          </w:p>
        </w:tc>
      </w:tr>
    </w:tbl>
    <w:p w:rsidR="0008226E" w:rsidRDefault="0008226E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200AE6">
      <w:pPr>
        <w:pStyle w:val="ConsPlusNormal"/>
        <w:jc w:val="both"/>
      </w:pPr>
    </w:p>
    <w:p w:rsidR="00AF2FE1" w:rsidRDefault="00AF2FE1" w:rsidP="00AF2FE1">
      <w:pPr>
        <w:pStyle w:val="ConsPlusTitle"/>
        <w:jc w:val="center"/>
        <w:outlineLvl w:val="1"/>
      </w:pPr>
      <w:r>
        <w:t>5. Целевые индикаторы программы</w:t>
      </w:r>
    </w:p>
    <w:p w:rsidR="00AF2FE1" w:rsidRDefault="00AF2FE1" w:rsidP="00AF2FE1">
      <w:pPr>
        <w:pStyle w:val="ConsPlusNormal"/>
        <w:jc w:val="both"/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41"/>
        <w:gridCol w:w="2546"/>
        <w:gridCol w:w="852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6"/>
        <w:gridCol w:w="765"/>
        <w:gridCol w:w="765"/>
        <w:gridCol w:w="766"/>
        <w:gridCol w:w="765"/>
        <w:gridCol w:w="763"/>
      </w:tblGrid>
      <w:tr w:rsidR="00AF2FE1" w:rsidTr="00E80844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4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</w:t>
            </w:r>
          </w:p>
        </w:tc>
      </w:tr>
      <w:tr w:rsidR="00AF2FE1" w:rsidTr="00E80844">
        <w:trPr>
          <w:trHeight w:val="34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E1" w:rsidRDefault="00AF2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E1" w:rsidRDefault="00AF2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FE1" w:rsidRDefault="00AF2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 год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</w:tc>
      </w:tr>
      <w:tr w:rsidR="00AF2FE1" w:rsidTr="00E8084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F2FE1" w:rsidTr="00E8084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Задача 1. Совершенствование градостроительной деятельности на территории Рязанской области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FE1" w:rsidTr="002A1548">
        <w:trPr>
          <w:cantSplit/>
          <w:trHeight w:val="1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Срок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дни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не более 60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не более 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не более 45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AF2FE1" w:rsidTr="00E80844">
        <w:trPr>
          <w:cantSplit/>
          <w:trHeight w:val="29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Срок проведения экспертизы проектной документации и результатов инженерных изысканий для подготовки проектной документации на строительство объектов капитального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2FE1" w:rsidRDefault="00AF2F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FE1" w:rsidRDefault="00AF2F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22</w:t>
            </w:r>
          </w:p>
        </w:tc>
      </w:tr>
      <w:tr w:rsidR="00AF2FE1" w:rsidTr="00E80844">
        <w:trPr>
          <w:trHeight w:val="18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Разработка поквартальных расчетных индексов, используемых в строительстве при бюджетном финансировании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100</w:t>
            </w:r>
          </w:p>
        </w:tc>
      </w:tr>
      <w:tr w:rsidR="00AF2FE1" w:rsidTr="00E80844">
        <w:trPr>
          <w:trHeight w:val="390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Количество разработанных проектов по градостроительному развитию и обустройству территории и (или) выполненных цифровых топографических планов на территории, подлежащие градостроительному освоению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не менее 5</w:t>
            </w:r>
          </w:p>
        </w:tc>
      </w:tr>
      <w:tr w:rsidR="00AF2FE1" w:rsidTr="00E80844">
        <w:trPr>
          <w:cantSplit/>
          <w:trHeight w:val="17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Срок предоставления услуги по выдаче градостроительного плана земельного участка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FE1" w:rsidRDefault="00AF2FE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Календарные дни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не более 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не более 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AF2FE1" w:rsidTr="00E80844">
        <w:trPr>
          <w:cantSplit/>
          <w:trHeight w:val="15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Срок предоставления услуги по выдаче градостроительного плана земельного участка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14</w:t>
            </w:r>
          </w:p>
        </w:tc>
      </w:tr>
      <w:tr w:rsidR="00AF2FE1" w:rsidTr="00E80844">
        <w:trPr>
          <w:cantSplit/>
          <w:trHeight w:val="19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rPr>
                <w:rFonts w:ascii="Times New Roman" w:hAnsi="Times New Roman" w:cs="Times New Roman"/>
                <w:szCs w:val="20"/>
              </w:rPr>
            </w:pPr>
            <w:r w:rsidRPr="002A1548">
              <w:rPr>
                <w:rFonts w:ascii="Times New Roman" w:hAnsi="Times New Roman" w:cs="Times New Roman"/>
                <w:szCs w:val="20"/>
              </w:rPr>
              <w:t>Срок получения разрешений на строительство и ввод объекта в эксплуатацию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Рабочие дни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AF2FE1" w:rsidTr="00E80844">
        <w:trPr>
          <w:cantSplit/>
          <w:trHeight w:val="196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Default="00AF2FE1">
            <w:pPr>
              <w:pStyle w:val="ConsPlusNormal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rPr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Наличие государственной информационной системы обеспечения градостроительной деятельности регионального уровня в электронном виде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2FE1" w:rsidRDefault="00AF2F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1548">
              <w:rPr>
                <w:rFonts w:ascii="Times New Roman" w:hAnsi="Times New Roman" w:cs="Times New Roman"/>
                <w:lang w:eastAsia="en-US"/>
              </w:rPr>
              <w:t>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E1" w:rsidRPr="002A1548" w:rsidRDefault="00AF2FE1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44" w:rsidRPr="002A1548" w:rsidRDefault="00E80844" w:rsidP="002A1548">
            <w:pPr>
              <w:jc w:val="center"/>
            </w:pPr>
            <w:r w:rsidRPr="002A1548">
              <w:rPr>
                <w:rFonts w:ascii="Times New Roman" w:hAnsi="Times New Roman" w:cs="Times New Roman"/>
                <w:szCs w:val="20"/>
              </w:rPr>
              <w:t>д</w:t>
            </w:r>
            <w:r w:rsidR="00AF2FE1" w:rsidRPr="002A1548">
              <w:rPr>
                <w:rFonts w:ascii="Times New Roman" w:hAnsi="Times New Roman" w:cs="Times New Roman"/>
                <w:szCs w:val="20"/>
              </w:rPr>
              <w:t>а</w:t>
            </w:r>
            <w:r w:rsidR="002A1548" w:rsidRPr="00E80844">
              <w:t>»</w:t>
            </w:r>
          </w:p>
        </w:tc>
      </w:tr>
    </w:tbl>
    <w:p w:rsidR="00E80844" w:rsidRDefault="00E80844" w:rsidP="00AF2FE1">
      <w:pPr>
        <w:pStyle w:val="ConsPlusTitle"/>
        <w:outlineLvl w:val="1"/>
      </w:pPr>
    </w:p>
    <w:tbl>
      <w:tblPr>
        <w:tblpPr w:leftFromText="180" w:rightFromText="180" w:vertAnchor="text" w:tblpX="15465" w:tblpY="-587"/>
        <w:tblW w:w="0" w:type="auto"/>
        <w:tblLook w:val="0000" w:firstRow="0" w:lastRow="0" w:firstColumn="0" w:lastColumn="0" w:noHBand="0" w:noVBand="0"/>
      </w:tblPr>
      <w:tblGrid>
        <w:gridCol w:w="250"/>
      </w:tblGrid>
      <w:tr w:rsidR="00E80844" w:rsidTr="00E80844">
        <w:trPr>
          <w:trHeight w:val="165"/>
        </w:trPr>
        <w:tc>
          <w:tcPr>
            <w:tcW w:w="250" w:type="dxa"/>
          </w:tcPr>
          <w:p w:rsidR="00E80844" w:rsidRPr="00E80844" w:rsidRDefault="00E80844" w:rsidP="00E80844">
            <w:pPr>
              <w:pStyle w:val="ConsPlusTitle"/>
              <w:ind w:hanging="142"/>
              <w:outlineLvl w:val="1"/>
              <w:rPr>
                <w:b w:val="0"/>
              </w:rPr>
            </w:pPr>
          </w:p>
        </w:tc>
      </w:tr>
    </w:tbl>
    <w:p w:rsidR="00AF2FE1" w:rsidRDefault="00AF2FE1" w:rsidP="00AF2FE1">
      <w:pPr>
        <w:pStyle w:val="ConsPlusTitle"/>
        <w:outlineLvl w:val="1"/>
      </w:pPr>
    </w:p>
    <w:p w:rsidR="00AF2FE1" w:rsidRDefault="00AF2FE1" w:rsidP="00200AE6">
      <w:pPr>
        <w:pStyle w:val="ConsPlusNormal"/>
        <w:jc w:val="both"/>
      </w:pPr>
    </w:p>
    <w:sectPr w:rsidR="00AF2FE1" w:rsidSect="00200AE6">
      <w:pgSz w:w="16838" w:h="11905" w:orient="landscape"/>
      <w:pgMar w:top="1701" w:right="1134" w:bottom="850" w:left="1134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0B"/>
    <w:rsid w:val="00016E3E"/>
    <w:rsid w:val="0002732F"/>
    <w:rsid w:val="00060B46"/>
    <w:rsid w:val="00063A95"/>
    <w:rsid w:val="00071EF4"/>
    <w:rsid w:val="0008124F"/>
    <w:rsid w:val="0008226E"/>
    <w:rsid w:val="000879A6"/>
    <w:rsid w:val="000D5528"/>
    <w:rsid w:val="000E125D"/>
    <w:rsid w:val="001578D8"/>
    <w:rsid w:val="001D7DAE"/>
    <w:rsid w:val="001F1ADD"/>
    <w:rsid w:val="001F44FF"/>
    <w:rsid w:val="00200AE6"/>
    <w:rsid w:val="00201CB8"/>
    <w:rsid w:val="00277430"/>
    <w:rsid w:val="002A1548"/>
    <w:rsid w:val="003D7B22"/>
    <w:rsid w:val="00550634"/>
    <w:rsid w:val="005A0701"/>
    <w:rsid w:val="005D5DFC"/>
    <w:rsid w:val="00695539"/>
    <w:rsid w:val="006D6792"/>
    <w:rsid w:val="00723AD6"/>
    <w:rsid w:val="00736F21"/>
    <w:rsid w:val="007B070B"/>
    <w:rsid w:val="007F37BA"/>
    <w:rsid w:val="007F607F"/>
    <w:rsid w:val="00802B87"/>
    <w:rsid w:val="00857C7F"/>
    <w:rsid w:val="008931C7"/>
    <w:rsid w:val="008A190C"/>
    <w:rsid w:val="008D1632"/>
    <w:rsid w:val="009A77F0"/>
    <w:rsid w:val="009C5D10"/>
    <w:rsid w:val="009E59F8"/>
    <w:rsid w:val="00AA23AC"/>
    <w:rsid w:val="00AB3F83"/>
    <w:rsid w:val="00AD000B"/>
    <w:rsid w:val="00AF2FE1"/>
    <w:rsid w:val="00B17C17"/>
    <w:rsid w:val="00B40818"/>
    <w:rsid w:val="00B42055"/>
    <w:rsid w:val="00CC0FA3"/>
    <w:rsid w:val="00CF7F60"/>
    <w:rsid w:val="00D35F54"/>
    <w:rsid w:val="00D449DA"/>
    <w:rsid w:val="00DB2963"/>
    <w:rsid w:val="00E009C3"/>
    <w:rsid w:val="00E11762"/>
    <w:rsid w:val="00E417D5"/>
    <w:rsid w:val="00E45EA2"/>
    <w:rsid w:val="00E80844"/>
    <w:rsid w:val="00E84943"/>
    <w:rsid w:val="00EF17A7"/>
    <w:rsid w:val="00F06B3A"/>
    <w:rsid w:val="00F2774E"/>
    <w:rsid w:val="00F32DD8"/>
    <w:rsid w:val="00F70D02"/>
    <w:rsid w:val="00F973BD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0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3A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23AD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AE"/>
    <w:rPr>
      <w:rFonts w:ascii="Segoe UI" w:hAnsi="Segoe UI" w:cs="Segoe UI"/>
      <w:sz w:val="18"/>
      <w:szCs w:val="18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00AE6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200AE6"/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00AE6"/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AD00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000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0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00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3A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723AD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7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7DAE"/>
    <w:rPr>
      <w:rFonts w:ascii="Segoe UI" w:hAnsi="Segoe UI" w:cs="Segoe UI"/>
      <w:sz w:val="18"/>
      <w:szCs w:val="18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200AE6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200AE6"/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200AE6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E7A4-F819-4E76-8019-186C14DC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Обломский</dc:creator>
  <cp:lastModifiedBy>Валентина А. Кондрашова</cp:lastModifiedBy>
  <cp:revision>8</cp:revision>
  <cp:lastPrinted>2022-10-04T06:53:00Z</cp:lastPrinted>
  <dcterms:created xsi:type="dcterms:W3CDTF">2022-10-06T14:38:00Z</dcterms:created>
  <dcterms:modified xsi:type="dcterms:W3CDTF">2022-10-19T14:00:00Z</dcterms:modified>
</cp:coreProperties>
</file>