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2131D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pgNumType w:start="1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1BFD" w:rsidRDefault="00190FF9" w:rsidP="00A61BFD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61BFD" w:rsidRPr="00A61BFD" w:rsidRDefault="00A61BFD" w:rsidP="00A61BFD">
            <w:pPr>
              <w:rPr>
                <w:rFonts w:ascii="Times New Roman" w:hAnsi="Times New Roman"/>
                <w:sz w:val="28"/>
                <w:szCs w:val="28"/>
              </w:rPr>
            </w:pPr>
            <w:r w:rsidRPr="00A61BFD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F16284" w:rsidRDefault="00A61BFD" w:rsidP="00A61BFD">
            <w:pPr>
              <w:rPr>
                <w:rFonts w:ascii="Times New Roman" w:hAnsi="Times New Roman"/>
                <w:sz w:val="28"/>
                <w:szCs w:val="28"/>
              </w:rPr>
            </w:pPr>
            <w:r w:rsidRPr="00A61BFD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A61BFD" w:rsidRPr="00F16284">
        <w:tc>
          <w:tcPr>
            <w:tcW w:w="5428" w:type="dxa"/>
          </w:tcPr>
          <w:p w:rsidR="00A61BFD" w:rsidRPr="00F16284" w:rsidRDefault="00A61BF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1BFD" w:rsidRPr="00F16284" w:rsidRDefault="00DF6B95" w:rsidP="00A61B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16.11.2022 № 412</w:t>
            </w:r>
            <w:bookmarkStart w:id="0" w:name="_GoBack"/>
            <w:bookmarkEnd w:id="0"/>
          </w:p>
        </w:tc>
      </w:tr>
      <w:tr w:rsidR="00A61BFD" w:rsidRPr="00F16284">
        <w:tc>
          <w:tcPr>
            <w:tcW w:w="5428" w:type="dxa"/>
          </w:tcPr>
          <w:p w:rsidR="00A61BFD" w:rsidRPr="00F16284" w:rsidRDefault="00A61BF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1BFD" w:rsidRPr="00F16284" w:rsidRDefault="00A61BFD" w:rsidP="00A61B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BFD" w:rsidRPr="00F16284">
        <w:tc>
          <w:tcPr>
            <w:tcW w:w="5428" w:type="dxa"/>
          </w:tcPr>
          <w:p w:rsidR="00A61BFD" w:rsidRPr="00F16284" w:rsidRDefault="00A61BF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1BFD" w:rsidRPr="00F16284" w:rsidRDefault="00A61BFD" w:rsidP="00A61B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61BFD" w:rsidRPr="00FD3F36" w:rsidRDefault="00A61BFD" w:rsidP="00A61BF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D3F36">
        <w:rPr>
          <w:rFonts w:ascii="Times New Roman" w:hAnsi="Times New Roman"/>
          <w:sz w:val="28"/>
          <w:szCs w:val="28"/>
        </w:rPr>
        <w:t>ПОРЯДОК</w:t>
      </w:r>
    </w:p>
    <w:p w:rsidR="00A61BFD" w:rsidRDefault="00A61BFD" w:rsidP="00A61BF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D3F36">
        <w:rPr>
          <w:rFonts w:ascii="Times New Roman" w:hAnsi="Times New Roman"/>
          <w:sz w:val="28"/>
          <w:szCs w:val="28"/>
        </w:rPr>
        <w:t xml:space="preserve">формирования и ведения реестра незавершенных объектов </w:t>
      </w:r>
    </w:p>
    <w:p w:rsidR="00A61BFD" w:rsidRDefault="00A61BFD" w:rsidP="00A61BF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D3F36">
        <w:rPr>
          <w:rFonts w:ascii="Times New Roman" w:hAnsi="Times New Roman"/>
          <w:sz w:val="28"/>
          <w:szCs w:val="28"/>
        </w:rPr>
        <w:t>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FD3F36">
        <w:rPr>
          <w:rFonts w:ascii="Times New Roman" w:hAnsi="Times New Roman"/>
          <w:sz w:val="28"/>
          <w:szCs w:val="28"/>
        </w:rPr>
        <w:t xml:space="preserve">, состав </w:t>
      </w:r>
      <w:proofErr w:type="gramStart"/>
      <w:r w:rsidRPr="00FD3F36">
        <w:rPr>
          <w:rFonts w:ascii="Times New Roman" w:hAnsi="Times New Roman"/>
          <w:sz w:val="28"/>
          <w:szCs w:val="28"/>
        </w:rPr>
        <w:t>включаемых</w:t>
      </w:r>
      <w:proofErr w:type="gramEnd"/>
      <w:r w:rsidRPr="00FD3F36">
        <w:rPr>
          <w:rFonts w:ascii="Times New Roman" w:hAnsi="Times New Roman"/>
          <w:sz w:val="28"/>
          <w:szCs w:val="28"/>
        </w:rPr>
        <w:t xml:space="preserve"> </w:t>
      </w:r>
    </w:p>
    <w:p w:rsidR="00A61BFD" w:rsidRPr="00FD3F36" w:rsidRDefault="00A61BFD" w:rsidP="00A61BF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D3F36">
        <w:rPr>
          <w:rFonts w:ascii="Times New Roman" w:hAnsi="Times New Roman"/>
          <w:sz w:val="28"/>
          <w:szCs w:val="28"/>
        </w:rPr>
        <w:t>в него сведений, порядок предоставления таких сведений</w:t>
      </w:r>
    </w:p>
    <w:p w:rsidR="00A61BFD" w:rsidRDefault="00A61BFD" w:rsidP="00A61BF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A61BFD" w:rsidRDefault="00A61BFD" w:rsidP="00A61BF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Настоящий Порядок устанавливает формирование и ведение реестра незавершенных объектов капитального строительства Рязанской области (далее – Реестр), состав включаемых в него сведений и порядок предоставления таких сведений.</w:t>
      </w:r>
    </w:p>
    <w:p w:rsidR="00A61BFD" w:rsidRDefault="00A61BFD" w:rsidP="00A61BF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Незавершенным объектом капитального строительства признается объект незавершенного строительства, строительство, реконструкция которого осуществляются полностью или частично за счет средств бюджета Рязанской области и (или) бюджета муниципального образования Рязанской области и не завершены на момент их внесения в Реестр (далее – объекты).</w:t>
      </w:r>
    </w:p>
    <w:p w:rsidR="00A61BFD" w:rsidRPr="00FD3F36" w:rsidRDefault="00A61BFD" w:rsidP="00A61BF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Объекты</w:t>
      </w:r>
      <w:r w:rsidRPr="004F03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признаются объектами незавершенного строительства со дня включения сведений о них в Реестр по одному или нескольким основаниям, установленным </w:t>
      </w:r>
      <w:hyperlink r:id="rId11" w:history="1">
        <w:r w:rsidRPr="007C4D23">
          <w:rPr>
            <w:rFonts w:ascii="Times New Roman" w:hAnsi="Times New Roman"/>
            <w:sz w:val="28"/>
            <w:szCs w:val="28"/>
          </w:rPr>
          <w:t>частью 1 статьи 55.34</w:t>
        </w:r>
      </w:hyperlink>
      <w:r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</w:t>
      </w:r>
    </w:p>
    <w:p w:rsidR="00A61BFD" w:rsidRPr="00B13358" w:rsidRDefault="00A61BFD" w:rsidP="00A61BF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В Реестр подлежат включению объекты, состоящие на балансе органов государственной власти, органов местного самоуправления</w:t>
      </w:r>
      <w:r w:rsidRPr="003E03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Рязанской области и балансах </w:t>
      </w:r>
      <w:r w:rsidRPr="00B13358">
        <w:rPr>
          <w:rFonts w:ascii="Times New Roman" w:hAnsi="Times New Roman"/>
          <w:sz w:val="28"/>
          <w:szCs w:val="28"/>
        </w:rPr>
        <w:t xml:space="preserve">подведомственных им учреждений и предприятий (далее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B13358">
        <w:rPr>
          <w:rFonts w:ascii="Times New Roman" w:hAnsi="Times New Roman"/>
          <w:sz w:val="28"/>
          <w:szCs w:val="28"/>
        </w:rPr>
        <w:t>балансодержатели).</w:t>
      </w:r>
    </w:p>
    <w:p w:rsidR="00A61BFD" w:rsidRDefault="00A61BFD" w:rsidP="00A61BF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и ведение Реестра </w:t>
      </w:r>
      <w:proofErr w:type="gramStart"/>
      <w:r>
        <w:rPr>
          <w:rFonts w:ascii="Times New Roman" w:hAnsi="Times New Roman"/>
          <w:sz w:val="28"/>
          <w:szCs w:val="28"/>
        </w:rPr>
        <w:t>направлены</w:t>
      </w:r>
      <w:proofErr w:type="gramEnd"/>
      <w:r>
        <w:rPr>
          <w:rFonts w:ascii="Times New Roman" w:hAnsi="Times New Roman"/>
          <w:sz w:val="28"/>
          <w:szCs w:val="28"/>
        </w:rPr>
        <w:t xml:space="preserve"> на повышение эффективности расходования бюджетных сре</w:t>
      </w:r>
      <w:proofErr w:type="gramStart"/>
      <w:r>
        <w:rPr>
          <w:rFonts w:ascii="Times New Roman" w:hAnsi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/>
          <w:sz w:val="28"/>
          <w:szCs w:val="28"/>
        </w:rPr>
        <w:t>и планировании строительства, реконструкции незавершенных объектов капитального строительства и снижение количества таких объектов.</w:t>
      </w:r>
    </w:p>
    <w:p w:rsidR="00A61BFD" w:rsidRDefault="00A61BFD" w:rsidP="00A61BF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Формирование и ведение Реестра осуществляются министерством строительного комплекса Рязанской области (далее – уполномоченный орган) в электронном виде путем:</w:t>
      </w:r>
    </w:p>
    <w:p w:rsidR="00A61BFD" w:rsidRDefault="00A61BFD" w:rsidP="00A61BF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внесения сведений об объектах;</w:t>
      </w:r>
    </w:p>
    <w:p w:rsidR="00A61BFD" w:rsidRDefault="00A61BFD" w:rsidP="00A61BF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внесения изменений в сведения об объектах, содержащихся в Реестре;</w:t>
      </w:r>
    </w:p>
    <w:p w:rsidR="00A61BFD" w:rsidRDefault="00A61BFD" w:rsidP="00A61BF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исключения сведений об объектах из Реестра.</w:t>
      </w:r>
    </w:p>
    <w:p w:rsidR="00A61BFD" w:rsidRDefault="00A61BFD" w:rsidP="00A61BF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Уполномоченный орган на основании представленных балансодержателями сведений об объектах ведет </w:t>
      </w:r>
      <w:r w:rsidRPr="00B27291">
        <w:rPr>
          <w:rFonts w:ascii="Times New Roman" w:hAnsi="Times New Roman"/>
          <w:sz w:val="28"/>
          <w:szCs w:val="28"/>
        </w:rPr>
        <w:t xml:space="preserve">Реестр </w:t>
      </w:r>
      <w:r>
        <w:rPr>
          <w:rFonts w:ascii="Times New Roman" w:hAnsi="Times New Roman"/>
          <w:sz w:val="28"/>
          <w:szCs w:val="28"/>
        </w:rPr>
        <w:t>по форме согласно приложению к настоящему Порядку.</w:t>
      </w:r>
    </w:p>
    <w:p w:rsidR="00A61BFD" w:rsidRDefault="00A61BFD" w:rsidP="00A61BF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Сведения, необходимые для формирования и ведения Реестра, представляются балансодержателями в уполномоченный орган</w:t>
      </w:r>
      <w:r w:rsidRPr="00357C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позднее      </w:t>
      </w:r>
      <w:r w:rsidRPr="0057596A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рабочих дней со дня представления годовой бюджетной (бухгалтерской) отчетности по форме согласно приложению к настоящему Порядку.</w:t>
      </w:r>
    </w:p>
    <w:p w:rsidR="00A61BFD" w:rsidRDefault="00A61BFD" w:rsidP="00A61BF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</w:t>
      </w:r>
      <w:r>
        <w:rPr>
          <w:rFonts w:ascii="Times New Roman" w:hAnsi="Times New Roman"/>
          <w:sz w:val="28"/>
          <w:szCs w:val="28"/>
        </w:rPr>
        <w:tab/>
        <w:t>Основанием для отказа включения сведений в Реестр, внесения изменений или исключения объектов из него является представление балансодержателями уполномоченному органу недостоверных и (или) несоответствующих сведений критериям, установленным в приложении к настоящему Порядку.</w:t>
      </w:r>
    </w:p>
    <w:p w:rsidR="00A61BFD" w:rsidRDefault="00A61BFD" w:rsidP="00A61BF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 в настоящем пункте сведения возвращаются уполномоченным органом балансодержателям для устранения выявленных замечаний в течение 5 рабочих дней. Уполномоченный орган повторно рассматривает представленные сведения в течение 5 рабочих дней.</w:t>
      </w:r>
    </w:p>
    <w:p w:rsidR="00A61BFD" w:rsidRDefault="00A61BFD" w:rsidP="00A61BF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Сведения, полученные в соответствии с пунктом 6 настоящего Порядка, рассматриваются Межведомственной комиссией по рассмотрению незавершенных объектов капитального строительства, подлежащих включению в Реестр (далее – Комиссия).</w:t>
      </w:r>
    </w:p>
    <w:p w:rsidR="00A61BFD" w:rsidRDefault="00A61BFD" w:rsidP="00A61BF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Состав и положение о Комиссии утверждаются правовым актом уполномоченного органа (с учетом условий, установленных пунктами 6-8 и 12-18 </w:t>
      </w:r>
      <w:r w:rsidRPr="00CD2564"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</w:rPr>
        <w:t xml:space="preserve"> о порядке формирования и ведения федерального реестра незавершенных объектов капитального строительства, составе включаемых в него сведений и порядке предоставления таких сведений, утвержденных п</w:t>
      </w:r>
      <w:r w:rsidRPr="00340829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340829">
        <w:rPr>
          <w:rFonts w:ascii="Times New Roman" w:hAnsi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340829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едерацией от 18.07.2022 </w:t>
      </w:r>
      <w:r>
        <w:rPr>
          <w:rFonts w:ascii="Times New Roman" w:hAnsi="Times New Roman"/>
          <w:sz w:val="28"/>
          <w:szCs w:val="28"/>
        </w:rPr>
        <w:br/>
        <w:t>№</w:t>
      </w:r>
      <w:r w:rsidRPr="00340829">
        <w:rPr>
          <w:rFonts w:ascii="Times New Roman" w:hAnsi="Times New Roman"/>
          <w:sz w:val="28"/>
          <w:szCs w:val="28"/>
        </w:rPr>
        <w:t xml:space="preserve"> 1295 </w:t>
      </w:r>
      <w:r>
        <w:rPr>
          <w:rFonts w:ascii="Times New Roman" w:hAnsi="Times New Roman"/>
          <w:sz w:val="28"/>
          <w:szCs w:val="28"/>
        </w:rPr>
        <w:t>«</w:t>
      </w:r>
      <w:r w:rsidRPr="00340829">
        <w:rPr>
          <w:rFonts w:ascii="Times New Roman" w:hAnsi="Times New Roman"/>
          <w:sz w:val="28"/>
          <w:szCs w:val="28"/>
        </w:rPr>
        <w:t>Об утверждении Положения о порядке формирования и ведения федерального реестра незавершенных объектов</w:t>
      </w:r>
      <w:proofErr w:type="gramEnd"/>
      <w:r w:rsidRPr="00340829">
        <w:rPr>
          <w:rFonts w:ascii="Times New Roman" w:hAnsi="Times New Roman"/>
          <w:sz w:val="28"/>
          <w:szCs w:val="28"/>
        </w:rPr>
        <w:t xml:space="preserve"> капитального строительства, </w:t>
      </w:r>
      <w:proofErr w:type="gramStart"/>
      <w:r w:rsidRPr="00340829">
        <w:rPr>
          <w:rFonts w:ascii="Times New Roman" w:hAnsi="Times New Roman"/>
          <w:sz w:val="28"/>
          <w:szCs w:val="28"/>
        </w:rPr>
        <w:t>составе</w:t>
      </w:r>
      <w:proofErr w:type="gramEnd"/>
      <w:r w:rsidRPr="00340829">
        <w:rPr>
          <w:rFonts w:ascii="Times New Roman" w:hAnsi="Times New Roman"/>
          <w:sz w:val="28"/>
          <w:szCs w:val="28"/>
        </w:rPr>
        <w:t xml:space="preserve"> включаемых в него сведений и порядке предоставления таких сведений</w:t>
      </w:r>
      <w:r>
        <w:rPr>
          <w:rFonts w:ascii="Times New Roman" w:hAnsi="Times New Roman"/>
          <w:sz w:val="28"/>
          <w:szCs w:val="28"/>
        </w:rPr>
        <w:t>»).</w:t>
      </w:r>
    </w:p>
    <w:p w:rsidR="00A61BFD" w:rsidRDefault="00A61BFD" w:rsidP="00A61BF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Решения Комиссии о включении объектов в Реестр, внесении изменений в сведения об объектах, содержащихся в Реестре, или об отказе во включении объектов в Реестр принимаются по итогам рассмотрения сведений, представляемых Комиссии ежегодно в соответствии с положением о Комиссии.</w:t>
      </w:r>
    </w:p>
    <w:p w:rsidR="00A61BFD" w:rsidRDefault="00A61BFD" w:rsidP="00A61BF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>В случае изменения сведений, представляемых в соответствии с пунктом 6 настоящего Порядка, до принятия Комиссией решений о включении объектов в Реестр или решений об отказе во включении объектов в Реестр балансодержатели направляют в Комиссию уточненные сведения не позднее 30 рабочих дней со дня изменения указанных сведений.</w:t>
      </w:r>
    </w:p>
    <w:p w:rsidR="00A61BFD" w:rsidRDefault="00A61BFD" w:rsidP="00A61BF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  <w:t xml:space="preserve">Внесение изменений в сведения об объекте, включенные в Реестр, в том числе исключение объекта из Реестра, осуществляется уполномоченным органом по информации, представленной балансодержателем в течение </w:t>
      </w:r>
      <w:r w:rsidR="001B7046">
        <w:rPr>
          <w:rFonts w:ascii="Times New Roman" w:hAnsi="Times New Roman"/>
          <w:sz w:val="28"/>
          <w:szCs w:val="28"/>
        </w:rPr>
        <w:br/>
      </w:r>
      <w:r w:rsidRPr="00F7509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рабочих дней со дня изменения сведений об объекте, указанных в приложении к настоящему Порядку после принятия соответствующего решения Комиссией.</w:t>
      </w:r>
    </w:p>
    <w:p w:rsidR="00A61BFD" w:rsidRDefault="00A61BFD" w:rsidP="00A61BF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0"/>
      <w:bookmarkEnd w:id="1"/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  <w:t>Объект исключается из Реестра по следующим основаниям:</w:t>
      </w:r>
    </w:p>
    <w:p w:rsidR="00A61BFD" w:rsidRDefault="00A61BFD" w:rsidP="00A61BF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завершение строительства, реконструкции объекта и ввод объекта в эксплуатацию;</w:t>
      </w:r>
    </w:p>
    <w:p w:rsidR="00A61BFD" w:rsidRDefault="00A61BFD" w:rsidP="00A61BF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приватизация (отчуждение) объекта;</w:t>
      </w:r>
    </w:p>
    <w:p w:rsidR="00A61BFD" w:rsidRDefault="00A61BFD" w:rsidP="00A61BF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снос объекта в установленном законодательством Российской Федерации порядке.</w:t>
      </w:r>
    </w:p>
    <w:p w:rsidR="00A61BFD" w:rsidRDefault="00A61BFD" w:rsidP="00A61BF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13.</w:t>
      </w:r>
      <w:r>
        <w:rPr>
          <w:rFonts w:ascii="Times New Roman" w:hAnsi="Times New Roman"/>
          <w:sz w:val="28"/>
          <w:szCs w:val="28"/>
        </w:rPr>
        <w:tab/>
        <w:t xml:space="preserve">Сведения об объектах исключаются </w:t>
      </w:r>
      <w:proofErr w:type="gramStart"/>
      <w:r>
        <w:rPr>
          <w:rFonts w:ascii="Times New Roman" w:hAnsi="Times New Roman"/>
          <w:sz w:val="28"/>
          <w:szCs w:val="28"/>
        </w:rPr>
        <w:t>из Реестра уполномоченным органом в соответствии с решениями Комиссии об исключении объектов из Реестра</w:t>
      </w:r>
      <w:proofErr w:type="gramEnd"/>
      <w:r>
        <w:rPr>
          <w:rFonts w:ascii="Times New Roman" w:hAnsi="Times New Roman"/>
          <w:sz w:val="28"/>
          <w:szCs w:val="28"/>
        </w:rPr>
        <w:t xml:space="preserve">, принятыми по основаниям, предусмотренным </w:t>
      </w:r>
      <w:hyperlink w:anchor="Par0" w:history="1">
        <w:r w:rsidRPr="003048BC">
          <w:rPr>
            <w:rFonts w:ascii="Times New Roman" w:hAnsi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/>
            <w:sz w:val="28"/>
            <w:szCs w:val="28"/>
          </w:rPr>
          <w:t>1</w:t>
        </w:r>
      </w:hyperlink>
      <w:r>
        <w:rPr>
          <w:rFonts w:ascii="Times New Roman" w:hAnsi="Times New Roman"/>
          <w:sz w:val="28"/>
          <w:szCs w:val="28"/>
        </w:rPr>
        <w:t>2 настоящего Порядка.</w:t>
      </w:r>
    </w:p>
    <w:p w:rsidR="00A61BFD" w:rsidRDefault="00A61BFD" w:rsidP="00A61BF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678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6B67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6B678A">
        <w:rPr>
          <w:rFonts w:ascii="Times New Roman" w:hAnsi="Times New Roman"/>
          <w:sz w:val="28"/>
          <w:szCs w:val="28"/>
        </w:rPr>
        <w:t>Реестр размещается на официальном сайте уполномоченного органа в информационно-телекоммуникационной сети «Интернет» по</w:t>
      </w:r>
      <w:r>
        <w:rPr>
          <w:rFonts w:ascii="Times New Roman" w:hAnsi="Times New Roman"/>
          <w:sz w:val="28"/>
          <w:szCs w:val="28"/>
        </w:rPr>
        <w:t>с</w:t>
      </w:r>
      <w:r w:rsidRPr="006B678A">
        <w:rPr>
          <w:rFonts w:ascii="Times New Roman" w:hAnsi="Times New Roman"/>
          <w:sz w:val="28"/>
          <w:szCs w:val="28"/>
        </w:rPr>
        <w:t>ле принятия соответствующего решения Комиссии.</w:t>
      </w:r>
    </w:p>
    <w:p w:rsidR="00A61BFD" w:rsidRDefault="00A61BFD" w:rsidP="00A61BF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ab/>
        <w:t xml:space="preserve">Решения Комиссии о включении, внесении изменений и исключении объектов из Реестра направляются уполномоченным органом балансодержателям в течение </w:t>
      </w:r>
      <w:r w:rsidRPr="00F75093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рабочих дней со дня принятия таких решений.</w:t>
      </w:r>
    </w:p>
    <w:p w:rsidR="00A61BFD" w:rsidRDefault="00A61BFD" w:rsidP="00A61BF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ab/>
        <w:t>Сведения об объектах, включенных в Реестр, представляются бала</w:t>
      </w:r>
      <w:r w:rsidR="007776EC">
        <w:rPr>
          <w:rFonts w:ascii="Times New Roman" w:hAnsi="Times New Roman"/>
          <w:sz w:val="28"/>
          <w:szCs w:val="28"/>
        </w:rPr>
        <w:t>нсодержателям, посредством пред</w:t>
      </w:r>
      <w:r>
        <w:rPr>
          <w:rFonts w:ascii="Times New Roman" w:hAnsi="Times New Roman"/>
          <w:sz w:val="28"/>
          <w:szCs w:val="28"/>
        </w:rPr>
        <w:t xml:space="preserve">ставления уполномоченным органом выписки из Реестра по форме, предусмотренной </w:t>
      </w:r>
      <w:hyperlink r:id="rId12" w:history="1">
        <w:r w:rsidRPr="004D7770">
          <w:rPr>
            <w:rFonts w:ascii="Times New Roman" w:hAnsi="Times New Roman"/>
            <w:sz w:val="28"/>
            <w:szCs w:val="28"/>
          </w:rPr>
          <w:t>приложением</w:t>
        </w:r>
      </w:hyperlink>
      <w:r w:rsidRPr="004D77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Порядку, заверенной подписью уполномоченного должностного лица, на основании направленного запроса в течение 7 рабочих дней.</w:t>
      </w:r>
    </w:p>
    <w:p w:rsidR="0022131D" w:rsidRDefault="00A61BFD" w:rsidP="00A61BF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22131D" w:rsidSect="0022131D">
          <w:headerReference w:type="default" r:id="rId13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  <w:r>
        <w:rPr>
          <w:rFonts w:ascii="Times New Roman" w:hAnsi="Times New Roman"/>
          <w:sz w:val="28"/>
          <w:szCs w:val="28"/>
        </w:rPr>
        <w:t>17.</w:t>
      </w:r>
      <w:r>
        <w:rPr>
          <w:rFonts w:ascii="Times New Roman" w:hAnsi="Times New Roman"/>
          <w:sz w:val="28"/>
          <w:szCs w:val="28"/>
        </w:rPr>
        <w:tab/>
        <w:t>Ответственность за полноту и достоверность сведений об объектах, а также своевременность их представления несут балансодержатели.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833"/>
        <w:gridCol w:w="4833"/>
      </w:tblGrid>
      <w:tr w:rsidR="0022131D" w:rsidTr="0022131D">
        <w:tc>
          <w:tcPr>
            <w:tcW w:w="4833" w:type="dxa"/>
          </w:tcPr>
          <w:p w:rsidR="0022131D" w:rsidRDefault="0022131D" w:rsidP="0022131D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</w:tcPr>
          <w:p w:rsidR="0022131D" w:rsidRDefault="0022131D" w:rsidP="0022131D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</w:tcPr>
          <w:p w:rsidR="0022131D" w:rsidRDefault="0022131D" w:rsidP="0022131D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22131D" w:rsidRDefault="0022131D" w:rsidP="0022131D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DD1D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орядку формирования и</w:t>
            </w:r>
          </w:p>
          <w:p w:rsidR="0022131D" w:rsidRDefault="0022131D" w:rsidP="0022131D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ведения реестра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незавершенных</w:t>
            </w:r>
            <w:proofErr w:type="gramEnd"/>
          </w:p>
          <w:p w:rsidR="0022131D" w:rsidRDefault="0022131D" w:rsidP="0022131D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объектов капитального строительства</w:t>
            </w:r>
          </w:p>
          <w:p w:rsidR="0022131D" w:rsidRDefault="0022131D" w:rsidP="0022131D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Рязанской области, состав включаемых в него сведений, порядок</w:t>
            </w:r>
          </w:p>
          <w:p w:rsidR="0022131D" w:rsidRDefault="0022131D" w:rsidP="0022131D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предоставления таких сведений</w:t>
            </w:r>
          </w:p>
        </w:tc>
      </w:tr>
    </w:tbl>
    <w:p w:rsidR="0022131D" w:rsidRPr="0022131D" w:rsidRDefault="0022131D" w:rsidP="0022131D">
      <w:pPr>
        <w:pStyle w:val="ConsPlusNormal"/>
        <w:spacing w:line="230" w:lineRule="auto"/>
        <w:jc w:val="right"/>
        <w:rPr>
          <w:rFonts w:ascii="Times New Roman" w:hAnsi="Times New Roman" w:cs="Times New Roman"/>
          <w:szCs w:val="20"/>
        </w:rPr>
      </w:pPr>
    </w:p>
    <w:p w:rsidR="0022131D" w:rsidRDefault="0022131D" w:rsidP="0022131D">
      <w:pPr>
        <w:pStyle w:val="ConsPlusNormal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131D" w:rsidRDefault="0022131D" w:rsidP="0022131D">
      <w:pPr>
        <w:pStyle w:val="ConsPlusNormal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незавершенных объектов капитального строительства</w:t>
      </w:r>
      <w:r w:rsidR="00BD3CC1">
        <w:rPr>
          <w:rFonts w:ascii="Times New Roman" w:hAnsi="Times New Roman" w:cs="Times New Roman"/>
          <w:sz w:val="28"/>
          <w:szCs w:val="28"/>
        </w:rPr>
        <w:t xml:space="preserve"> </w:t>
      </w:r>
      <w:r w:rsidR="007776EC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</w:p>
    <w:p w:rsidR="0022131D" w:rsidRDefault="0022131D" w:rsidP="0022131D">
      <w:pPr>
        <w:pStyle w:val="ConsPlusNormal"/>
        <w:spacing w:line="23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96"/>
        <w:gridCol w:w="2151"/>
        <w:gridCol w:w="2314"/>
        <w:gridCol w:w="3068"/>
        <w:gridCol w:w="1186"/>
        <w:gridCol w:w="2110"/>
        <w:gridCol w:w="2082"/>
      </w:tblGrid>
      <w:tr w:rsidR="00E2464E" w:rsidTr="00E2464E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Учетный номер объекта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C1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Учетный</w:t>
            </w:r>
            <w:r w:rsidR="00BD3C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номер объекта по            форме</w:t>
            </w:r>
          </w:p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0503190/ 0503790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Основание включения в региональный реестр незавершенных объектов капитального строительства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включения в региональный реестр незавершенных объектов капитального строительства</w:t>
            </w:r>
          </w:p>
        </w:tc>
      </w:tr>
      <w:tr w:rsidR="00E2464E" w:rsidTr="00E246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код главного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распоряди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-теля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средств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региональ-ного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субъекта Российской Федерации, в котором находится 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порядковый номер объекта незавершенного строительства, находящегося в ведении регионального органа исполнительной власти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решения Межведомственной комиссии по рассмотрению незавершенных объектов капитального строительства, подлежащих включению в региональный реестр незавершенных объектов капитального строительства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4E" w:rsidRDefault="00E2464E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4E" w:rsidRDefault="00E2464E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4E" w:rsidRDefault="00E2464E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2464E" w:rsidTr="00E246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</w:tbl>
    <w:p w:rsidR="00E2464E" w:rsidRDefault="00E2464E" w:rsidP="00E2464E">
      <w:pPr>
        <w:pStyle w:val="ConsPlusNormal"/>
        <w:jc w:val="both"/>
        <w:rPr>
          <w:sz w:val="24"/>
          <w:szCs w:val="24"/>
        </w:rPr>
      </w:pPr>
    </w:p>
    <w:p w:rsidR="00E2464E" w:rsidRDefault="00E2464E" w:rsidP="00E2464E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552"/>
        <w:gridCol w:w="2243"/>
        <w:gridCol w:w="3033"/>
        <w:gridCol w:w="2772"/>
        <w:gridCol w:w="2807"/>
      </w:tblGrid>
      <w:tr w:rsidR="00E2464E" w:rsidTr="00E2464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объекта незавершенного строительства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Фактическое расположение или планируемое расположение объекта незавершенного строительства (полностью)</w:t>
            </w:r>
          </w:p>
        </w:tc>
      </w:tr>
      <w:tr w:rsidR="00E2464E" w:rsidTr="00E246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4E" w:rsidRDefault="00E2464E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субъекта Российской Федерации 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(местонахождение)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 объекта (при наличии)</w:t>
            </w:r>
          </w:p>
        </w:tc>
      </w:tr>
      <w:tr w:rsidR="00E2464E" w:rsidTr="00E246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</w:tbl>
    <w:p w:rsidR="00E2464E" w:rsidRDefault="00E2464E" w:rsidP="00E2464E">
      <w:pPr>
        <w:pStyle w:val="ConsPlusNormal"/>
        <w:jc w:val="both"/>
      </w:pPr>
    </w:p>
    <w:p w:rsidR="00E2464E" w:rsidRDefault="00E2464E" w:rsidP="00E2464E">
      <w:pPr>
        <w:pStyle w:val="ConsPlusNormal"/>
        <w:jc w:val="both"/>
      </w:pPr>
    </w:p>
    <w:p w:rsidR="00E2464E" w:rsidRDefault="00E2464E" w:rsidP="00E2464E">
      <w:pPr>
        <w:pStyle w:val="ConsPlusNormal"/>
        <w:jc w:val="both"/>
      </w:pPr>
    </w:p>
    <w:p w:rsidR="00E2464E" w:rsidRDefault="00E2464E" w:rsidP="00E24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07"/>
        <w:gridCol w:w="1864"/>
        <w:gridCol w:w="2521"/>
        <w:gridCol w:w="1745"/>
        <w:gridCol w:w="2295"/>
        <w:gridCol w:w="1690"/>
        <w:gridCol w:w="1240"/>
        <w:gridCol w:w="1045"/>
      </w:tblGrid>
      <w:tr w:rsidR="00E2464E" w:rsidTr="00E2464E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Характеристики незавершенных объектов капитального строительства</w:t>
            </w:r>
          </w:p>
        </w:tc>
      </w:tr>
      <w:tr w:rsidR="00E2464E" w:rsidTr="00E2464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причины приостановления строительства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BD3CC1" w:rsidP="00BD3CC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заказчика (</w:t>
            </w:r>
            <w:proofErr w:type="spellStart"/>
            <w:r w:rsidR="00E246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</w:t>
            </w:r>
            <w:proofErr w:type="spellEnd"/>
            <w:r w:rsidR="00E246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(</w:t>
            </w:r>
            <w:proofErr w:type="spellStart"/>
            <w:r w:rsidR="00E246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правооблада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E246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(ей),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балансодер-жателя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E246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ей)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идентификационный номе</w:t>
            </w:r>
            <w:r w:rsidR="00BD3C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 налогоплательщика заказчика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правообла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</w:p>
          <w:p w:rsidR="00E2464E" w:rsidRDefault="00BD3CC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E246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ей), </w:t>
            </w:r>
            <w:proofErr w:type="spellStart"/>
            <w:r w:rsidR="00E246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балансодер</w:t>
            </w:r>
            <w:proofErr w:type="spellEnd"/>
            <w:r w:rsidR="00E246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E2464E" w:rsidRDefault="00BD3CC1" w:rsidP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E246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ей)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реквизиты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контракта (при наличии)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правообладатель земельного участка, на котором расположен незавершенный объект капитального строительства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проекта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мощность объекта</w:t>
            </w:r>
          </w:p>
        </w:tc>
      </w:tr>
      <w:tr w:rsidR="00E2464E" w:rsidTr="00E246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4E" w:rsidRDefault="00E2464E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4E" w:rsidRDefault="00E2464E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4E" w:rsidRDefault="00E2464E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4E" w:rsidRDefault="00E2464E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4E" w:rsidRDefault="00E2464E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4E" w:rsidRDefault="00E2464E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</w:tr>
      <w:tr w:rsidR="00E2464E" w:rsidTr="00E246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</w:tbl>
    <w:p w:rsidR="00E2464E" w:rsidRDefault="00E2464E" w:rsidP="00E2464E">
      <w:pPr>
        <w:pStyle w:val="ConsPlusNormal"/>
        <w:tabs>
          <w:tab w:val="left" w:pos="10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542"/>
        <w:gridCol w:w="4581"/>
        <w:gridCol w:w="1800"/>
        <w:gridCol w:w="3162"/>
        <w:gridCol w:w="3322"/>
      </w:tblGrid>
      <w:tr w:rsidR="00E2464E" w:rsidTr="00E2464E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Статус проектной документации</w:t>
            </w:r>
          </w:p>
        </w:tc>
      </w:tr>
      <w:tr w:rsidR="00E2464E" w:rsidTr="00E246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документа-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функциональная зона по документам территориального планирования муниципальных образований (жилая зона, общественно-деловая зона, производственная зона, зона инженерной и транспортной инфраструктур, зона специального назначения, иная)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и реквизиты проекта планировки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документ, которым установлены расходные обязательства (для начала проектирования (строительства) объекта капитального строительства) </w:t>
            </w:r>
          </w:p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(при наличии)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и номер положительного заключения государственной экспертизы проектной документации объекта капитального строительства (при наличии)</w:t>
            </w:r>
          </w:p>
        </w:tc>
      </w:tr>
      <w:tr w:rsidR="00E2464E" w:rsidTr="00E246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</w:tbl>
    <w:p w:rsidR="00E2464E" w:rsidRDefault="00E2464E" w:rsidP="00E2464E">
      <w:pPr>
        <w:pStyle w:val="ConsPlusNormal"/>
        <w:tabs>
          <w:tab w:val="left" w:pos="22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229"/>
        <w:gridCol w:w="2386"/>
        <w:gridCol w:w="2443"/>
        <w:gridCol w:w="3606"/>
        <w:gridCol w:w="3743"/>
      </w:tblGrid>
      <w:tr w:rsidR="00E2464E" w:rsidTr="00E2464E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Статус исходно-разрешительной документации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исполнительной документации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обследования</w:t>
            </w:r>
          </w:p>
        </w:tc>
      </w:tr>
      <w:tr w:rsidR="00E2464E" w:rsidTr="00E246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наличие разрешения на строительство </w:t>
            </w:r>
          </w:p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(номер, дата)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действия разрешения на строительство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4E" w:rsidRDefault="00E2464E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последнего обследования незавершенного объекта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проведения обследований (в текущих ценах), фактическая или необходимая (рублей)</w:t>
            </w:r>
          </w:p>
        </w:tc>
      </w:tr>
      <w:tr w:rsidR="00E2464E" w:rsidTr="00E246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</w:tbl>
    <w:p w:rsidR="00E2464E" w:rsidRDefault="00E2464E" w:rsidP="00E2464E">
      <w:pPr>
        <w:pStyle w:val="ConsPlusNormal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2"/>
        <w:gridCol w:w="2053"/>
        <w:gridCol w:w="1441"/>
        <w:gridCol w:w="1117"/>
        <w:gridCol w:w="1971"/>
        <w:gridCol w:w="1988"/>
        <w:gridCol w:w="2064"/>
        <w:gridCol w:w="2291"/>
      </w:tblGrid>
      <w:tr w:rsidR="00E2464E" w:rsidTr="00E2464E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Приостановление (прекращение)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Проблемные моменты (наличие уголовных дел (номер, дата, статус), наличие претензий от заказчика или подрядчика (значимой информации, необходимой для принятия решения о завершении строительства или списании объекта)</w:t>
            </w:r>
            <w:proofErr w:type="gramEnd"/>
          </w:p>
        </w:tc>
      </w:tr>
      <w:tr w:rsidR="00E2464E" w:rsidTr="00E246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фактическо-го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начала строитель-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 фактического приостановления (прекращения)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степень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строитель-ной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готовности, 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простоя объекта (лет, месяцев)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предполагаемый срок окончания строительства (год, месяц)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предполагаемый срок ввода объекта в эксплуатацию (год, месяц)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статус строительства объекта на отчетную дату (ведется, приостановлено, завершено)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4E" w:rsidRDefault="00E2464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464E" w:rsidTr="00E246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</w:tr>
    </w:tbl>
    <w:p w:rsidR="00E2464E" w:rsidRDefault="00E2464E" w:rsidP="00E2464E">
      <w:pPr>
        <w:pStyle w:val="ConsPlusNormal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512"/>
        <w:gridCol w:w="739"/>
        <w:gridCol w:w="754"/>
        <w:gridCol w:w="1008"/>
        <w:gridCol w:w="1434"/>
        <w:gridCol w:w="1118"/>
        <w:gridCol w:w="835"/>
        <w:gridCol w:w="800"/>
        <w:gridCol w:w="829"/>
        <w:gridCol w:w="733"/>
        <w:gridCol w:w="1529"/>
        <w:gridCol w:w="1642"/>
        <w:gridCol w:w="1474"/>
      </w:tblGrid>
      <w:tr w:rsidR="00E2464E" w:rsidTr="00E2464E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Финансовые характеристики</w:t>
            </w:r>
          </w:p>
        </w:tc>
      </w:tr>
      <w:tr w:rsidR="00E2464E" w:rsidTr="00E2464E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сметная стоимость объекта на дату начала строительства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капитальных вложений в объект за время строительства (в ценах соответствующих лет) (рублей)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остаток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стоимос-ти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(в ценах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соответс-твующих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лет) (рублей)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фактические расходы по счету 0106X1000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 средств,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предусмот-ренный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плане мероприятий по снижению количества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незавершен-ного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строительс</w:t>
            </w:r>
            <w:r w:rsidR="008D5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(рублей)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 w:rsidP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финансирова-ния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необходимая для завершения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строительст-ва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на дату включения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региональ-ный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реестр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незавершен-ных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объектов капитального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строительст-ва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(рублей)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 них за счет средств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бюджета на дату включения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региональ-ный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реестр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незавершен-ных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объектов капитально-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(рублей)</w:t>
            </w:r>
          </w:p>
        </w:tc>
      </w:tr>
      <w:tr w:rsidR="00E2464E" w:rsidTr="00E246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соответствии с утвержден-ной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документа-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год, в ценах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-деле-на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стои-мость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ценах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соот-ветст-вую-щих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лет</w:t>
            </w:r>
          </w:p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(рублей)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 них за счет средств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бюджета (рублей)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4E" w:rsidRDefault="00E2464E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начало года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A7617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E246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вели-</w:t>
            </w:r>
            <w:proofErr w:type="spellStart"/>
            <w:r w:rsidR="00E246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чение</w:t>
            </w:r>
            <w:proofErr w:type="spellEnd"/>
            <w:proofErr w:type="gramEnd"/>
            <w:r w:rsidR="00E246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E246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  <w:r w:rsidR="00E246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A7617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E246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мень-шение</w:t>
            </w:r>
            <w:proofErr w:type="spellEnd"/>
            <w:proofErr w:type="gramEnd"/>
            <w:r w:rsidR="00E246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E246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  <w:r w:rsidR="00E246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конец года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4E" w:rsidRDefault="00E2464E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4E" w:rsidRDefault="00E2464E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4E" w:rsidRDefault="00E2464E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2464E" w:rsidTr="00E246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</w:tr>
    </w:tbl>
    <w:p w:rsidR="00E2464E" w:rsidRDefault="00E2464E" w:rsidP="00E2464E">
      <w:pPr>
        <w:pStyle w:val="ConsPlusNormal"/>
        <w:ind w:firstLine="708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ind w:firstLine="708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ind w:firstLine="708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ind w:firstLine="708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ind w:firstLine="708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ind w:firstLine="708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ind w:firstLine="708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ind w:firstLine="708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ind w:firstLine="708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ind w:firstLine="708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ind w:firstLine="708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ind w:firstLine="708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ind w:firstLine="708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ind w:firstLine="708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ind w:firstLine="708"/>
        <w:jc w:val="both"/>
        <w:rPr>
          <w:rFonts w:ascii="Times New Roman" w:hAnsi="Times New Roman" w:cs="Times New Roman"/>
        </w:rPr>
      </w:pPr>
    </w:p>
    <w:p w:rsidR="00E2464E" w:rsidRDefault="00E2464E" w:rsidP="00E2464E">
      <w:pPr>
        <w:pStyle w:val="ConsPlusNormal"/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197"/>
        <w:gridCol w:w="686"/>
        <w:gridCol w:w="905"/>
        <w:gridCol w:w="960"/>
        <w:gridCol w:w="923"/>
        <w:gridCol w:w="994"/>
        <w:gridCol w:w="762"/>
        <w:gridCol w:w="1173"/>
        <w:gridCol w:w="979"/>
        <w:gridCol w:w="1396"/>
        <w:gridCol w:w="811"/>
        <w:gridCol w:w="1455"/>
        <w:gridCol w:w="845"/>
        <w:gridCol w:w="691"/>
        <w:gridCol w:w="630"/>
      </w:tblGrid>
      <w:tr w:rsidR="00E2464E" w:rsidRPr="00E2464E" w:rsidTr="00E2464E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lastRenderedPageBreak/>
              <w:t>Целевая функция (проблемные объекты)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4E" w:rsidRPr="00E2464E" w:rsidRDefault="00E2464E" w:rsidP="006418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Источ</w:t>
            </w:r>
            <w:r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 xml:space="preserve">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финан</w:t>
            </w: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сиро</w:t>
            </w:r>
            <w:r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ва-ния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необхо-димого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 xml:space="preserve"> для завер</w:t>
            </w: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шения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4E" w:rsidRPr="00E2464E" w:rsidRDefault="00E2464E" w:rsidP="006418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Ссылка на фото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4E" w:rsidRPr="00E2464E" w:rsidRDefault="00E2464E" w:rsidP="006418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Кон-такт-</w:t>
            </w:r>
            <w:proofErr w:type="spellStart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ное</w:t>
            </w:r>
            <w:proofErr w:type="spellEnd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 xml:space="preserve"> лицо для связи, </w:t>
            </w:r>
            <w:proofErr w:type="gramStart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теле-фон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4E" w:rsidRPr="00E2464E" w:rsidRDefault="00E2464E" w:rsidP="006418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При-меча-</w:t>
            </w:r>
            <w:proofErr w:type="spellStart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ние</w:t>
            </w:r>
            <w:proofErr w:type="spellEnd"/>
          </w:p>
        </w:tc>
      </w:tr>
      <w:tr w:rsidR="00E2464E" w:rsidRPr="00E2464E" w:rsidTr="00E2464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 xml:space="preserve">целевая функция, </w:t>
            </w:r>
            <w:proofErr w:type="gramStart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определен-</w:t>
            </w:r>
            <w:proofErr w:type="spellStart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ная</w:t>
            </w:r>
            <w:proofErr w:type="spellEnd"/>
            <w:proofErr w:type="gramEnd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 xml:space="preserve"> главным </w:t>
            </w:r>
            <w:proofErr w:type="spellStart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распоря-дителем</w:t>
            </w:r>
            <w:proofErr w:type="spellEnd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 xml:space="preserve"> средств </w:t>
            </w:r>
            <w:proofErr w:type="spellStart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региональ-ного</w:t>
            </w:r>
            <w:proofErr w:type="spellEnd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 xml:space="preserve"> бюджета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A7617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о</w:t>
            </w:r>
            <w:r w:rsidR="00E2464E"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бо-</w:t>
            </w:r>
            <w:proofErr w:type="spellStart"/>
            <w:r w:rsidR="00E2464E"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сно</w:t>
            </w:r>
            <w:proofErr w:type="spellEnd"/>
            <w:r w:rsidR="00E2464E"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-</w:t>
            </w:r>
            <w:proofErr w:type="spellStart"/>
            <w:r w:rsidR="00E2464E"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вание</w:t>
            </w:r>
            <w:proofErr w:type="spellEnd"/>
            <w:r w:rsidR="00E2464E"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 xml:space="preserve"> </w:t>
            </w:r>
            <w:proofErr w:type="spellStart"/>
            <w:proofErr w:type="gramStart"/>
            <w:r w:rsidR="00E2464E"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выбо-ра</w:t>
            </w:r>
            <w:proofErr w:type="spellEnd"/>
            <w:proofErr w:type="gramEnd"/>
            <w:r w:rsidR="00E2464E"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 xml:space="preserve"> </w:t>
            </w:r>
            <w:proofErr w:type="spellStart"/>
            <w:r w:rsidR="00E2464E"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целе</w:t>
            </w:r>
            <w:proofErr w:type="spellEnd"/>
            <w:r w:rsidR="00E2464E"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 xml:space="preserve">-вой </w:t>
            </w:r>
            <w:proofErr w:type="spellStart"/>
            <w:r w:rsidR="00E2464E"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функ-ции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фактические расходы на реализацию целевой функции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стоимость реализации целевой функции (с учетом всех расходов, необходимых для выполнения целевой функции)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плановые сроки реализации инвестиционного проекта (срок завершения мероприятий по реализации целевой функции) (год, месяц)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 w:rsidP="00BD3CC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предпо</w:t>
            </w: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лагае-мый</w:t>
            </w:r>
            <w:proofErr w:type="spellEnd"/>
            <w:proofErr w:type="gramEnd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 xml:space="preserve"> </w:t>
            </w:r>
            <w:proofErr w:type="spellStart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получа-тель</w:t>
            </w:r>
            <w:proofErr w:type="spellEnd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 xml:space="preserve"> (</w:t>
            </w:r>
            <w:proofErr w:type="spellStart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балан</w:t>
            </w:r>
            <w:proofErr w:type="spellEnd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-содержатель) объекта капиталь</w:t>
            </w:r>
            <w:r w:rsidR="00BD3CC1"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-</w:t>
            </w:r>
            <w:proofErr w:type="spellStart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ного</w:t>
            </w:r>
            <w:proofErr w:type="spellEnd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 xml:space="preserve"> строи-</w:t>
            </w:r>
            <w:proofErr w:type="spellStart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тельства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A7617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р</w:t>
            </w:r>
            <w:r w:rsidR="00E2464E"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е-</w:t>
            </w:r>
            <w:proofErr w:type="spellStart"/>
            <w:r w:rsidR="00E2464E"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зуль</w:t>
            </w:r>
            <w:proofErr w:type="spellEnd"/>
            <w:r w:rsidR="00E2464E"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 xml:space="preserve">-тат </w:t>
            </w:r>
            <w:proofErr w:type="spellStart"/>
            <w:r w:rsidR="00E2464E"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выпол</w:t>
            </w:r>
            <w:proofErr w:type="spellEnd"/>
            <w:r w:rsidR="00E2464E"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 xml:space="preserve">-нения </w:t>
            </w:r>
            <w:proofErr w:type="spellStart"/>
            <w:r w:rsidR="00E2464E"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целе</w:t>
            </w:r>
            <w:proofErr w:type="spellEnd"/>
            <w:r w:rsidR="00E2464E"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 xml:space="preserve">-вой </w:t>
            </w:r>
            <w:proofErr w:type="spellStart"/>
            <w:r w:rsidR="00E2464E"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функ-ции</w:t>
            </w:r>
            <w:proofErr w:type="spellEnd"/>
            <w:r w:rsidR="00E2464E"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 xml:space="preserve"> на отчет-</w:t>
            </w:r>
            <w:proofErr w:type="spellStart"/>
            <w:r w:rsidR="00E2464E"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ную</w:t>
            </w:r>
            <w:proofErr w:type="spellEnd"/>
            <w:r w:rsidR="00E2464E"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 xml:space="preserve"> дату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4E" w:rsidRPr="00E2464E" w:rsidRDefault="00E2464E">
            <w:pPr>
              <w:pStyle w:val="ConsPlusNormal"/>
              <w:spacing w:line="256" w:lineRule="auto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4E" w:rsidRPr="00E2464E" w:rsidRDefault="00E2464E">
            <w:pPr>
              <w:pStyle w:val="ConsPlusNormal"/>
              <w:spacing w:line="256" w:lineRule="auto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4E" w:rsidRPr="00E2464E" w:rsidRDefault="00E2464E">
            <w:pPr>
              <w:pStyle w:val="ConsPlusNormal"/>
              <w:spacing w:line="256" w:lineRule="auto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4E" w:rsidRPr="00E2464E" w:rsidRDefault="00E2464E">
            <w:pPr>
              <w:pStyle w:val="ConsPlusNormal"/>
              <w:spacing w:line="256" w:lineRule="auto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</w:p>
        </w:tc>
      </w:tr>
      <w:tr w:rsidR="00E2464E" w:rsidRPr="00E2464E" w:rsidTr="00E246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4E" w:rsidRPr="00E2464E" w:rsidRDefault="00E2464E">
            <w:pPr>
              <w:rPr>
                <w:rFonts w:ascii="Times New Roman" w:eastAsiaTheme="minorEastAsia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4E" w:rsidRPr="00E2464E" w:rsidRDefault="00E2464E">
            <w:pPr>
              <w:rPr>
                <w:rFonts w:ascii="Times New Roman" w:eastAsiaTheme="minorEastAsia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всего (рублей)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 xml:space="preserve">в том числе из </w:t>
            </w:r>
            <w:proofErr w:type="spellStart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феде</w:t>
            </w:r>
            <w:proofErr w:type="spellEnd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-</w:t>
            </w:r>
          </w:p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proofErr w:type="spellStart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рального</w:t>
            </w:r>
            <w:proofErr w:type="spellEnd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 xml:space="preserve"> бюджета (рублей)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всего (рублей)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 xml:space="preserve">в том числе из </w:t>
            </w:r>
            <w:proofErr w:type="spellStart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феде</w:t>
            </w:r>
            <w:proofErr w:type="spellEnd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-</w:t>
            </w:r>
          </w:p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proofErr w:type="spellStart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рального</w:t>
            </w:r>
            <w:proofErr w:type="spellEnd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 xml:space="preserve"> бюджета (рублей)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 xml:space="preserve">начало </w:t>
            </w:r>
            <w:proofErr w:type="spellStart"/>
            <w:proofErr w:type="gramStart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реали-зации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оконча</w:t>
            </w: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ние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proofErr w:type="spellStart"/>
            <w:proofErr w:type="gramStart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плани-руемая</w:t>
            </w:r>
            <w:proofErr w:type="spellEnd"/>
            <w:proofErr w:type="gramEnd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 xml:space="preserve"> дата </w:t>
            </w:r>
            <w:proofErr w:type="spellStart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реализа-ции</w:t>
            </w:r>
            <w:proofErr w:type="spellEnd"/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 xml:space="preserve"> целевой функции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4E" w:rsidRPr="00E2464E" w:rsidRDefault="00E2464E">
            <w:pPr>
              <w:rPr>
                <w:rFonts w:ascii="Times New Roman" w:eastAsiaTheme="minorEastAsia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4E" w:rsidRPr="00E2464E" w:rsidRDefault="00E2464E">
            <w:pPr>
              <w:rPr>
                <w:rFonts w:ascii="Times New Roman" w:eastAsiaTheme="minorEastAsia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4E" w:rsidRPr="00E2464E" w:rsidRDefault="00E2464E">
            <w:pPr>
              <w:rPr>
                <w:rFonts w:ascii="Times New Roman" w:eastAsiaTheme="minorEastAsia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4E" w:rsidRPr="00E2464E" w:rsidRDefault="00E2464E">
            <w:pPr>
              <w:rPr>
                <w:rFonts w:ascii="Times New Roman" w:eastAsiaTheme="minorEastAsia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4E" w:rsidRPr="00E2464E" w:rsidRDefault="00E2464E">
            <w:pPr>
              <w:rPr>
                <w:rFonts w:ascii="Times New Roman" w:eastAsiaTheme="minorEastAsia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4E" w:rsidRPr="00E2464E" w:rsidRDefault="00E2464E">
            <w:pPr>
              <w:rPr>
                <w:rFonts w:ascii="Times New Roman" w:eastAsiaTheme="minorEastAsia" w:hAnsi="Times New Roman"/>
                <w:spacing w:val="-4"/>
                <w:sz w:val="22"/>
                <w:szCs w:val="22"/>
                <w:lang w:eastAsia="en-US"/>
              </w:rPr>
            </w:pPr>
          </w:p>
        </w:tc>
      </w:tr>
      <w:tr w:rsidR="00E2464E" w:rsidRPr="00E2464E" w:rsidTr="00E246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4E" w:rsidRPr="00E2464E" w:rsidRDefault="00E24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</w:pPr>
            <w:r w:rsidRPr="00E2464E">
              <w:rPr>
                <w:rFonts w:ascii="Times New Roman" w:hAnsi="Times New Roman" w:cs="Times New Roman"/>
                <w:spacing w:val="-4"/>
                <w:sz w:val="22"/>
                <w:lang w:eastAsia="en-US"/>
              </w:rPr>
              <w:t>66</w:t>
            </w:r>
          </w:p>
        </w:tc>
      </w:tr>
    </w:tbl>
    <w:p w:rsidR="00E2464E" w:rsidRDefault="00E2464E" w:rsidP="00E246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1BFD" w:rsidRPr="00190FF9" w:rsidRDefault="00A61BF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A61BFD" w:rsidRPr="00190FF9" w:rsidSect="0022131D">
      <w:pgSz w:w="16834" w:h="11907" w:orient="landscape" w:code="9"/>
      <w:pgMar w:top="1021" w:right="680" w:bottom="1021" w:left="1871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EB6" w:rsidRDefault="00EA1EB6">
      <w:r>
        <w:separator/>
      </w:r>
    </w:p>
  </w:endnote>
  <w:endnote w:type="continuationSeparator" w:id="0">
    <w:p w:rsidR="00EA1EB6" w:rsidRDefault="00EA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EB6" w:rsidRDefault="00EA1EB6">
      <w:r>
        <w:separator/>
      </w:r>
    </w:p>
  </w:footnote>
  <w:footnote w:type="continuationSeparator" w:id="0">
    <w:p w:rsidR="00EA1EB6" w:rsidRDefault="00EA1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249122458"/>
      <w:docPartObj>
        <w:docPartGallery w:val="Page Numbers (Top of Page)"/>
        <w:docPartUnique/>
      </w:docPartObj>
    </w:sdtPr>
    <w:sdtEndPr/>
    <w:sdtContent>
      <w:p w:rsidR="0022131D" w:rsidRPr="0022131D" w:rsidRDefault="0022131D">
        <w:pPr>
          <w:pStyle w:val="a5"/>
          <w:jc w:val="center"/>
          <w:rPr>
            <w:sz w:val="28"/>
            <w:szCs w:val="28"/>
          </w:rPr>
        </w:pPr>
        <w:r w:rsidRPr="0022131D">
          <w:rPr>
            <w:sz w:val="28"/>
            <w:szCs w:val="28"/>
          </w:rPr>
          <w:fldChar w:fldCharType="begin"/>
        </w:r>
        <w:r w:rsidRPr="0022131D">
          <w:rPr>
            <w:sz w:val="28"/>
            <w:szCs w:val="28"/>
          </w:rPr>
          <w:instrText>PAGE   \* MERGEFORMAT</w:instrText>
        </w:r>
        <w:r w:rsidRPr="0022131D">
          <w:rPr>
            <w:sz w:val="28"/>
            <w:szCs w:val="28"/>
          </w:rPr>
          <w:fldChar w:fldCharType="separate"/>
        </w:r>
        <w:r w:rsidR="00DF6B95">
          <w:rPr>
            <w:noProof/>
            <w:sz w:val="28"/>
            <w:szCs w:val="28"/>
          </w:rPr>
          <w:t>8</w:t>
        </w:r>
        <w:r w:rsidRPr="0022131D">
          <w:rPr>
            <w:sz w:val="28"/>
            <w:szCs w:val="28"/>
          </w:rPr>
          <w:fldChar w:fldCharType="end"/>
        </w:r>
      </w:p>
    </w:sdtContent>
  </w:sdt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1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FD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B7046"/>
    <w:rsid w:val="001E0317"/>
    <w:rsid w:val="001E20F1"/>
    <w:rsid w:val="001F12E8"/>
    <w:rsid w:val="001F228C"/>
    <w:rsid w:val="001F64B8"/>
    <w:rsid w:val="001F7C83"/>
    <w:rsid w:val="00203046"/>
    <w:rsid w:val="00205AB5"/>
    <w:rsid w:val="0022131D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76EC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D5A19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61BFD"/>
    <w:rsid w:val="00A7617C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3CC1"/>
    <w:rsid w:val="00BD7BC5"/>
    <w:rsid w:val="00BF4F5F"/>
    <w:rsid w:val="00C04EEB"/>
    <w:rsid w:val="00C075A4"/>
    <w:rsid w:val="00C10F12"/>
    <w:rsid w:val="00C11826"/>
    <w:rsid w:val="00C37E5A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1DC3"/>
    <w:rsid w:val="00DF6B95"/>
    <w:rsid w:val="00E10B44"/>
    <w:rsid w:val="00E11F02"/>
    <w:rsid w:val="00E2464E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1EB6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22131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22131D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22131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22131D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D9EDC01D419190635EF73A019EE3474B1C892EE79ADD47914F6C1CF5F2241EAB23C541B4730678FCA2C1F9ABE5C0B34FD66B36F025214C1o254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B3018469FABED69C8F8B2123AC15F3303D5B4584EF754A48751D018FE03F73EE6AE2478E06338EC46F520FC0420A5144B4592D7FCDF5EHF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945C4-49F1-4893-A74E-1F2280A8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80</TotalTime>
  <Pages>8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11</cp:revision>
  <cp:lastPrinted>2008-04-23T08:17:00Z</cp:lastPrinted>
  <dcterms:created xsi:type="dcterms:W3CDTF">2022-11-08T12:50:00Z</dcterms:created>
  <dcterms:modified xsi:type="dcterms:W3CDTF">2022-11-16T11:23:00Z</dcterms:modified>
</cp:coreProperties>
</file>