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5C8" w:rsidRDefault="008D1C18" w:rsidP="00351A05">
      <w:pPr>
        <w:spacing w:before="68"/>
        <w:ind w:left="5529" w:right="872"/>
        <w:rPr>
          <w:sz w:val="24"/>
        </w:rPr>
      </w:pPr>
      <w:proofErr w:type="gramStart"/>
      <w:r>
        <w:rPr>
          <w:sz w:val="24"/>
        </w:rPr>
        <w:t>Утвержден</w:t>
      </w:r>
      <w:proofErr w:type="gramEnd"/>
      <w:r>
        <w:rPr>
          <w:sz w:val="24"/>
        </w:rPr>
        <w:t xml:space="preserve"> постановлением</w:t>
      </w:r>
      <w:r>
        <w:rPr>
          <w:spacing w:val="1"/>
          <w:sz w:val="24"/>
        </w:rPr>
        <w:t xml:space="preserve"> </w:t>
      </w:r>
      <w:r>
        <w:rPr>
          <w:spacing w:val="-1"/>
          <w:sz w:val="24"/>
        </w:rPr>
        <w:t>главного</w:t>
      </w:r>
      <w:r>
        <w:rPr>
          <w:spacing w:val="-1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14"/>
          <w:sz w:val="24"/>
        </w:rPr>
        <w:t xml:space="preserve"> </w:t>
      </w:r>
      <w:r>
        <w:rPr>
          <w:sz w:val="24"/>
        </w:rPr>
        <w:t>архитектуры</w:t>
      </w:r>
      <w:r>
        <w:rPr>
          <w:spacing w:val="-57"/>
          <w:sz w:val="24"/>
        </w:rPr>
        <w:t xml:space="preserve"> </w:t>
      </w:r>
      <w:r>
        <w:rPr>
          <w:sz w:val="24"/>
        </w:rPr>
        <w:t>и градостроительства</w:t>
      </w:r>
    </w:p>
    <w:p w:rsidR="000255C8" w:rsidRDefault="008D1C18" w:rsidP="00CA1624">
      <w:pPr>
        <w:tabs>
          <w:tab w:val="left" w:pos="6897"/>
        </w:tabs>
        <w:ind w:left="5529" w:right="711"/>
        <w:rPr>
          <w:sz w:val="24"/>
        </w:rPr>
      </w:pPr>
      <w:r>
        <w:rPr>
          <w:spacing w:val="-2"/>
          <w:sz w:val="24"/>
        </w:rPr>
        <w:t>Рязанской области</w:t>
      </w:r>
      <w:r w:rsidR="00CA1624">
        <w:rPr>
          <w:spacing w:val="-2"/>
          <w:sz w:val="24"/>
        </w:rPr>
        <w:br/>
      </w:r>
      <w:r>
        <w:rPr>
          <w:spacing w:val="-57"/>
          <w:sz w:val="24"/>
        </w:rPr>
        <w:t xml:space="preserve"> </w:t>
      </w:r>
      <w:r w:rsidR="00CA1624">
        <w:rPr>
          <w:sz w:val="24"/>
        </w:rPr>
        <w:t>от 18 ноября 2022 г.</w:t>
      </w:r>
      <w:r w:rsidR="00594689">
        <w:rPr>
          <w:sz w:val="24"/>
        </w:rPr>
        <w:t xml:space="preserve"> </w:t>
      </w:r>
      <w:r>
        <w:rPr>
          <w:sz w:val="24"/>
        </w:rPr>
        <w:t>№</w:t>
      </w:r>
      <w:r w:rsidR="00CA1624">
        <w:rPr>
          <w:sz w:val="24"/>
        </w:rPr>
        <w:t xml:space="preserve"> 692-п</w:t>
      </w:r>
      <w:bookmarkStart w:id="0" w:name="_GoBack"/>
      <w:bookmarkEnd w:id="0"/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rPr>
          <w:sz w:val="26"/>
        </w:rPr>
      </w:pPr>
    </w:p>
    <w:p w:rsidR="000255C8" w:rsidRDefault="000255C8">
      <w:pPr>
        <w:pStyle w:val="a3"/>
        <w:spacing w:before="1"/>
      </w:pPr>
    </w:p>
    <w:p w:rsidR="000255C8" w:rsidRDefault="008D1C18" w:rsidP="00351A05">
      <w:pPr>
        <w:pStyle w:val="1"/>
        <w:spacing w:before="1"/>
        <w:ind w:left="2977" w:right="3391"/>
      </w:pPr>
      <w:r>
        <w:t>ГЕНЕРАЛЬНЫЙ</w:t>
      </w:r>
      <w:r>
        <w:rPr>
          <w:spacing w:val="-5"/>
        </w:rPr>
        <w:t xml:space="preserve"> </w:t>
      </w:r>
      <w:r w:rsidR="00351A05">
        <w:rPr>
          <w:spacing w:val="-5"/>
        </w:rPr>
        <w:t>П</w:t>
      </w:r>
      <w:r>
        <w:t>ЛАН</w:t>
      </w:r>
    </w:p>
    <w:p w:rsidR="000255C8" w:rsidRDefault="008D1C18">
      <w:pPr>
        <w:ind w:left="248" w:right="53" w:firstLine="1164"/>
        <w:rPr>
          <w:sz w:val="32"/>
        </w:rPr>
      </w:pPr>
      <w:r>
        <w:rPr>
          <w:sz w:val="32"/>
        </w:rPr>
        <w:t xml:space="preserve">муниципального образования – </w:t>
      </w:r>
      <w:proofErr w:type="spellStart"/>
      <w:r>
        <w:rPr>
          <w:sz w:val="32"/>
        </w:rPr>
        <w:t>Михеевское</w:t>
      </w:r>
      <w:proofErr w:type="spellEnd"/>
      <w:r>
        <w:rPr>
          <w:sz w:val="32"/>
        </w:rPr>
        <w:t xml:space="preserve"> сельское</w:t>
      </w:r>
      <w:r>
        <w:rPr>
          <w:spacing w:val="1"/>
          <w:sz w:val="32"/>
        </w:rPr>
        <w:t xml:space="preserve"> </w:t>
      </w:r>
      <w:r>
        <w:rPr>
          <w:sz w:val="32"/>
        </w:rPr>
        <w:t>поселение</w:t>
      </w:r>
      <w:r>
        <w:rPr>
          <w:spacing w:val="-5"/>
          <w:sz w:val="32"/>
        </w:rPr>
        <w:t xml:space="preserve"> </w:t>
      </w:r>
      <w:proofErr w:type="spellStart"/>
      <w:r>
        <w:rPr>
          <w:sz w:val="32"/>
        </w:rPr>
        <w:t>Сапожковского</w:t>
      </w:r>
      <w:proofErr w:type="spellEnd"/>
      <w:r>
        <w:rPr>
          <w:spacing w:val="-4"/>
          <w:sz w:val="32"/>
        </w:rPr>
        <w:t xml:space="preserve"> </w:t>
      </w:r>
      <w:r>
        <w:rPr>
          <w:sz w:val="32"/>
        </w:rPr>
        <w:t>муниципального</w:t>
      </w:r>
      <w:r>
        <w:rPr>
          <w:spacing w:val="-4"/>
          <w:sz w:val="32"/>
        </w:rPr>
        <w:t xml:space="preserve"> </w:t>
      </w:r>
      <w:r>
        <w:rPr>
          <w:sz w:val="32"/>
        </w:rPr>
        <w:t>района</w:t>
      </w:r>
      <w:r>
        <w:rPr>
          <w:spacing w:val="-5"/>
          <w:sz w:val="32"/>
        </w:rPr>
        <w:t xml:space="preserve"> </w:t>
      </w:r>
      <w:r>
        <w:rPr>
          <w:sz w:val="32"/>
        </w:rPr>
        <w:t>Рязанской</w:t>
      </w:r>
      <w:r>
        <w:rPr>
          <w:spacing w:val="-5"/>
          <w:sz w:val="32"/>
        </w:rPr>
        <w:t xml:space="preserve"> </w:t>
      </w:r>
      <w:r>
        <w:rPr>
          <w:sz w:val="32"/>
        </w:rPr>
        <w:t>области</w:t>
      </w:r>
    </w:p>
    <w:p w:rsidR="000255C8" w:rsidRDefault="000255C8">
      <w:pPr>
        <w:pStyle w:val="a3"/>
        <w:rPr>
          <w:sz w:val="34"/>
        </w:rPr>
      </w:pPr>
    </w:p>
    <w:p w:rsidR="000255C8" w:rsidRDefault="000255C8">
      <w:pPr>
        <w:pStyle w:val="a3"/>
        <w:rPr>
          <w:sz w:val="34"/>
        </w:rPr>
      </w:pPr>
    </w:p>
    <w:p w:rsidR="000255C8" w:rsidRDefault="000255C8">
      <w:pPr>
        <w:pStyle w:val="a3"/>
        <w:rPr>
          <w:sz w:val="48"/>
        </w:rPr>
      </w:pPr>
    </w:p>
    <w:p w:rsidR="000255C8" w:rsidRDefault="008D1C18" w:rsidP="00351A05">
      <w:pPr>
        <w:pStyle w:val="1"/>
        <w:ind w:left="1418" w:right="1928"/>
      </w:pPr>
      <w:r>
        <w:t>Положение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территориальном</w:t>
      </w:r>
      <w:r>
        <w:rPr>
          <w:spacing w:val="-5"/>
        </w:rPr>
        <w:t xml:space="preserve"> </w:t>
      </w:r>
      <w:r>
        <w:t>планировании</w:t>
      </w:r>
    </w:p>
    <w:p w:rsidR="000255C8" w:rsidRDefault="000255C8">
      <w:pPr>
        <w:sectPr w:rsidR="000255C8" w:rsidSect="00351A05">
          <w:type w:val="continuous"/>
          <w:pgSz w:w="11910" w:h="16840"/>
          <w:pgMar w:top="1134" w:right="567" w:bottom="1134" w:left="1418" w:header="720" w:footer="720" w:gutter="0"/>
          <w:cols w:space="720"/>
        </w:sectPr>
      </w:pPr>
    </w:p>
    <w:p w:rsidR="000255C8" w:rsidRDefault="008D1C18" w:rsidP="00F41130">
      <w:pPr>
        <w:pStyle w:val="2"/>
        <w:numPr>
          <w:ilvl w:val="0"/>
          <w:numId w:val="1"/>
        </w:numPr>
        <w:tabs>
          <w:tab w:val="left" w:pos="1200"/>
        </w:tabs>
        <w:ind w:left="0" w:firstLine="567"/>
        <w:jc w:val="both"/>
      </w:pPr>
      <w:r>
        <w:lastRenderedPageBreak/>
        <w:t>Сведения</w:t>
      </w:r>
      <w:r>
        <w:rPr>
          <w:spacing w:val="1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видах,</w:t>
      </w:r>
      <w:r>
        <w:rPr>
          <w:spacing w:val="70"/>
        </w:rPr>
        <w:t xml:space="preserve"> </w:t>
      </w:r>
      <w:r>
        <w:t>назначении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наименованиях,</w:t>
      </w:r>
      <w:r>
        <w:rPr>
          <w:spacing w:val="70"/>
        </w:rPr>
        <w:t xml:space="preserve"> </w:t>
      </w:r>
      <w:r>
        <w:t>планируемых</w:t>
      </w:r>
      <w:r>
        <w:rPr>
          <w:spacing w:val="1"/>
        </w:rPr>
        <w:t xml:space="preserve"> </w:t>
      </w:r>
      <w:r>
        <w:t>для размещения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местного</w:t>
      </w:r>
      <w:r>
        <w:rPr>
          <w:spacing w:val="1"/>
        </w:rPr>
        <w:t xml:space="preserve"> </w:t>
      </w:r>
      <w:r>
        <w:t>значения</w:t>
      </w:r>
      <w:r>
        <w:rPr>
          <w:spacing w:val="1"/>
        </w:rPr>
        <w:t xml:space="preserve"> </w:t>
      </w:r>
      <w:r>
        <w:t>поселения,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характеристики, их местоположение, а также характеристики зон с особыми</w:t>
      </w:r>
      <w:r>
        <w:rPr>
          <w:spacing w:val="1"/>
        </w:rPr>
        <w:t xml:space="preserve"> </w:t>
      </w:r>
      <w:r>
        <w:t>условиями использования территорий в случае, если установление таких зон</w:t>
      </w:r>
      <w:r>
        <w:rPr>
          <w:spacing w:val="-67"/>
        </w:rPr>
        <w:t xml:space="preserve"> </w:t>
      </w:r>
      <w:r>
        <w:t>требуется</w:t>
      </w:r>
      <w:r>
        <w:rPr>
          <w:spacing w:val="-1"/>
        </w:rPr>
        <w:t xml:space="preserve"> </w:t>
      </w:r>
      <w:r>
        <w:t>в связи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размещением</w:t>
      </w:r>
      <w:r>
        <w:rPr>
          <w:spacing w:val="-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объектов.</w:t>
      </w:r>
    </w:p>
    <w:p w:rsidR="000255C8" w:rsidRDefault="000255C8" w:rsidP="00F41130">
      <w:pPr>
        <w:pStyle w:val="a3"/>
        <w:ind w:firstLine="567"/>
        <w:rPr>
          <w:b/>
          <w:sz w:val="23"/>
        </w:rPr>
      </w:pPr>
    </w:p>
    <w:p w:rsidR="000255C8" w:rsidRDefault="008D1C18" w:rsidP="00F41130">
      <w:pPr>
        <w:pStyle w:val="a4"/>
        <w:numPr>
          <w:ilvl w:val="1"/>
          <w:numId w:val="1"/>
        </w:numPr>
        <w:tabs>
          <w:tab w:val="left" w:pos="1310"/>
        </w:tabs>
        <w:ind w:left="0" w:right="0" w:firstLine="567"/>
        <w:jc w:val="both"/>
        <w:rPr>
          <w:b/>
          <w:sz w:val="28"/>
        </w:rPr>
      </w:pPr>
      <w:r>
        <w:rPr>
          <w:b/>
          <w:sz w:val="28"/>
        </w:rPr>
        <w:t>Сведения о видах, назначении и наименованиях планируемых для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размещения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объектов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местного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значения,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основные характеристики.</w:t>
      </w:r>
    </w:p>
    <w:p w:rsidR="000255C8" w:rsidRDefault="000255C8" w:rsidP="00F41130">
      <w:pPr>
        <w:pStyle w:val="a3"/>
        <w:ind w:firstLine="567"/>
        <w:rPr>
          <w:b/>
          <w:sz w:val="24"/>
        </w:rPr>
      </w:pPr>
    </w:p>
    <w:p w:rsidR="000255C8" w:rsidRDefault="008D1C18" w:rsidP="0051157A">
      <w:pPr>
        <w:pStyle w:val="a3"/>
        <w:ind w:left="108" w:right="122" w:firstLine="567"/>
        <w:jc w:val="both"/>
      </w:pPr>
      <w:r>
        <w:t>На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Михеевского</w:t>
      </w:r>
      <w:r>
        <w:rPr>
          <w:spacing w:val="1"/>
        </w:rPr>
        <w:t xml:space="preserve"> </w:t>
      </w:r>
      <w:r>
        <w:t>сельского</w:t>
      </w:r>
      <w:r>
        <w:rPr>
          <w:spacing w:val="1"/>
        </w:rPr>
        <w:t xml:space="preserve"> </w:t>
      </w:r>
      <w:r>
        <w:t>поселения</w:t>
      </w:r>
      <w:r>
        <w:rPr>
          <w:spacing w:val="1"/>
        </w:rPr>
        <w:t xml:space="preserve"> </w:t>
      </w:r>
      <w:proofErr w:type="spellStart"/>
      <w:r>
        <w:t>Сапожковского</w:t>
      </w:r>
      <w:proofErr w:type="spellEnd"/>
      <w:r>
        <w:rPr>
          <w:spacing w:val="1"/>
        </w:rPr>
        <w:t xml:space="preserve"> </w:t>
      </w:r>
      <w:r>
        <w:t>муниципального района Рязанской области планируется размещение 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«Газопровод</w:t>
      </w:r>
      <w:r>
        <w:rPr>
          <w:spacing w:val="1"/>
        </w:rPr>
        <w:t xml:space="preserve"> </w:t>
      </w:r>
      <w:r>
        <w:t>межпоселковый</w:t>
      </w:r>
      <w:r>
        <w:rPr>
          <w:spacing w:val="1"/>
        </w:rPr>
        <w:t xml:space="preserve"> </w:t>
      </w:r>
      <w:proofErr w:type="spellStart"/>
      <w:r>
        <w:t>д</w:t>
      </w:r>
      <w:proofErr w:type="gramStart"/>
      <w:r>
        <w:t>.Е</w:t>
      </w:r>
      <w:proofErr w:type="gramEnd"/>
      <w:r>
        <w:t>катериновка</w:t>
      </w:r>
      <w:proofErr w:type="spellEnd"/>
      <w:r>
        <w:rPr>
          <w:spacing w:val="1"/>
        </w:rPr>
        <w:t xml:space="preserve"> </w:t>
      </w:r>
      <w:proofErr w:type="spellStart"/>
      <w:r>
        <w:t>Сапожковского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области».</w:t>
      </w:r>
    </w:p>
    <w:p w:rsidR="000255C8" w:rsidRDefault="008D1C18" w:rsidP="0051157A">
      <w:pPr>
        <w:pStyle w:val="a3"/>
        <w:ind w:left="108" w:right="124" w:firstLine="567"/>
        <w:jc w:val="both"/>
      </w:pPr>
      <w:r>
        <w:t>Ориентировочные характеристики планируемого к размещению 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«Газопровод</w:t>
      </w:r>
      <w:r>
        <w:rPr>
          <w:spacing w:val="1"/>
        </w:rPr>
        <w:t xml:space="preserve"> </w:t>
      </w:r>
      <w:r>
        <w:t>межпоселковый</w:t>
      </w:r>
      <w:r>
        <w:rPr>
          <w:spacing w:val="1"/>
        </w:rPr>
        <w:t xml:space="preserve"> </w:t>
      </w:r>
      <w:proofErr w:type="spellStart"/>
      <w:r>
        <w:t>д</w:t>
      </w:r>
      <w:proofErr w:type="gramStart"/>
      <w:r>
        <w:t>.Е</w:t>
      </w:r>
      <w:proofErr w:type="gramEnd"/>
      <w:r>
        <w:t>катериновка</w:t>
      </w:r>
      <w:proofErr w:type="spellEnd"/>
      <w:r>
        <w:rPr>
          <w:spacing w:val="1"/>
        </w:rPr>
        <w:t xml:space="preserve"> </w:t>
      </w:r>
      <w:proofErr w:type="spellStart"/>
      <w:r>
        <w:t>Сапожковского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газопровод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давления,</w:t>
      </w:r>
      <w:r>
        <w:rPr>
          <w:spacing w:val="1"/>
        </w:rPr>
        <w:t xml:space="preserve"> </w:t>
      </w:r>
      <w:r>
        <w:t>максимальный</w:t>
      </w:r>
      <w:r>
        <w:rPr>
          <w:spacing w:val="1"/>
        </w:rPr>
        <w:t xml:space="preserve"> </w:t>
      </w:r>
      <w:r>
        <w:t>объем</w:t>
      </w:r>
      <w:r>
        <w:rPr>
          <w:spacing w:val="1"/>
        </w:rPr>
        <w:t xml:space="preserve"> </w:t>
      </w:r>
      <w:r>
        <w:t>потребления</w:t>
      </w:r>
      <w:r>
        <w:rPr>
          <w:spacing w:val="-3"/>
        </w:rPr>
        <w:t xml:space="preserve"> </w:t>
      </w:r>
      <w:r>
        <w:t>-213,8</w:t>
      </w:r>
      <w:r>
        <w:rPr>
          <w:spacing w:val="-2"/>
        </w:rPr>
        <w:t xml:space="preserve"> </w:t>
      </w:r>
      <w:r>
        <w:t>м3</w:t>
      </w:r>
      <w:r>
        <w:rPr>
          <w:spacing w:val="-2"/>
        </w:rPr>
        <w:t xml:space="preserve"> </w:t>
      </w:r>
      <w:r>
        <w:t>/ч;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способ</w:t>
      </w:r>
      <w:r>
        <w:rPr>
          <w:spacing w:val="-1"/>
        </w:rPr>
        <w:t xml:space="preserve"> </w:t>
      </w:r>
      <w:r>
        <w:t>прокладки</w:t>
      </w:r>
      <w:r>
        <w:rPr>
          <w:spacing w:val="-2"/>
        </w:rPr>
        <w:t xml:space="preserve"> </w:t>
      </w:r>
      <w:r>
        <w:t>газопровода</w:t>
      </w:r>
      <w:r>
        <w:rPr>
          <w:spacing w:val="-1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подземный.</w:t>
      </w:r>
    </w:p>
    <w:p w:rsidR="000255C8" w:rsidRDefault="008D1C18" w:rsidP="0051157A">
      <w:pPr>
        <w:pStyle w:val="a3"/>
        <w:ind w:left="108" w:right="129" w:firstLine="567"/>
        <w:jc w:val="both"/>
      </w:pPr>
      <w:r>
        <w:t>Планируемый для размещения линейный объект отображен на основании</w:t>
      </w:r>
      <w:r>
        <w:rPr>
          <w:spacing w:val="1"/>
        </w:rPr>
        <w:t xml:space="preserve"> </w:t>
      </w:r>
      <w:r>
        <w:t>письма</w:t>
      </w:r>
      <w:r>
        <w:rPr>
          <w:spacing w:val="1"/>
        </w:rPr>
        <w:t xml:space="preserve"> </w:t>
      </w:r>
      <w:r>
        <w:t>Администрации</w:t>
      </w:r>
      <w:r>
        <w:rPr>
          <w:spacing w:val="1"/>
        </w:rPr>
        <w:t xml:space="preserve"> </w:t>
      </w:r>
      <w:proofErr w:type="spellStart"/>
      <w:r>
        <w:t>Сапожковского</w:t>
      </w:r>
      <w:proofErr w:type="spellEnd"/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области от 21.04.2022 № 53/1-902, в целях реализации выполнения «Программы</w:t>
      </w:r>
      <w:r>
        <w:rPr>
          <w:spacing w:val="1"/>
        </w:rPr>
        <w:t xml:space="preserve"> </w:t>
      </w:r>
      <w:r>
        <w:t>газификации регионов Российской Федерации в Рязанской области в 2021-2025</w:t>
      </w:r>
      <w:r>
        <w:rPr>
          <w:spacing w:val="1"/>
        </w:rPr>
        <w:t xml:space="preserve"> </w:t>
      </w:r>
      <w:r>
        <w:t>гг.».</w:t>
      </w:r>
    </w:p>
    <w:p w:rsidR="000255C8" w:rsidRDefault="008D1C18" w:rsidP="0051157A">
      <w:pPr>
        <w:pStyle w:val="a3"/>
        <w:ind w:left="108" w:right="122" w:firstLine="567"/>
        <w:jc w:val="both"/>
      </w:pPr>
      <w:r>
        <w:t>Трасса проектируемого газопровода определена на основании Акта выбора</w:t>
      </w:r>
      <w:r>
        <w:rPr>
          <w:spacing w:val="1"/>
        </w:rPr>
        <w:t xml:space="preserve"> </w:t>
      </w:r>
      <w:r>
        <w:t xml:space="preserve">трассы по объекту «Газопровод межпоселковый </w:t>
      </w:r>
      <w:proofErr w:type="spellStart"/>
      <w:r>
        <w:t>д</w:t>
      </w:r>
      <w:proofErr w:type="gramStart"/>
      <w:r>
        <w:t>.Е</w:t>
      </w:r>
      <w:proofErr w:type="gramEnd"/>
      <w:r>
        <w:t>катериновка</w:t>
      </w:r>
      <w:proofErr w:type="spellEnd"/>
      <w:r>
        <w:t xml:space="preserve"> </w:t>
      </w:r>
      <w:proofErr w:type="spellStart"/>
      <w:r>
        <w:t>Сапожковского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-3"/>
        </w:rPr>
        <w:t xml:space="preserve"> </w:t>
      </w:r>
      <w:r>
        <w:t>Рязанской</w:t>
      </w:r>
      <w:r>
        <w:rPr>
          <w:spacing w:val="-1"/>
        </w:rPr>
        <w:t xml:space="preserve"> </w:t>
      </w:r>
      <w:r>
        <w:t>области»</w:t>
      </w:r>
      <w:r>
        <w:rPr>
          <w:spacing w:val="-1"/>
        </w:rPr>
        <w:t xml:space="preserve"> </w:t>
      </w:r>
      <w:r>
        <w:t>от 08</w:t>
      </w:r>
      <w:r>
        <w:rPr>
          <w:spacing w:val="-1"/>
        </w:rPr>
        <w:t xml:space="preserve"> </w:t>
      </w:r>
      <w:r>
        <w:t>апреля</w:t>
      </w:r>
      <w:r>
        <w:rPr>
          <w:spacing w:val="-3"/>
        </w:rPr>
        <w:t xml:space="preserve"> </w:t>
      </w:r>
      <w:r>
        <w:t>2022</w:t>
      </w:r>
      <w:r>
        <w:rPr>
          <w:spacing w:val="-1"/>
        </w:rPr>
        <w:t xml:space="preserve"> </w:t>
      </w:r>
      <w:r>
        <w:t>г.</w:t>
      </w:r>
    </w:p>
    <w:p w:rsidR="000255C8" w:rsidRDefault="008D1C18" w:rsidP="00AD095D">
      <w:pPr>
        <w:pStyle w:val="a3"/>
        <w:ind w:left="788" w:hanging="79"/>
        <w:jc w:val="both"/>
      </w:pPr>
      <w:r>
        <w:t>Сведения</w:t>
      </w:r>
      <w:r>
        <w:rPr>
          <w:spacing w:val="32"/>
        </w:rPr>
        <w:t xml:space="preserve"> </w:t>
      </w:r>
      <w:r>
        <w:t>о</w:t>
      </w:r>
      <w:r>
        <w:rPr>
          <w:spacing w:val="31"/>
        </w:rPr>
        <w:t xml:space="preserve"> </w:t>
      </w:r>
      <w:r>
        <w:t>размещении</w:t>
      </w:r>
      <w:r>
        <w:rPr>
          <w:spacing w:val="33"/>
        </w:rPr>
        <w:t xml:space="preserve"> </w:t>
      </w:r>
      <w:r>
        <w:t>объектов</w:t>
      </w:r>
      <w:r>
        <w:rPr>
          <w:spacing w:val="33"/>
        </w:rPr>
        <w:t xml:space="preserve"> </w:t>
      </w:r>
      <w:r>
        <w:t>местного</w:t>
      </w:r>
      <w:r>
        <w:rPr>
          <w:spacing w:val="31"/>
        </w:rPr>
        <w:t xml:space="preserve"> </w:t>
      </w:r>
      <w:r>
        <w:t>значения</w:t>
      </w:r>
      <w:r>
        <w:rPr>
          <w:spacing w:val="32"/>
        </w:rPr>
        <w:t xml:space="preserve"> </w:t>
      </w:r>
      <w:r>
        <w:t>отображены</w:t>
      </w:r>
      <w:r>
        <w:rPr>
          <w:spacing w:val="33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карте</w:t>
      </w:r>
    </w:p>
    <w:p w:rsidR="000255C8" w:rsidRDefault="008D1C18" w:rsidP="00AD095D">
      <w:pPr>
        <w:pStyle w:val="a3"/>
        <w:ind w:left="108" w:hanging="79"/>
        <w:jc w:val="both"/>
      </w:pPr>
      <w:r>
        <w:t>«Карта</w:t>
      </w:r>
      <w:r>
        <w:rPr>
          <w:spacing w:val="-10"/>
        </w:rPr>
        <w:t xml:space="preserve"> </w:t>
      </w:r>
      <w:r>
        <w:t>планируемого</w:t>
      </w:r>
      <w:r>
        <w:rPr>
          <w:spacing w:val="-11"/>
        </w:rPr>
        <w:t xml:space="preserve"> </w:t>
      </w:r>
      <w:r>
        <w:t>размещения</w:t>
      </w:r>
      <w:r>
        <w:rPr>
          <w:spacing w:val="-10"/>
        </w:rPr>
        <w:t xml:space="preserve"> </w:t>
      </w:r>
      <w:r>
        <w:t>объектов</w:t>
      </w:r>
      <w:r>
        <w:rPr>
          <w:spacing w:val="-10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значения</w:t>
      </w:r>
      <w:r>
        <w:rPr>
          <w:spacing w:val="-11"/>
        </w:rPr>
        <w:t xml:space="preserve"> </w:t>
      </w:r>
      <w:r>
        <w:t>поселения».</w:t>
      </w:r>
    </w:p>
    <w:p w:rsidR="000255C8" w:rsidRDefault="000255C8" w:rsidP="00AD095D">
      <w:pPr>
        <w:pStyle w:val="a3"/>
        <w:ind w:hanging="79"/>
        <w:rPr>
          <w:sz w:val="24"/>
        </w:rPr>
      </w:pPr>
    </w:p>
    <w:p w:rsidR="000255C8" w:rsidRDefault="006018FC" w:rsidP="006018FC">
      <w:pPr>
        <w:pStyle w:val="2"/>
        <w:tabs>
          <w:tab w:val="left" w:pos="1156"/>
        </w:tabs>
        <w:ind w:left="0" w:firstLine="567"/>
      </w:pPr>
      <w:bookmarkStart w:id="1" w:name="​_1.2._Характеристики_зон_с_особыми_усло"/>
      <w:bookmarkEnd w:id="1"/>
      <w:r>
        <w:t xml:space="preserve">1.2 </w:t>
      </w:r>
      <w:r w:rsidR="008D1C18">
        <w:t>Характеристики</w:t>
      </w:r>
      <w:r w:rsidR="008D1C18" w:rsidRPr="00F41130">
        <w:t xml:space="preserve"> </w:t>
      </w:r>
      <w:r w:rsidR="008D1C18">
        <w:t>зон</w:t>
      </w:r>
      <w:r w:rsidR="008D1C18" w:rsidRPr="00F41130">
        <w:t xml:space="preserve"> </w:t>
      </w:r>
      <w:r w:rsidR="008D1C18">
        <w:t>с</w:t>
      </w:r>
      <w:r w:rsidR="008D1C18" w:rsidRPr="00F41130">
        <w:t xml:space="preserve"> </w:t>
      </w:r>
      <w:r w:rsidR="008D1C18">
        <w:t>особыми</w:t>
      </w:r>
      <w:r w:rsidR="008D1C18" w:rsidRPr="00F41130">
        <w:t xml:space="preserve"> </w:t>
      </w:r>
      <w:r w:rsidR="008D1C18">
        <w:t>условиями</w:t>
      </w:r>
      <w:r w:rsidR="008D1C18" w:rsidRPr="00F41130">
        <w:t xml:space="preserve"> </w:t>
      </w:r>
      <w:r w:rsidR="008D1C18">
        <w:t>использования</w:t>
      </w:r>
      <w:r w:rsidR="008D1C18" w:rsidRPr="00F41130">
        <w:t xml:space="preserve"> </w:t>
      </w:r>
      <w:r w:rsidR="008D1C18">
        <w:t>территорий,</w:t>
      </w:r>
      <w:r w:rsidR="008D1C18" w:rsidRPr="00F41130">
        <w:t xml:space="preserve"> </w:t>
      </w:r>
      <w:r w:rsidR="008D1C18">
        <w:t>установление</w:t>
      </w:r>
      <w:r w:rsidR="008D1C18" w:rsidRPr="00F41130">
        <w:t xml:space="preserve"> </w:t>
      </w:r>
      <w:r w:rsidR="008D1C18">
        <w:t>которых</w:t>
      </w:r>
      <w:r w:rsidR="008D1C18" w:rsidRPr="00F41130">
        <w:t xml:space="preserve"> </w:t>
      </w:r>
      <w:r w:rsidR="008D1C18">
        <w:t>требуется</w:t>
      </w:r>
      <w:r w:rsidR="008D1C18" w:rsidRPr="00F41130">
        <w:t xml:space="preserve"> </w:t>
      </w:r>
      <w:r w:rsidR="008D1C18">
        <w:t>в</w:t>
      </w:r>
      <w:r w:rsidR="008D1C18" w:rsidRPr="00F41130">
        <w:t xml:space="preserve"> </w:t>
      </w:r>
      <w:r w:rsidR="008D1C18">
        <w:t>связи</w:t>
      </w:r>
      <w:r w:rsidR="008D1C18" w:rsidRPr="00F41130">
        <w:t xml:space="preserve"> </w:t>
      </w:r>
      <w:r w:rsidR="008D1C18">
        <w:t>с</w:t>
      </w:r>
      <w:r w:rsidR="008D1C18" w:rsidRPr="00F41130">
        <w:t xml:space="preserve"> </w:t>
      </w:r>
      <w:r w:rsidR="008D1C18">
        <w:t>размещением</w:t>
      </w:r>
      <w:r w:rsidR="008D1C18" w:rsidRPr="00F41130">
        <w:t xml:space="preserve"> </w:t>
      </w:r>
      <w:r w:rsidR="008D1C18">
        <w:t>объектов</w:t>
      </w:r>
      <w:r w:rsidR="008D1C18" w:rsidRPr="00F41130">
        <w:t xml:space="preserve"> </w:t>
      </w:r>
      <w:r w:rsidR="008D1C18">
        <w:t>местного значения.</w:t>
      </w:r>
    </w:p>
    <w:p w:rsidR="000255C8" w:rsidRDefault="000255C8" w:rsidP="006018FC">
      <w:pPr>
        <w:pStyle w:val="a3"/>
        <w:ind w:firstLine="567"/>
        <w:rPr>
          <w:b/>
          <w:sz w:val="24"/>
        </w:rPr>
      </w:pPr>
    </w:p>
    <w:p w:rsidR="000255C8" w:rsidRDefault="008D1C18" w:rsidP="007A5F5A">
      <w:pPr>
        <w:pStyle w:val="a3"/>
        <w:ind w:left="108" w:right="132" w:firstLine="56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статьей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 к зонам с особыми условиями использования территорий относятся:</w:t>
      </w:r>
      <w:r>
        <w:rPr>
          <w:spacing w:val="1"/>
        </w:rPr>
        <w:t xml:space="preserve"> </w:t>
      </w:r>
      <w:r>
        <w:t>охранные,</w:t>
      </w:r>
      <w:r>
        <w:rPr>
          <w:spacing w:val="1"/>
        </w:rPr>
        <w:t xml:space="preserve"> </w:t>
      </w:r>
      <w:r>
        <w:t>санитарно-защитные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охраны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наследия</w:t>
      </w:r>
      <w:r>
        <w:rPr>
          <w:spacing w:val="-8"/>
        </w:rPr>
        <w:t xml:space="preserve"> </w:t>
      </w:r>
      <w:r>
        <w:t>(памятников</w:t>
      </w:r>
      <w:r>
        <w:rPr>
          <w:spacing w:val="-9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культуры)</w:t>
      </w:r>
      <w:r>
        <w:rPr>
          <w:spacing w:val="-8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Российской</w:t>
      </w:r>
      <w:r>
        <w:rPr>
          <w:spacing w:val="-9"/>
        </w:rPr>
        <w:t xml:space="preserve"> </w:t>
      </w:r>
      <w:r>
        <w:t>Федерации</w:t>
      </w:r>
      <w:r>
        <w:rPr>
          <w:spacing w:val="-7"/>
        </w:rPr>
        <w:t xml:space="preserve"> </w:t>
      </w:r>
      <w:r>
        <w:t>(далее</w:t>
      </w:r>
      <w:r w:rsidR="007A5F5A">
        <w:t xml:space="preserve"> </w:t>
      </w:r>
      <w:r>
        <w:t>-</w:t>
      </w:r>
      <w:r>
        <w:rPr>
          <w:spacing w:val="-9"/>
        </w:rPr>
        <w:t xml:space="preserve"> </w:t>
      </w:r>
      <w:r>
        <w:t>объекты</w:t>
      </w:r>
      <w:r>
        <w:rPr>
          <w:spacing w:val="-8"/>
        </w:rPr>
        <w:t xml:space="preserve"> </w:t>
      </w:r>
      <w:r>
        <w:t>культурного</w:t>
      </w:r>
      <w:r>
        <w:rPr>
          <w:spacing w:val="-8"/>
        </w:rPr>
        <w:t xml:space="preserve"> </w:t>
      </w:r>
      <w:r>
        <w:t>наследия),</w:t>
      </w:r>
      <w:r>
        <w:rPr>
          <w:spacing w:val="-8"/>
        </w:rPr>
        <w:t xml:space="preserve"> </w:t>
      </w:r>
      <w:proofErr w:type="spellStart"/>
      <w:r>
        <w:t>водоохранные</w:t>
      </w:r>
      <w:proofErr w:type="spellEnd"/>
      <w:r>
        <w:rPr>
          <w:spacing w:val="-8"/>
        </w:rPr>
        <w:t xml:space="preserve"> </w:t>
      </w:r>
      <w:r>
        <w:t>зоны,</w:t>
      </w:r>
      <w:r>
        <w:rPr>
          <w:spacing w:val="-8"/>
        </w:rPr>
        <w:t xml:space="preserve"> </w:t>
      </w:r>
      <w:r>
        <w:t>зоны</w:t>
      </w:r>
      <w:r>
        <w:rPr>
          <w:spacing w:val="-7"/>
        </w:rPr>
        <w:t xml:space="preserve"> </w:t>
      </w:r>
      <w:r>
        <w:t>охраняемых</w:t>
      </w:r>
      <w:r>
        <w:rPr>
          <w:spacing w:val="-8"/>
        </w:rPr>
        <w:t xml:space="preserve"> </w:t>
      </w:r>
      <w:r>
        <w:t>объектов,</w:t>
      </w:r>
      <w:r>
        <w:rPr>
          <w:spacing w:val="-68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устанавливаемые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0255C8" w:rsidRDefault="008D1C18" w:rsidP="0051157A">
      <w:pPr>
        <w:pStyle w:val="a3"/>
        <w:ind w:left="108" w:right="124" w:firstLine="567"/>
        <w:jc w:val="both"/>
      </w:pPr>
      <w:r>
        <w:t>В</w:t>
      </w:r>
      <w:r>
        <w:rPr>
          <w:spacing w:val="1"/>
        </w:rPr>
        <w:t xml:space="preserve"> </w:t>
      </w:r>
      <w:r>
        <w:t>связи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</w:t>
      </w:r>
      <w:r>
        <w:rPr>
          <w:spacing w:val="1"/>
        </w:rPr>
        <w:t xml:space="preserve"> </w:t>
      </w:r>
      <w:r>
        <w:t>размещением</w:t>
      </w:r>
      <w:r>
        <w:rPr>
          <w:spacing w:val="1"/>
        </w:rPr>
        <w:t xml:space="preserve"> </w:t>
      </w:r>
      <w:r>
        <w:t>линейного</w:t>
      </w:r>
      <w:r>
        <w:rPr>
          <w:spacing w:val="1"/>
        </w:rPr>
        <w:t xml:space="preserve"> </w:t>
      </w:r>
      <w:r>
        <w:t>объекта</w:t>
      </w:r>
      <w:r>
        <w:rPr>
          <w:spacing w:val="1"/>
        </w:rPr>
        <w:t xml:space="preserve"> </w:t>
      </w:r>
      <w:r>
        <w:t>«Газопровод</w:t>
      </w:r>
      <w:r>
        <w:rPr>
          <w:spacing w:val="1"/>
        </w:rPr>
        <w:t xml:space="preserve"> </w:t>
      </w:r>
      <w:r>
        <w:t>межпоселковый</w:t>
      </w:r>
      <w:r>
        <w:rPr>
          <w:spacing w:val="1"/>
        </w:rPr>
        <w:t xml:space="preserve"> </w:t>
      </w:r>
      <w:proofErr w:type="spellStart"/>
      <w:r>
        <w:t>д</w:t>
      </w:r>
      <w:proofErr w:type="gramStart"/>
      <w:r>
        <w:t>.Е</w:t>
      </w:r>
      <w:proofErr w:type="gramEnd"/>
      <w:r>
        <w:t>катериновка</w:t>
      </w:r>
      <w:proofErr w:type="spellEnd"/>
      <w:r>
        <w:rPr>
          <w:spacing w:val="1"/>
        </w:rPr>
        <w:t xml:space="preserve"> </w:t>
      </w:r>
      <w:proofErr w:type="spellStart"/>
      <w:r>
        <w:t>Сапожковского</w:t>
      </w:r>
      <w:proofErr w:type="spellEnd"/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Рязанской</w:t>
      </w:r>
      <w:r>
        <w:rPr>
          <w:spacing w:val="1"/>
        </w:rPr>
        <w:t xml:space="preserve"> </w:t>
      </w:r>
      <w:r>
        <w:t>области»</w:t>
      </w:r>
      <w:r>
        <w:rPr>
          <w:spacing w:val="1"/>
        </w:rPr>
        <w:t xml:space="preserve"> </w:t>
      </w:r>
      <w:r>
        <w:t>требуется</w:t>
      </w:r>
      <w:r>
        <w:rPr>
          <w:spacing w:val="-5"/>
        </w:rPr>
        <w:t xml:space="preserve"> </w:t>
      </w:r>
      <w:r>
        <w:t>установление</w:t>
      </w:r>
      <w:r>
        <w:rPr>
          <w:spacing w:val="-6"/>
        </w:rPr>
        <w:t xml:space="preserve"> </w:t>
      </w:r>
      <w:r>
        <w:t>охранной</w:t>
      </w:r>
      <w:r>
        <w:rPr>
          <w:spacing w:val="-5"/>
        </w:rPr>
        <w:t xml:space="preserve"> </w:t>
      </w:r>
      <w:r>
        <w:t>зоны</w:t>
      </w:r>
      <w:r>
        <w:rPr>
          <w:spacing w:val="-4"/>
        </w:rPr>
        <w:t xml:space="preserve"> </w:t>
      </w:r>
      <w:r>
        <w:t>газопроводов</w:t>
      </w:r>
      <w:r>
        <w:rPr>
          <w:spacing w:val="-5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систем</w:t>
      </w:r>
      <w:r>
        <w:rPr>
          <w:spacing w:val="-2"/>
        </w:rPr>
        <w:t xml:space="preserve"> </w:t>
      </w:r>
      <w:r>
        <w:t>газоснабжения.</w:t>
      </w:r>
    </w:p>
    <w:p w:rsidR="000255C8" w:rsidRDefault="000255C8" w:rsidP="0051157A">
      <w:pPr>
        <w:ind w:firstLine="567"/>
        <w:jc w:val="both"/>
        <w:sectPr w:rsidR="000255C8" w:rsidSect="00351A05">
          <w:headerReference w:type="default" r:id="rId8"/>
          <w:pgSz w:w="11910" w:h="16840"/>
          <w:pgMar w:top="1134" w:right="567" w:bottom="1134" w:left="1418" w:header="820" w:footer="0" w:gutter="0"/>
          <w:pgNumType w:start="2"/>
          <w:cols w:space="720"/>
        </w:sectPr>
      </w:pPr>
    </w:p>
    <w:p w:rsidR="000255C8" w:rsidRDefault="008D1C18" w:rsidP="00F41130">
      <w:pPr>
        <w:pStyle w:val="2"/>
        <w:numPr>
          <w:ilvl w:val="0"/>
          <w:numId w:val="1"/>
        </w:numPr>
        <w:tabs>
          <w:tab w:val="left" w:pos="1156"/>
        </w:tabs>
        <w:ind w:left="0" w:firstLine="567"/>
        <w:jc w:val="both"/>
      </w:pPr>
      <w:bookmarkStart w:id="2" w:name="​_2._Параметры_функциональных_зон,_а_так"/>
      <w:bookmarkEnd w:id="2"/>
      <w:r>
        <w:lastRenderedPageBreak/>
        <w:t>Параметры функциональных зон, а также сведения о планируемых</w:t>
      </w:r>
      <w:r>
        <w:rPr>
          <w:spacing w:val="1"/>
        </w:rPr>
        <w:t xml:space="preserve"> </w:t>
      </w:r>
      <w:r>
        <w:t>для размещения в них объектах федерального и регионального значения,</w:t>
      </w:r>
      <w:r>
        <w:rPr>
          <w:spacing w:val="1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местного</w:t>
      </w:r>
      <w:r>
        <w:rPr>
          <w:spacing w:val="-1"/>
        </w:rPr>
        <w:t xml:space="preserve"> </w:t>
      </w:r>
      <w:r>
        <w:t>значения,</w:t>
      </w:r>
      <w:r>
        <w:rPr>
          <w:spacing w:val="-1"/>
        </w:rPr>
        <w:t xml:space="preserve"> </w:t>
      </w:r>
      <w:r>
        <w:t>за исключением</w:t>
      </w:r>
      <w:r>
        <w:rPr>
          <w:spacing w:val="-1"/>
        </w:rPr>
        <w:t xml:space="preserve"> </w:t>
      </w:r>
      <w:r>
        <w:t>линейных</w:t>
      </w:r>
      <w:r>
        <w:rPr>
          <w:spacing w:val="-1"/>
        </w:rPr>
        <w:t xml:space="preserve"> </w:t>
      </w:r>
      <w:r>
        <w:t>объектов.</w:t>
      </w:r>
    </w:p>
    <w:p w:rsidR="000255C8" w:rsidRDefault="000255C8" w:rsidP="0051157A">
      <w:pPr>
        <w:pStyle w:val="a3"/>
        <w:ind w:firstLine="567"/>
        <w:rPr>
          <w:b/>
          <w:sz w:val="27"/>
        </w:rPr>
      </w:pPr>
    </w:p>
    <w:p w:rsidR="000255C8" w:rsidRDefault="008D1C18" w:rsidP="0051157A">
      <w:pPr>
        <w:pStyle w:val="a4"/>
        <w:numPr>
          <w:ilvl w:val="1"/>
          <w:numId w:val="1"/>
        </w:numPr>
        <w:tabs>
          <w:tab w:val="left" w:pos="1318"/>
        </w:tabs>
        <w:ind w:left="0" w:right="0" w:firstLine="567"/>
        <w:jc w:val="both"/>
        <w:rPr>
          <w:b/>
          <w:sz w:val="28"/>
        </w:rPr>
      </w:pPr>
      <w:r>
        <w:rPr>
          <w:b/>
          <w:sz w:val="28"/>
        </w:rPr>
        <w:t>Параметры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функциональных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зон</w:t>
      </w:r>
    </w:p>
    <w:p w:rsidR="000255C8" w:rsidRDefault="000255C8" w:rsidP="0051157A">
      <w:pPr>
        <w:pStyle w:val="a3"/>
        <w:ind w:firstLine="567"/>
        <w:rPr>
          <w:b/>
        </w:rPr>
      </w:pPr>
    </w:p>
    <w:p w:rsidR="000255C8" w:rsidRDefault="008D1C18" w:rsidP="0051157A">
      <w:pPr>
        <w:pStyle w:val="a3"/>
        <w:ind w:left="108" w:right="127" w:firstLine="567"/>
        <w:jc w:val="both"/>
      </w:pPr>
      <w:r>
        <w:t>Согласно</w:t>
      </w:r>
      <w:r>
        <w:rPr>
          <w:spacing w:val="1"/>
        </w:rPr>
        <w:t xml:space="preserve"> </w:t>
      </w:r>
      <w:r>
        <w:t>пункту</w:t>
      </w:r>
      <w:r>
        <w:rPr>
          <w:spacing w:val="1"/>
        </w:rPr>
        <w:t xml:space="preserve"> </w:t>
      </w:r>
      <w:r>
        <w:t>5</w:t>
      </w:r>
      <w:r>
        <w:rPr>
          <w:spacing w:val="1"/>
        </w:rPr>
        <w:t xml:space="preserve"> </w:t>
      </w:r>
      <w:r>
        <w:t>статьи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Градостроительного</w:t>
      </w:r>
      <w:r>
        <w:rPr>
          <w:spacing w:val="1"/>
        </w:rPr>
        <w:t xml:space="preserve"> </w:t>
      </w:r>
      <w:r>
        <w:t>кодекса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функциональные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зоны,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документами</w:t>
      </w:r>
      <w:r>
        <w:rPr>
          <w:spacing w:val="-67"/>
        </w:rPr>
        <w:t xml:space="preserve"> </w:t>
      </w:r>
      <w:r>
        <w:t>территориального</w:t>
      </w:r>
      <w:r>
        <w:rPr>
          <w:spacing w:val="1"/>
        </w:rPr>
        <w:t xml:space="preserve"> </w:t>
      </w:r>
      <w:r>
        <w:t>планирования</w:t>
      </w:r>
      <w:r>
        <w:rPr>
          <w:spacing w:val="1"/>
        </w:rPr>
        <w:t xml:space="preserve"> </w:t>
      </w:r>
      <w:r>
        <w:t>определены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функциональное</w:t>
      </w:r>
      <w:r>
        <w:rPr>
          <w:spacing w:val="1"/>
        </w:rPr>
        <w:t xml:space="preserve"> </w:t>
      </w:r>
      <w:r>
        <w:t>назначение. Утверждение в документах территориального планирования границ</w:t>
      </w:r>
      <w:r>
        <w:rPr>
          <w:spacing w:val="1"/>
        </w:rPr>
        <w:t xml:space="preserve"> </w:t>
      </w:r>
      <w:r>
        <w:t>функциональных зон не влечет за собой изменение правового режима земель,</w:t>
      </w:r>
      <w:r>
        <w:rPr>
          <w:spacing w:val="1"/>
        </w:rPr>
        <w:t xml:space="preserve"> </w:t>
      </w:r>
      <w:r>
        <w:t>находящихся в границах указанных зон. При установлении территориальных зон</w:t>
      </w:r>
      <w:r>
        <w:rPr>
          <w:spacing w:val="1"/>
        </w:rPr>
        <w:t xml:space="preserve"> </w:t>
      </w:r>
      <w:r>
        <w:t>учтены</w:t>
      </w:r>
      <w:r>
        <w:rPr>
          <w:spacing w:val="1"/>
        </w:rPr>
        <w:t xml:space="preserve"> </w:t>
      </w:r>
      <w:r>
        <w:t>положения</w:t>
      </w:r>
      <w:r>
        <w:rPr>
          <w:spacing w:val="1"/>
        </w:rPr>
        <w:t xml:space="preserve"> </w:t>
      </w:r>
      <w:r>
        <w:t>Градостроительного,</w:t>
      </w:r>
      <w:r>
        <w:rPr>
          <w:spacing w:val="1"/>
        </w:rPr>
        <w:t xml:space="preserve"> </w:t>
      </w:r>
      <w:r>
        <w:t>Земельного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Водного</w:t>
      </w:r>
      <w:r>
        <w:rPr>
          <w:spacing w:val="1"/>
        </w:rPr>
        <w:t xml:space="preserve"> </w:t>
      </w:r>
      <w:r>
        <w:t>кодексов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требования</w:t>
      </w:r>
      <w:r>
        <w:rPr>
          <w:spacing w:val="1"/>
        </w:rPr>
        <w:t xml:space="preserve"> </w:t>
      </w:r>
      <w:r>
        <w:t>специальных</w:t>
      </w:r>
      <w:r>
        <w:rPr>
          <w:spacing w:val="1"/>
        </w:rPr>
        <w:t xml:space="preserve"> </w:t>
      </w:r>
      <w:r>
        <w:t>нормативов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правил,</w:t>
      </w:r>
      <w:r>
        <w:rPr>
          <w:spacing w:val="-67"/>
        </w:rPr>
        <w:t xml:space="preserve"> </w:t>
      </w:r>
      <w:r>
        <w:t>касающиеся</w:t>
      </w:r>
      <w:r>
        <w:rPr>
          <w:spacing w:val="-4"/>
        </w:rPr>
        <w:t xml:space="preserve"> </w:t>
      </w:r>
      <w:r>
        <w:t>зон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нормируемым</w:t>
      </w:r>
      <w:r>
        <w:rPr>
          <w:spacing w:val="-3"/>
        </w:rPr>
        <w:t xml:space="preserve"> </w:t>
      </w:r>
      <w:r>
        <w:t>режимом</w:t>
      </w:r>
      <w:r>
        <w:rPr>
          <w:spacing w:val="-2"/>
        </w:rPr>
        <w:t xml:space="preserve"> </w:t>
      </w:r>
      <w:r>
        <w:t>градостроительной</w:t>
      </w:r>
      <w:r>
        <w:rPr>
          <w:spacing w:val="-1"/>
        </w:rPr>
        <w:t xml:space="preserve"> </w:t>
      </w:r>
      <w:r>
        <w:t>деятельности.</w:t>
      </w:r>
    </w:p>
    <w:p w:rsidR="000255C8" w:rsidRDefault="008D1C18" w:rsidP="0051157A">
      <w:pPr>
        <w:pStyle w:val="a3"/>
        <w:ind w:left="108" w:right="129" w:firstLine="567"/>
        <w:jc w:val="both"/>
      </w:pPr>
      <w:r>
        <w:t>Функциональное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r>
        <w:t>территории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инструментов</w:t>
      </w:r>
      <w:r>
        <w:rPr>
          <w:spacing w:val="1"/>
        </w:rPr>
        <w:t xml:space="preserve"> </w:t>
      </w:r>
      <w:r>
        <w:t>регулирования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деятельности.</w:t>
      </w:r>
      <w:r>
        <w:rPr>
          <w:spacing w:val="1"/>
        </w:rPr>
        <w:t xml:space="preserve"> </w:t>
      </w:r>
      <w:r>
        <w:t>Зонирование</w:t>
      </w:r>
      <w:r>
        <w:rPr>
          <w:spacing w:val="1"/>
        </w:rPr>
        <w:t xml:space="preserve"> </w:t>
      </w:r>
      <w:proofErr w:type="gramStart"/>
      <w:r>
        <w:t>устанавливает</w:t>
      </w:r>
      <w:r>
        <w:rPr>
          <w:spacing w:val="1"/>
        </w:rPr>
        <w:t xml:space="preserve"> </w:t>
      </w:r>
      <w:r>
        <w:t>условия</w:t>
      </w:r>
      <w:proofErr w:type="gramEnd"/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территории,</w:t>
      </w:r>
      <w:r>
        <w:rPr>
          <w:spacing w:val="1"/>
        </w:rPr>
        <w:t xml:space="preserve"> </w:t>
      </w:r>
      <w:r>
        <w:t>обязательные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участников</w:t>
      </w:r>
      <w:r>
        <w:rPr>
          <w:spacing w:val="1"/>
        </w:rPr>
        <w:t xml:space="preserve"> </w:t>
      </w:r>
      <w:r>
        <w:t>градостроительной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части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принадлежности,</w:t>
      </w:r>
      <w:r>
        <w:rPr>
          <w:spacing w:val="1"/>
        </w:rPr>
        <w:t xml:space="preserve"> </w:t>
      </w:r>
      <w:r>
        <w:t>плотности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характера</w:t>
      </w:r>
      <w:r>
        <w:rPr>
          <w:spacing w:val="1"/>
        </w:rPr>
        <w:t xml:space="preserve"> </w:t>
      </w:r>
      <w:r>
        <w:t>застройки,</w:t>
      </w:r>
      <w:r>
        <w:rPr>
          <w:spacing w:val="1"/>
        </w:rPr>
        <w:t xml:space="preserve"> </w:t>
      </w:r>
      <w:r>
        <w:t>ландшафтной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территории.</w:t>
      </w:r>
    </w:p>
    <w:p w:rsidR="000255C8" w:rsidRDefault="008D1C18" w:rsidP="0051157A">
      <w:pPr>
        <w:pStyle w:val="a3"/>
        <w:ind w:left="108" w:right="124" w:firstLine="567"/>
        <w:jc w:val="both"/>
      </w:pPr>
      <w:r>
        <w:t>Границы функцио</w:t>
      </w:r>
      <w:r w:rsidR="002C50EB">
        <w:t xml:space="preserve">нальных зон отображены </w:t>
      </w:r>
      <w:proofErr w:type="gramStart"/>
      <w:r w:rsidR="002C50EB">
        <w:t>на</w:t>
      </w:r>
      <w:proofErr w:type="gramEnd"/>
      <w:r w:rsidR="002C50EB">
        <w:t xml:space="preserve"> «</w:t>
      </w:r>
      <w:proofErr w:type="gramStart"/>
      <w:r w:rsidR="002C50EB">
        <w:t>Карта</w:t>
      </w:r>
      <w:proofErr w:type="gramEnd"/>
      <w:r>
        <w:t xml:space="preserve"> функциональных зон</w:t>
      </w:r>
      <w:r>
        <w:rPr>
          <w:spacing w:val="1"/>
        </w:rPr>
        <w:t xml:space="preserve"> </w:t>
      </w:r>
      <w:r>
        <w:t>поселения».</w:t>
      </w:r>
    </w:p>
    <w:p w:rsidR="000255C8" w:rsidRDefault="008D1C18" w:rsidP="0051157A">
      <w:pPr>
        <w:pStyle w:val="a3"/>
        <w:ind w:left="108" w:right="128" w:firstLine="567"/>
        <w:jc w:val="both"/>
      </w:pPr>
      <w:r>
        <w:t>Жилые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преимущественно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приусадебными</w:t>
      </w:r>
      <w:r>
        <w:rPr>
          <w:spacing w:val="1"/>
        </w:rPr>
        <w:t xml:space="preserve"> </w:t>
      </w:r>
      <w:r>
        <w:t>земельными</w:t>
      </w:r>
      <w:r>
        <w:rPr>
          <w:spacing w:val="1"/>
        </w:rPr>
        <w:t xml:space="preserve"> </w:t>
      </w:r>
      <w:r>
        <w:t>участками,</w:t>
      </w:r>
      <w:r>
        <w:rPr>
          <w:spacing w:val="1"/>
        </w:rPr>
        <w:t xml:space="preserve"> </w:t>
      </w:r>
      <w:r>
        <w:t>малоэтажных</w:t>
      </w:r>
      <w:r>
        <w:rPr>
          <w:spacing w:val="1"/>
        </w:rPr>
        <w:t xml:space="preserve"> </w:t>
      </w:r>
      <w:r>
        <w:t>многоквартирных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блокированных</w:t>
      </w:r>
      <w:r>
        <w:rPr>
          <w:spacing w:val="1"/>
        </w:rPr>
        <w:t xml:space="preserve"> </w:t>
      </w:r>
      <w:r>
        <w:t>жилых</w:t>
      </w:r>
      <w:r>
        <w:rPr>
          <w:spacing w:val="1"/>
        </w:rPr>
        <w:t xml:space="preserve"> </w:t>
      </w:r>
      <w:r>
        <w:t>домов,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государственного и делового управления, коммунально-бытового обслуживания,</w:t>
      </w:r>
      <w:r>
        <w:rPr>
          <w:spacing w:val="1"/>
        </w:rPr>
        <w:t xml:space="preserve"> </w:t>
      </w:r>
      <w:r>
        <w:t>здравоохранения,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спорта,</w:t>
      </w:r>
      <w:r>
        <w:rPr>
          <w:spacing w:val="1"/>
        </w:rPr>
        <w:t xml:space="preserve"> </w:t>
      </w:r>
      <w:r>
        <w:t>торговли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общественного</w:t>
      </w:r>
      <w:r>
        <w:rPr>
          <w:spacing w:val="1"/>
        </w:rPr>
        <w:t xml:space="preserve"> </w:t>
      </w:r>
      <w:r>
        <w:t>питания,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необходимых</w:t>
      </w:r>
      <w:r>
        <w:rPr>
          <w:spacing w:val="1"/>
        </w:rPr>
        <w:t xml:space="preserve"> </w:t>
      </w:r>
      <w:r>
        <w:t>объектов</w:t>
      </w:r>
      <w:r>
        <w:rPr>
          <w:spacing w:val="1"/>
        </w:rPr>
        <w:t xml:space="preserve"> </w:t>
      </w:r>
      <w:r>
        <w:t>инженерной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инфраструктуры.</w:t>
      </w:r>
    </w:p>
    <w:p w:rsidR="000255C8" w:rsidRDefault="008D1C18" w:rsidP="0051157A">
      <w:pPr>
        <w:pStyle w:val="a3"/>
        <w:ind w:left="108" w:right="127" w:firstLine="567"/>
        <w:jc w:val="both"/>
      </w:pPr>
      <w:r>
        <w:t>Производственная</w:t>
      </w:r>
      <w:r>
        <w:rPr>
          <w:spacing w:val="1"/>
        </w:rPr>
        <w:t xml:space="preserve"> </w:t>
      </w:r>
      <w:r>
        <w:t>зона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промышленных,</w:t>
      </w:r>
      <w:r>
        <w:rPr>
          <w:spacing w:val="1"/>
        </w:rPr>
        <w:t xml:space="preserve"> </w:t>
      </w:r>
      <w:r>
        <w:t>коммунальных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складских</w:t>
      </w:r>
      <w:r>
        <w:rPr>
          <w:spacing w:val="1"/>
        </w:rPr>
        <w:t xml:space="preserve"> </w:t>
      </w:r>
      <w:r>
        <w:t>объектов,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необходима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санитарно-защитной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регламентов.</w:t>
      </w:r>
    </w:p>
    <w:p w:rsidR="000255C8" w:rsidRDefault="008D1C18" w:rsidP="0051157A">
      <w:pPr>
        <w:pStyle w:val="a3"/>
        <w:ind w:left="108" w:right="132" w:firstLine="567"/>
        <w:jc w:val="both"/>
      </w:pPr>
      <w:r>
        <w:t>Зона инженерной инфраструктуры предназначена для размещения объектов</w:t>
      </w:r>
      <w:r>
        <w:rPr>
          <w:spacing w:val="1"/>
        </w:rPr>
        <w:t xml:space="preserve"> </w:t>
      </w:r>
      <w:r>
        <w:t>коммунального</w:t>
      </w:r>
      <w:r>
        <w:rPr>
          <w:spacing w:val="-4"/>
        </w:rPr>
        <w:t xml:space="preserve"> </w:t>
      </w:r>
      <w:r>
        <w:t>обслуживания,</w:t>
      </w:r>
      <w:r>
        <w:rPr>
          <w:spacing w:val="-3"/>
        </w:rPr>
        <w:t xml:space="preserve"> </w:t>
      </w:r>
      <w:r>
        <w:t>объектов</w:t>
      </w:r>
      <w:r>
        <w:rPr>
          <w:spacing w:val="-2"/>
        </w:rPr>
        <w:t xml:space="preserve"> </w:t>
      </w:r>
      <w:r>
        <w:t>энергетики,</w:t>
      </w:r>
      <w:r>
        <w:rPr>
          <w:spacing w:val="-3"/>
        </w:rPr>
        <w:t xml:space="preserve"> </w:t>
      </w:r>
      <w:r>
        <w:t>объектов</w:t>
      </w:r>
      <w:r>
        <w:rPr>
          <w:spacing w:val="-4"/>
        </w:rPr>
        <w:t xml:space="preserve"> </w:t>
      </w:r>
      <w:r>
        <w:t>связи.</w:t>
      </w:r>
    </w:p>
    <w:p w:rsidR="000255C8" w:rsidRDefault="008D1C18" w:rsidP="0051157A">
      <w:pPr>
        <w:pStyle w:val="a3"/>
        <w:ind w:left="108" w:right="126" w:firstLine="567"/>
        <w:jc w:val="both"/>
      </w:pPr>
      <w:r>
        <w:t>Зона</w:t>
      </w:r>
      <w:r>
        <w:rPr>
          <w:spacing w:val="1"/>
        </w:rPr>
        <w:t xml:space="preserve"> </w:t>
      </w:r>
      <w:r>
        <w:t>транспортной</w:t>
      </w:r>
      <w:r>
        <w:rPr>
          <w:spacing w:val="1"/>
        </w:rPr>
        <w:t xml:space="preserve"> </w:t>
      </w:r>
      <w:r>
        <w:t>инфраструктуры</w:t>
      </w:r>
      <w:r>
        <w:rPr>
          <w:spacing w:val="1"/>
        </w:rPr>
        <w:t xml:space="preserve"> </w:t>
      </w:r>
      <w:r>
        <w:t>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-67"/>
        </w:rPr>
        <w:t xml:space="preserve"> </w:t>
      </w:r>
      <w:r>
        <w:t>автомобильного и воздушного транспорта, объектов дорожного сервиса и уличн</w:t>
      </w:r>
      <w:proofErr w:type="gramStart"/>
      <w:r>
        <w:t>о-</w:t>
      </w:r>
      <w:proofErr w:type="gramEnd"/>
      <w:r>
        <w:rPr>
          <w:spacing w:val="-67"/>
        </w:rPr>
        <w:t xml:space="preserve"> </w:t>
      </w:r>
      <w:r>
        <w:t>дорожной</w:t>
      </w:r>
      <w:r>
        <w:rPr>
          <w:spacing w:val="-2"/>
        </w:rPr>
        <w:t xml:space="preserve"> </w:t>
      </w:r>
      <w:r>
        <w:t>сети.</w:t>
      </w:r>
    </w:p>
    <w:p w:rsidR="000255C8" w:rsidRDefault="008D1C18" w:rsidP="0051157A">
      <w:pPr>
        <w:pStyle w:val="a3"/>
        <w:ind w:left="108" w:right="133" w:firstLine="567"/>
        <w:jc w:val="both"/>
      </w:pPr>
      <w:r>
        <w:t>Зоны</w:t>
      </w:r>
      <w:r>
        <w:rPr>
          <w:spacing w:val="1"/>
        </w:rPr>
        <w:t xml:space="preserve"> </w:t>
      </w:r>
      <w:r>
        <w:t>сельскохозяйственного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предназначены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выращивания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сенокошения,</w:t>
      </w:r>
      <w:r>
        <w:rPr>
          <w:spacing w:val="1"/>
        </w:rPr>
        <w:t xml:space="preserve"> </w:t>
      </w:r>
      <w:r>
        <w:t>выпаса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животных,</w:t>
      </w:r>
      <w:r>
        <w:rPr>
          <w:spacing w:val="1"/>
        </w:rPr>
        <w:t xml:space="preserve"> </w:t>
      </w:r>
      <w:r>
        <w:t>ведения</w:t>
      </w:r>
      <w:r>
        <w:rPr>
          <w:spacing w:val="1"/>
        </w:rPr>
        <w:t xml:space="preserve"> </w:t>
      </w:r>
      <w:r>
        <w:t>личного</w:t>
      </w:r>
      <w:r>
        <w:rPr>
          <w:spacing w:val="1"/>
        </w:rPr>
        <w:t xml:space="preserve"> </w:t>
      </w:r>
      <w:r>
        <w:t>подсобного</w:t>
      </w:r>
      <w:r>
        <w:rPr>
          <w:spacing w:val="1"/>
        </w:rPr>
        <w:t xml:space="preserve"> </w:t>
      </w:r>
      <w:r>
        <w:t>хозяйства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полевых</w:t>
      </w:r>
      <w:r>
        <w:rPr>
          <w:spacing w:val="-2"/>
        </w:rPr>
        <w:t xml:space="preserve"> </w:t>
      </w:r>
      <w:r>
        <w:t>участках.</w:t>
      </w:r>
    </w:p>
    <w:p w:rsidR="000255C8" w:rsidRDefault="000255C8" w:rsidP="0051157A">
      <w:pPr>
        <w:ind w:firstLine="567"/>
        <w:jc w:val="both"/>
        <w:sectPr w:rsidR="000255C8" w:rsidSect="00351A05">
          <w:pgSz w:w="11910" w:h="16840"/>
          <w:pgMar w:top="1134" w:right="567" w:bottom="1134" w:left="1418" w:header="820" w:footer="0" w:gutter="0"/>
          <w:cols w:space="720"/>
        </w:sectPr>
      </w:pPr>
    </w:p>
    <w:p w:rsidR="000255C8" w:rsidRDefault="0067093B" w:rsidP="002C50EB">
      <w:pPr>
        <w:pStyle w:val="a3"/>
        <w:ind w:firstLine="567"/>
        <w:jc w:val="both"/>
      </w:pPr>
      <w:r>
        <w:lastRenderedPageBreak/>
        <w:pict>
          <v:group id="_x0000_s1053" style="position:absolute;left:0;text-align:left;margin-left:476.45pt;margin-top:554.25pt;width:51.75pt;height:16.45pt;z-index:-15923200;mso-position-horizontal-relative:page;mso-position-vertical-relative:page" coordorigin="9529,11085" coordsize="1035,329">
            <v:rect id="_x0000_s1055" style="position:absolute;left:9529;top:11085;width:1034;height:328" fillcolor="#885943" stroked="f"/>
            <v:shape id="_x0000_s1054" style="position:absolute;left:9530;top:11086;width:1033;height:327" coordorigin="9530,11086" coordsize="1033,327" o:spt="100" adj="0,,0" path="m9530,11094r1033,m10556,11086r,327m10563,11406r-1033,m9538,11413r,-327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50" style="position:absolute;left:0;text-align:left;margin-left:474.55pt;margin-top:626.55pt;width:51.85pt;height:16.45pt;z-index:-15922688;mso-position-horizontal-relative:page;mso-position-vertical-relative:page" coordorigin="9491,12531" coordsize="1037,329">
            <v:rect id="_x0000_s1052" style="position:absolute;left:9491;top:12531;width:1036;height:328" fillcolor="#006990" stroked="f"/>
            <v:shape id="_x0000_s1051" style="position:absolute;left:9492;top:12532;width:1035;height:327" coordorigin="9492,12532" coordsize="1035,327" o:spt="100" adj="0,,0" path="m9492,12540r1035,m10520,12532r,327m10527,12852r-1035,m9500,12859r,-327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7" style="position:absolute;left:0;text-align:left;margin-left:475.55pt;margin-top:662.75pt;width:51.95pt;height:16.65pt;z-index:-15922176;mso-position-horizontal-relative:page;mso-position-vertical-relative:page" coordorigin="9511,13255" coordsize="1039,333">
            <v:rect id="_x0000_s1049" style="position:absolute;left:9511;top:13255;width:1038;height:332" fillcolor="#ffffb5" stroked="f"/>
            <v:shape id="_x0000_s1048" style="position:absolute;left:9512;top:13256;width:1037;height:331" coordorigin="9512,13256" coordsize="1037,331" o:spt="100" adj="0,,0" path="m9512,13264r1037,m10542,13256r,331m10549,13580r-1037,m9520,13587r,-331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4" style="position:absolute;left:0;text-align:left;margin-left:474.55pt;margin-top:732.35pt;width:51.85pt;height:16.55pt;z-index:-15921664;mso-position-horizontal-relative:page;mso-position-vertical-relative:page" coordorigin="9491,14647" coordsize="1037,331">
            <v:rect id="_x0000_s1046" style="position:absolute;left:9491;top:14647;width:1036;height:330" fillcolor="#bfbf00" stroked="f"/>
            <v:shape id="_x0000_s1045" style="position:absolute;left:9492;top:14648;width:1035;height:329" coordorigin="9492,14648" coordsize="1035,329" o:spt="100" adj="0,,0" path="m9492,14656r1035,m10520,14648r,329m10527,14970r-1035,m9500,14977r,-329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41" style="position:absolute;left:0;text-align:left;margin-left:476.45pt;margin-top:588.25pt;width:51.75pt;height:16.45pt;z-index:-15921152;mso-position-horizontal-relative:page;mso-position-vertical-relative:page" coordorigin="9529,11765" coordsize="1035,329">
            <v:rect id="_x0000_s1043" style="position:absolute;left:9529;top:11765;width:1034;height:328" fillcolor="#626281" stroked="f"/>
            <v:shape id="_x0000_s1042" style="position:absolute;left:9530;top:11766;width:1033;height:327" coordorigin="9530,11766" coordsize="1033,327" o:spt="100" adj="0,,0" path="m9530,11774r1033,m10556,11766r,327m10563,12086r-1033,m9538,12093r,-327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>
        <w:pict>
          <v:group id="_x0000_s1038" style="position:absolute;left:0;text-align:left;margin-left:475.55pt;margin-top:696.75pt;width:51.95pt;height:16.65pt;z-index:-15920640;mso-position-horizontal-relative:page;mso-position-vertical-relative:page" coordorigin="9511,13935" coordsize="1039,333">
            <v:rect id="_x0000_s1040" style="position:absolute;left:9511;top:13935;width:1038;height:332" fillcolor="#cca966" stroked="f"/>
            <v:shape id="_x0000_s1039" style="position:absolute;left:9512;top:13936;width:1037;height:331" coordorigin="9512,13936" coordsize="1037,331" o:spt="100" adj="0,,0" path="m9512,13944r1037,m10542,13936r,331m10549,14260r-1037,m9520,14267r,-331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8D1C18">
        <w:t>Иные</w:t>
      </w:r>
      <w:r w:rsidR="008D1C18">
        <w:rPr>
          <w:spacing w:val="1"/>
        </w:rPr>
        <w:t xml:space="preserve"> </w:t>
      </w:r>
      <w:r w:rsidR="008D1C18">
        <w:t>зоны</w:t>
      </w:r>
      <w:r w:rsidR="008D1C18">
        <w:rPr>
          <w:spacing w:val="1"/>
        </w:rPr>
        <w:t xml:space="preserve"> </w:t>
      </w:r>
      <w:r w:rsidR="008D1C18">
        <w:t>сельскохозяйственного</w:t>
      </w:r>
      <w:r w:rsidR="008D1C18">
        <w:rPr>
          <w:spacing w:val="1"/>
        </w:rPr>
        <w:t xml:space="preserve"> </w:t>
      </w:r>
      <w:r w:rsidR="008D1C18">
        <w:t>назначения</w:t>
      </w:r>
      <w:r w:rsidR="008D1C18">
        <w:rPr>
          <w:spacing w:val="1"/>
        </w:rPr>
        <w:t xml:space="preserve"> </w:t>
      </w:r>
      <w:r w:rsidR="008D1C18">
        <w:t>предназначены</w:t>
      </w:r>
      <w:r w:rsidR="008D1C18">
        <w:rPr>
          <w:spacing w:val="1"/>
        </w:rPr>
        <w:t xml:space="preserve"> </w:t>
      </w:r>
      <w:r w:rsidR="008D1C18">
        <w:t>для</w:t>
      </w:r>
      <w:r w:rsidR="008D1C18">
        <w:rPr>
          <w:spacing w:val="1"/>
        </w:rPr>
        <w:t xml:space="preserve"> </w:t>
      </w:r>
      <w:r w:rsidR="008D1C18">
        <w:t>осуществления</w:t>
      </w:r>
      <w:r w:rsidR="008D1C18">
        <w:rPr>
          <w:spacing w:val="1"/>
        </w:rPr>
        <w:t xml:space="preserve"> </w:t>
      </w:r>
      <w:r w:rsidR="008D1C18">
        <w:t>хозяйственной</w:t>
      </w:r>
      <w:r w:rsidR="008D1C18">
        <w:rPr>
          <w:spacing w:val="1"/>
        </w:rPr>
        <w:t xml:space="preserve"> </w:t>
      </w:r>
      <w:r w:rsidR="008D1C18">
        <w:t>деятельности,</w:t>
      </w:r>
      <w:r w:rsidR="008D1C18">
        <w:rPr>
          <w:spacing w:val="1"/>
        </w:rPr>
        <w:t xml:space="preserve"> </w:t>
      </w:r>
      <w:r w:rsidR="008D1C18">
        <w:t>связанной</w:t>
      </w:r>
      <w:r w:rsidR="008D1C18">
        <w:rPr>
          <w:spacing w:val="1"/>
        </w:rPr>
        <w:t xml:space="preserve"> </w:t>
      </w:r>
      <w:r w:rsidR="008D1C18">
        <w:t>с</w:t>
      </w:r>
      <w:r w:rsidR="008D1C18">
        <w:rPr>
          <w:spacing w:val="1"/>
        </w:rPr>
        <w:t xml:space="preserve"> </w:t>
      </w:r>
      <w:r w:rsidR="008D1C18">
        <w:t>выращиванием</w:t>
      </w:r>
      <w:r w:rsidR="008D1C18">
        <w:rPr>
          <w:spacing w:val="1"/>
        </w:rPr>
        <w:t xml:space="preserve"> </w:t>
      </w:r>
      <w:r w:rsidR="008D1C18">
        <w:t>для</w:t>
      </w:r>
      <w:r w:rsidR="008D1C18">
        <w:rPr>
          <w:spacing w:val="1"/>
        </w:rPr>
        <w:t xml:space="preserve"> </w:t>
      </w:r>
      <w:r w:rsidR="008D1C18">
        <w:t>собственных нужд продукции сельскохозяйственного производства, а также для</w:t>
      </w:r>
      <w:r w:rsidR="008D1C18">
        <w:rPr>
          <w:spacing w:val="1"/>
        </w:rPr>
        <w:t xml:space="preserve"> </w:t>
      </w:r>
      <w:r w:rsidR="008D1C18">
        <w:t>размещения</w:t>
      </w:r>
      <w:r w:rsidR="008D1C18">
        <w:rPr>
          <w:spacing w:val="1"/>
        </w:rPr>
        <w:t xml:space="preserve"> </w:t>
      </w:r>
      <w:r w:rsidR="008D1C18">
        <w:t>предприятий</w:t>
      </w:r>
      <w:r w:rsidR="008D1C18">
        <w:rPr>
          <w:spacing w:val="1"/>
        </w:rPr>
        <w:t xml:space="preserve"> </w:t>
      </w:r>
      <w:r w:rsidR="008D1C18">
        <w:t>по</w:t>
      </w:r>
      <w:r w:rsidR="008D1C18">
        <w:rPr>
          <w:spacing w:val="1"/>
        </w:rPr>
        <w:t xml:space="preserve"> </w:t>
      </w:r>
      <w:r w:rsidR="008D1C18">
        <w:t>хранению</w:t>
      </w:r>
      <w:r w:rsidR="008D1C18">
        <w:rPr>
          <w:spacing w:val="1"/>
        </w:rPr>
        <w:t xml:space="preserve"> </w:t>
      </w:r>
      <w:r w:rsidR="008D1C18">
        <w:t>и</w:t>
      </w:r>
      <w:r w:rsidR="008D1C18">
        <w:rPr>
          <w:spacing w:val="1"/>
        </w:rPr>
        <w:t xml:space="preserve"> </w:t>
      </w:r>
      <w:r w:rsidR="008D1C18">
        <w:t>переработке</w:t>
      </w:r>
      <w:r w:rsidR="008D1C18">
        <w:rPr>
          <w:spacing w:val="1"/>
        </w:rPr>
        <w:t xml:space="preserve"> </w:t>
      </w:r>
      <w:r w:rsidR="008D1C18">
        <w:t>сельскохозяйственной</w:t>
      </w:r>
      <w:r w:rsidR="008D1C18">
        <w:rPr>
          <w:spacing w:val="1"/>
        </w:rPr>
        <w:t xml:space="preserve"> </w:t>
      </w:r>
      <w:r w:rsidR="008D1C18">
        <w:t>продукции</w:t>
      </w:r>
      <w:r w:rsidR="008D1C18">
        <w:rPr>
          <w:spacing w:val="-1"/>
        </w:rPr>
        <w:t xml:space="preserve"> </w:t>
      </w:r>
      <w:r w:rsidR="008D1C18">
        <w:t>в</w:t>
      </w:r>
      <w:r w:rsidR="008D1C18">
        <w:rPr>
          <w:spacing w:val="-1"/>
        </w:rPr>
        <w:t xml:space="preserve"> </w:t>
      </w:r>
      <w:r w:rsidR="008D1C18">
        <w:t>границах населенного пункта.</w:t>
      </w:r>
    </w:p>
    <w:p w:rsidR="000255C8" w:rsidRDefault="008D1C18" w:rsidP="002C50EB">
      <w:pPr>
        <w:pStyle w:val="a3"/>
        <w:ind w:firstLine="567"/>
        <w:jc w:val="both"/>
      </w:pPr>
      <w:r>
        <w:t>Производственная зона сельскохозяйственных предприятий предназначена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размещения</w:t>
      </w:r>
      <w:r>
        <w:rPr>
          <w:spacing w:val="1"/>
        </w:rPr>
        <w:t xml:space="preserve"> </w:t>
      </w:r>
      <w:r>
        <w:t>животноводческих,</w:t>
      </w:r>
      <w:r>
        <w:rPr>
          <w:spacing w:val="1"/>
        </w:rPr>
        <w:t xml:space="preserve"> </w:t>
      </w:r>
      <w:r>
        <w:t>птицеводческих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звероводческих</w:t>
      </w:r>
      <w:r>
        <w:rPr>
          <w:spacing w:val="1"/>
        </w:rPr>
        <w:t xml:space="preserve"> </w:t>
      </w:r>
      <w:r>
        <w:t>предприятий,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переработке</w:t>
      </w:r>
      <w:r>
        <w:rPr>
          <w:spacing w:val="1"/>
        </w:rPr>
        <w:t xml:space="preserve"> </w:t>
      </w:r>
      <w:r>
        <w:t>сельскохозяйственной</w:t>
      </w:r>
      <w:r>
        <w:rPr>
          <w:spacing w:val="1"/>
        </w:rPr>
        <w:t xml:space="preserve"> </w:t>
      </w:r>
      <w:r>
        <w:t>продукции,</w:t>
      </w:r>
      <w:r>
        <w:rPr>
          <w:spacing w:val="1"/>
        </w:rPr>
        <w:t xml:space="preserve"> </w:t>
      </w:r>
      <w:r>
        <w:t>ремонту,</w:t>
      </w:r>
      <w:r>
        <w:rPr>
          <w:spacing w:val="1"/>
        </w:rPr>
        <w:t xml:space="preserve"> </w:t>
      </w:r>
      <w:r>
        <w:t>техническому</w:t>
      </w:r>
      <w:r>
        <w:rPr>
          <w:spacing w:val="1"/>
        </w:rPr>
        <w:t xml:space="preserve"> </w:t>
      </w:r>
      <w:r>
        <w:t>обслуживанию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хранению</w:t>
      </w:r>
      <w:r>
        <w:rPr>
          <w:spacing w:val="1"/>
        </w:rPr>
        <w:t xml:space="preserve"> </w:t>
      </w:r>
      <w:r>
        <w:t>сельскохозяйственных</w:t>
      </w:r>
      <w:r>
        <w:rPr>
          <w:spacing w:val="1"/>
        </w:rPr>
        <w:t xml:space="preserve"> </w:t>
      </w:r>
      <w:r>
        <w:t>машин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автомобилей,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коммуникации,</w:t>
      </w:r>
      <w:r>
        <w:rPr>
          <w:spacing w:val="1"/>
        </w:rPr>
        <w:t xml:space="preserve"> </w:t>
      </w:r>
      <w:r>
        <w:t>обеспечивающие</w:t>
      </w:r>
      <w:r>
        <w:rPr>
          <w:spacing w:val="35"/>
        </w:rPr>
        <w:t xml:space="preserve"> </w:t>
      </w:r>
      <w:r>
        <w:t>внутренние</w:t>
      </w:r>
      <w:r>
        <w:rPr>
          <w:spacing w:val="33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внешние</w:t>
      </w:r>
      <w:r>
        <w:rPr>
          <w:spacing w:val="33"/>
        </w:rPr>
        <w:t xml:space="preserve"> </w:t>
      </w:r>
      <w:r>
        <w:t>связи</w:t>
      </w:r>
      <w:r>
        <w:rPr>
          <w:spacing w:val="36"/>
        </w:rPr>
        <w:t xml:space="preserve"> </w:t>
      </w:r>
      <w:r>
        <w:t>объектов</w:t>
      </w:r>
      <w:r>
        <w:rPr>
          <w:spacing w:val="35"/>
        </w:rPr>
        <w:t xml:space="preserve"> </w:t>
      </w:r>
      <w:r>
        <w:t>производственной</w:t>
      </w:r>
      <w:r>
        <w:rPr>
          <w:spacing w:val="35"/>
        </w:rPr>
        <w:t xml:space="preserve"> </w:t>
      </w:r>
      <w:r>
        <w:t>зоны</w:t>
      </w:r>
      <w:r>
        <w:rPr>
          <w:spacing w:val="-68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границами</w:t>
      </w:r>
      <w:r>
        <w:rPr>
          <w:spacing w:val="-1"/>
        </w:rPr>
        <w:t xml:space="preserve"> </w:t>
      </w:r>
      <w:r>
        <w:t>населенного</w:t>
      </w:r>
      <w:r>
        <w:rPr>
          <w:spacing w:val="1"/>
        </w:rPr>
        <w:t xml:space="preserve"> </w:t>
      </w:r>
      <w:r>
        <w:t>пункта.</w:t>
      </w:r>
    </w:p>
    <w:p w:rsidR="000255C8" w:rsidRDefault="008D1C18" w:rsidP="002C50EB">
      <w:pPr>
        <w:pStyle w:val="a3"/>
        <w:ind w:firstLine="567"/>
        <w:jc w:val="both"/>
      </w:pPr>
      <w:r>
        <w:t>Зона лесов предназначена для охраны, защиты и воспроизводства лесов, а</w:t>
      </w:r>
      <w:r>
        <w:rPr>
          <w:spacing w:val="1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для сохранения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восстановления природных</w:t>
      </w:r>
      <w:r>
        <w:rPr>
          <w:spacing w:val="-1"/>
        </w:rPr>
        <w:t xml:space="preserve"> </w:t>
      </w:r>
      <w:r>
        <w:t>ландшафтов.</w:t>
      </w:r>
    </w:p>
    <w:p w:rsidR="000255C8" w:rsidRDefault="008D1C18" w:rsidP="002C50EB">
      <w:pPr>
        <w:pStyle w:val="a3"/>
        <w:ind w:firstLine="567"/>
        <w:jc w:val="both"/>
      </w:pPr>
      <w:r>
        <w:t>Зона озелененных территорий специального назначения предназначена для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озелененных</w:t>
      </w:r>
      <w:r>
        <w:rPr>
          <w:spacing w:val="1"/>
        </w:rPr>
        <w:t xml:space="preserve"> </w:t>
      </w:r>
      <w:r>
        <w:t>участков,</w:t>
      </w:r>
      <w:r>
        <w:rPr>
          <w:spacing w:val="1"/>
        </w:rPr>
        <w:t xml:space="preserve"> </w:t>
      </w:r>
      <w:r>
        <w:t>выполняющих</w:t>
      </w:r>
      <w:r>
        <w:rPr>
          <w:spacing w:val="1"/>
        </w:rPr>
        <w:t xml:space="preserve"> </w:t>
      </w:r>
      <w:r>
        <w:t>защитные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санитарн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гигиенические функций.</w:t>
      </w:r>
    </w:p>
    <w:p w:rsidR="000255C8" w:rsidRDefault="008D1C18" w:rsidP="002C50EB">
      <w:pPr>
        <w:pStyle w:val="a3"/>
        <w:ind w:firstLine="567"/>
        <w:jc w:val="both"/>
      </w:pPr>
      <w:r>
        <w:t>Зона кладбищ предназначена для размещения кладбищ, мест захоронения и</w:t>
      </w:r>
      <w:r>
        <w:rPr>
          <w:spacing w:val="1"/>
        </w:rPr>
        <w:t xml:space="preserve"> </w:t>
      </w:r>
      <w:r>
        <w:t>соответствующих культовых сооружений, для которой необходима организация</w:t>
      </w:r>
      <w:r>
        <w:rPr>
          <w:spacing w:val="1"/>
        </w:rPr>
        <w:t xml:space="preserve"> </w:t>
      </w:r>
      <w:r>
        <w:t>санитарно-защитной</w:t>
      </w:r>
      <w:r>
        <w:rPr>
          <w:spacing w:val="1"/>
        </w:rPr>
        <w:t xml:space="preserve"> </w:t>
      </w:r>
      <w:r>
        <w:t>зоны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технических</w:t>
      </w:r>
      <w:r>
        <w:rPr>
          <w:spacing w:val="1"/>
        </w:rPr>
        <w:t xml:space="preserve"> </w:t>
      </w:r>
      <w:r>
        <w:t>регламентов.</w:t>
      </w:r>
    </w:p>
    <w:p w:rsidR="005870C9" w:rsidRDefault="005870C9" w:rsidP="002C50EB">
      <w:pPr>
        <w:pStyle w:val="a3"/>
        <w:ind w:firstLine="567"/>
        <w:jc w:val="both"/>
      </w:pPr>
    </w:p>
    <w:p w:rsidR="000255C8" w:rsidRDefault="0067093B" w:rsidP="0051157A">
      <w:pPr>
        <w:pStyle w:val="2"/>
        <w:ind w:left="674" w:firstLine="567"/>
        <w:jc w:val="left"/>
      </w:pPr>
      <w:r>
        <w:pict>
          <v:group id="_x0000_s1035" style="position:absolute;left:0;text-align:left;margin-left:476.35pt;margin-top:104pt;width:51.95pt;height:16.65pt;z-index:-15918080;mso-position-horizontal-relative:page" coordorigin="9527,2080" coordsize="1039,333">
            <v:rect id="_x0000_s1037" style="position:absolute;left:9527;top:2080;width:1038;height:332" fillcolor="#ff634f" stroked="f"/>
            <v:shape id="_x0000_s1036" style="position:absolute;left:9528;top:2081;width:1037;height:331" coordorigin="9528,2081" coordsize="1037,331" o:spt="100" adj="0,,0" path="m9528,2089r1037,m10558,2081r,331m10565,2405r-1037,m9536,2412r,-331e" filled="f">
              <v:stroke joinstyle="round"/>
              <v:formulas/>
              <v:path arrowok="t" o:connecttype="segments"/>
            </v:shape>
            <w10:wrap anchorx="page"/>
          </v:group>
        </w:pict>
      </w:r>
      <w:bookmarkStart w:id="3" w:name="​_Перечень_функциональных_зон."/>
      <w:bookmarkEnd w:id="3"/>
      <w:r w:rsidR="008D1C18">
        <w:t>Перечень</w:t>
      </w:r>
      <w:r w:rsidR="008D1C18">
        <w:rPr>
          <w:spacing w:val="-15"/>
        </w:rPr>
        <w:t xml:space="preserve"> </w:t>
      </w:r>
      <w:r w:rsidR="008D1C18">
        <w:t>функциональных</w:t>
      </w:r>
      <w:r w:rsidR="008D1C18">
        <w:rPr>
          <w:spacing w:val="-13"/>
        </w:rPr>
        <w:t xml:space="preserve"> </w:t>
      </w:r>
      <w:r w:rsidR="008D1C18">
        <w:t>зон.</w:t>
      </w:r>
    </w:p>
    <w:p w:rsidR="005870C9" w:rsidRDefault="005870C9" w:rsidP="0051157A">
      <w:pPr>
        <w:pStyle w:val="2"/>
        <w:ind w:left="674" w:firstLine="567"/>
        <w:jc w:val="left"/>
      </w:pPr>
    </w:p>
    <w:p w:rsidR="000255C8" w:rsidRDefault="000255C8">
      <w:pPr>
        <w:pStyle w:val="a3"/>
        <w:spacing w:before="7"/>
        <w:rPr>
          <w:b/>
          <w:sz w:val="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5840"/>
        <w:gridCol w:w="2591"/>
      </w:tblGrid>
      <w:tr w:rsidR="000255C8">
        <w:trPr>
          <w:trHeight w:val="772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10"/>
              <w:ind w:left="340" w:right="316" w:firstLine="200"/>
              <w:jc w:val="lef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объекта</w:t>
            </w:r>
          </w:p>
        </w:tc>
        <w:tc>
          <w:tcPr>
            <w:tcW w:w="5840" w:type="dxa"/>
          </w:tcPr>
          <w:p w:rsidR="000255C8" w:rsidRDefault="000255C8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0255C8" w:rsidRDefault="008D1C18">
            <w:pPr>
              <w:pStyle w:val="TableParagraph"/>
              <w:spacing w:before="0"/>
              <w:ind w:left="2427" w:right="2417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591" w:type="dxa"/>
          </w:tcPr>
          <w:p w:rsidR="000255C8" w:rsidRDefault="008D1C18">
            <w:pPr>
              <w:pStyle w:val="TableParagraph"/>
              <w:spacing w:before="110"/>
              <w:ind w:left="91" w:right="81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</w:tr>
      <w:tr w:rsidR="000255C8">
        <w:trPr>
          <w:trHeight w:val="446"/>
        </w:trPr>
        <w:tc>
          <w:tcPr>
            <w:tcW w:w="9911" w:type="dxa"/>
            <w:gridSpan w:val="3"/>
          </w:tcPr>
          <w:p w:rsidR="000255C8" w:rsidRDefault="008D1C18">
            <w:pPr>
              <w:pStyle w:val="TableParagraph"/>
              <w:spacing w:before="85"/>
              <w:ind w:left="3758" w:right="3746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701010100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97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Жилые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591" w:type="dxa"/>
          </w:tcPr>
          <w:p w:rsidR="000255C8" w:rsidRPr="00403EA0" w:rsidRDefault="000255C8">
            <w:pPr>
              <w:pStyle w:val="TableParagraph"/>
              <w:spacing w:before="3"/>
              <w:jc w:val="left"/>
              <w:rPr>
                <w:b/>
                <w:sz w:val="16"/>
                <w:szCs w:val="16"/>
              </w:rPr>
            </w:pPr>
          </w:p>
          <w:p w:rsidR="000255C8" w:rsidRDefault="008D1C18" w:rsidP="00403EA0">
            <w:pPr>
              <w:pStyle w:val="TableParagraph"/>
              <w:spacing w:before="0"/>
              <w:ind w:left="17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701010401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97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3"/>
              <w:jc w:val="left"/>
              <w:rPr>
                <w:b/>
              </w:rPr>
            </w:pPr>
          </w:p>
          <w:p w:rsidR="000255C8" w:rsidRDefault="008D1C18">
            <w:pPr>
              <w:pStyle w:val="TableParagraph"/>
              <w:spacing w:before="1"/>
              <w:ind w:left="91" w:right="77"/>
              <w:rPr>
                <w:sz w:val="18"/>
              </w:rPr>
            </w:pPr>
            <w:r>
              <w:rPr>
                <w:sz w:val="18"/>
              </w:rPr>
              <w:t>3.1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701010404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77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3"/>
              <w:jc w:val="left"/>
              <w:rPr>
                <w:b/>
              </w:rPr>
            </w:pPr>
          </w:p>
          <w:p w:rsidR="000255C8" w:rsidRDefault="008D1C18">
            <w:pPr>
              <w:pStyle w:val="TableParagraph"/>
              <w:spacing w:before="1"/>
              <w:ind w:left="91" w:right="77"/>
              <w:rPr>
                <w:sz w:val="18"/>
              </w:rPr>
            </w:pPr>
            <w:r>
              <w:rPr>
                <w:sz w:val="18"/>
              </w:rPr>
              <w:t>3.3</w:t>
            </w:r>
          </w:p>
        </w:tc>
      </w:tr>
      <w:tr w:rsidR="000255C8">
        <w:trPr>
          <w:trHeight w:val="820"/>
        </w:trPr>
        <w:tc>
          <w:tcPr>
            <w:tcW w:w="1480" w:type="dxa"/>
          </w:tcPr>
          <w:p w:rsidR="000255C8" w:rsidRDefault="000255C8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255C8" w:rsidRDefault="008D1C18">
            <w:pPr>
              <w:pStyle w:val="TableParagraph"/>
              <w:spacing w:before="0"/>
              <w:ind w:left="181" w:right="169"/>
              <w:rPr>
                <w:sz w:val="24"/>
              </w:rPr>
            </w:pPr>
            <w:r>
              <w:rPr>
                <w:sz w:val="24"/>
              </w:rPr>
              <w:t>701010405</w:t>
            </w:r>
          </w:p>
        </w:tc>
        <w:tc>
          <w:tcPr>
            <w:tcW w:w="5840" w:type="dxa"/>
          </w:tcPr>
          <w:p w:rsidR="000255C8" w:rsidRDefault="000255C8">
            <w:pPr>
              <w:pStyle w:val="TableParagraph"/>
              <w:spacing w:before="8"/>
              <w:jc w:val="left"/>
              <w:rPr>
                <w:b/>
                <w:sz w:val="23"/>
              </w:rPr>
            </w:pPr>
          </w:p>
          <w:p w:rsidR="000255C8" w:rsidRDefault="008D1C18">
            <w:pPr>
              <w:pStyle w:val="TableParagraph"/>
              <w:spacing w:before="0"/>
              <w:ind w:left="67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0255C8" w:rsidRDefault="008D1C18">
            <w:pPr>
              <w:pStyle w:val="TableParagraph"/>
              <w:spacing w:before="0"/>
              <w:ind w:left="24" w:right="81"/>
              <w:rPr>
                <w:sz w:val="18"/>
              </w:rPr>
            </w:pPr>
            <w:r>
              <w:rPr>
                <w:sz w:val="18"/>
              </w:rPr>
              <w:t>3.4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701010500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97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255C8" w:rsidRDefault="008D1C18">
            <w:pPr>
              <w:pStyle w:val="TableParagraph"/>
              <w:spacing w:before="1"/>
              <w:ind w:left="66" w:right="81"/>
              <w:rPr>
                <w:sz w:val="18"/>
              </w:rPr>
            </w:pPr>
            <w:r>
              <w:rPr>
                <w:sz w:val="18"/>
              </w:rPr>
              <w:t>4.2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701010504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77"/>
              <w:ind w:left="62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 назначения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0255C8" w:rsidRDefault="008D1C18">
            <w:pPr>
              <w:pStyle w:val="TableParagraph"/>
              <w:spacing w:before="1"/>
              <w:ind w:left="66" w:right="81"/>
              <w:rPr>
                <w:sz w:val="18"/>
              </w:rPr>
            </w:pPr>
            <w:r>
              <w:rPr>
                <w:sz w:val="18"/>
              </w:rPr>
              <w:t>4.3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701010503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59"/>
              <w:ind w:left="66" w:right="964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6"/>
              <w:jc w:val="left"/>
              <w:rPr>
                <w:b/>
                <w:sz w:val="23"/>
              </w:rPr>
            </w:pPr>
          </w:p>
          <w:p w:rsidR="000255C8" w:rsidRDefault="008D1C18">
            <w:pPr>
              <w:pStyle w:val="TableParagraph"/>
              <w:spacing w:before="0"/>
              <w:ind w:left="24" w:right="81"/>
              <w:rPr>
                <w:sz w:val="18"/>
              </w:rPr>
            </w:pPr>
            <w:r>
              <w:rPr>
                <w:sz w:val="18"/>
              </w:rPr>
              <w:t>4.4</w:t>
            </w:r>
          </w:p>
        </w:tc>
      </w:tr>
    </w:tbl>
    <w:p w:rsidR="000255C8" w:rsidRDefault="000255C8">
      <w:pPr>
        <w:rPr>
          <w:sz w:val="18"/>
        </w:rPr>
        <w:sectPr w:rsidR="000255C8" w:rsidSect="00351A05">
          <w:pgSz w:w="11910" w:h="16840"/>
          <w:pgMar w:top="1134" w:right="567" w:bottom="1134" w:left="1418" w:header="820" w:footer="0" w:gutter="0"/>
          <w:cols w:space="720"/>
        </w:sectPr>
      </w:pPr>
    </w:p>
    <w:p w:rsidR="000255C8" w:rsidRDefault="000255C8">
      <w:pPr>
        <w:pStyle w:val="a3"/>
        <w:rPr>
          <w:b/>
          <w:sz w:val="20"/>
        </w:rPr>
      </w:pPr>
    </w:p>
    <w:p w:rsidR="000255C8" w:rsidRDefault="000255C8">
      <w:pPr>
        <w:pStyle w:val="a3"/>
        <w:spacing w:before="7"/>
        <w:rPr>
          <w:b/>
          <w:sz w:val="1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80"/>
        <w:gridCol w:w="5840"/>
        <w:gridCol w:w="2591"/>
      </w:tblGrid>
      <w:tr w:rsidR="000255C8">
        <w:trPr>
          <w:trHeight w:val="772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10"/>
              <w:ind w:left="340" w:right="316" w:firstLine="200"/>
              <w:jc w:val="left"/>
              <w:rPr>
                <w:sz w:val="24"/>
              </w:rPr>
            </w:pPr>
            <w:r>
              <w:rPr>
                <w:sz w:val="24"/>
              </w:rPr>
              <w:t>Код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объекта</w:t>
            </w:r>
          </w:p>
        </w:tc>
        <w:tc>
          <w:tcPr>
            <w:tcW w:w="5840" w:type="dxa"/>
          </w:tcPr>
          <w:p w:rsidR="000255C8" w:rsidRDefault="000255C8">
            <w:pPr>
              <w:pStyle w:val="TableParagraph"/>
              <w:spacing w:before="6"/>
              <w:jc w:val="left"/>
              <w:rPr>
                <w:b/>
                <w:sz w:val="21"/>
              </w:rPr>
            </w:pPr>
          </w:p>
          <w:p w:rsidR="000255C8" w:rsidRDefault="008D1C18">
            <w:pPr>
              <w:pStyle w:val="TableParagraph"/>
              <w:spacing w:before="0"/>
              <w:ind w:left="2427" w:right="2417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2591" w:type="dxa"/>
          </w:tcPr>
          <w:p w:rsidR="000255C8" w:rsidRDefault="008D1C18">
            <w:pPr>
              <w:pStyle w:val="TableParagraph"/>
              <w:spacing w:before="110"/>
              <w:ind w:left="91" w:right="81"/>
              <w:rPr>
                <w:sz w:val="24"/>
              </w:rPr>
            </w:pPr>
            <w:r>
              <w:rPr>
                <w:sz w:val="24"/>
              </w:rPr>
              <w:t>Условные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обозначения</w:t>
            </w:r>
          </w:p>
        </w:tc>
      </w:tr>
      <w:tr w:rsidR="000255C8">
        <w:trPr>
          <w:trHeight w:val="445"/>
        </w:trPr>
        <w:tc>
          <w:tcPr>
            <w:tcW w:w="9911" w:type="dxa"/>
            <w:gridSpan w:val="3"/>
          </w:tcPr>
          <w:p w:rsidR="000255C8" w:rsidRDefault="008D1C18">
            <w:pPr>
              <w:pStyle w:val="TableParagraph"/>
              <w:spacing w:before="85"/>
              <w:ind w:left="3758" w:right="3746"/>
              <w:rPr>
                <w:sz w:val="24"/>
              </w:rPr>
            </w:pPr>
            <w:r>
              <w:rPr>
                <w:sz w:val="24"/>
              </w:rPr>
              <w:t>Функциональные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701010605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97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3"/>
              <w:jc w:val="left"/>
              <w:rPr>
                <w:b/>
              </w:rPr>
            </w:pPr>
          </w:p>
          <w:p w:rsidR="000255C8" w:rsidRDefault="008D1C18">
            <w:pPr>
              <w:pStyle w:val="TableParagraph"/>
              <w:spacing w:before="1"/>
              <w:ind w:left="91" w:right="77"/>
              <w:rPr>
                <w:sz w:val="18"/>
              </w:rPr>
            </w:pPr>
            <w:r>
              <w:rPr>
                <w:sz w:val="18"/>
              </w:rPr>
              <w:t>5.3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701010703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59"/>
              <w:ind w:left="66" w:right="1202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озелененных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3"/>
              <w:jc w:val="left"/>
              <w:rPr>
                <w:b/>
              </w:rPr>
            </w:pPr>
          </w:p>
          <w:p w:rsidR="000255C8" w:rsidRDefault="008D1C18">
            <w:pPr>
              <w:pStyle w:val="TableParagraph"/>
              <w:spacing w:before="1"/>
              <w:ind w:left="91" w:right="76"/>
              <w:rPr>
                <w:sz w:val="18"/>
              </w:rPr>
            </w:pPr>
            <w:r>
              <w:rPr>
                <w:sz w:val="18"/>
              </w:rPr>
              <w:t>5.6</w:t>
            </w:r>
          </w:p>
        </w:tc>
      </w:tr>
      <w:tr w:rsidR="000255C8">
        <w:trPr>
          <w:trHeight w:val="670"/>
        </w:trPr>
        <w:tc>
          <w:tcPr>
            <w:tcW w:w="1480" w:type="dxa"/>
          </w:tcPr>
          <w:p w:rsidR="000255C8" w:rsidRDefault="008D1C18">
            <w:pPr>
              <w:pStyle w:val="TableParagraph"/>
              <w:spacing w:before="197"/>
              <w:ind w:left="181" w:right="169"/>
              <w:rPr>
                <w:sz w:val="24"/>
              </w:rPr>
            </w:pPr>
            <w:r>
              <w:rPr>
                <w:sz w:val="24"/>
              </w:rPr>
              <w:t>701010701</w:t>
            </w:r>
          </w:p>
        </w:tc>
        <w:tc>
          <w:tcPr>
            <w:tcW w:w="5840" w:type="dxa"/>
          </w:tcPr>
          <w:p w:rsidR="000255C8" w:rsidRDefault="008D1C18">
            <w:pPr>
              <w:pStyle w:val="TableParagraph"/>
              <w:spacing w:before="197"/>
              <w:ind w:left="66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591" w:type="dxa"/>
          </w:tcPr>
          <w:p w:rsidR="000255C8" w:rsidRDefault="000255C8">
            <w:pPr>
              <w:pStyle w:val="TableParagraph"/>
              <w:spacing w:before="10"/>
              <w:jc w:val="left"/>
              <w:rPr>
                <w:b/>
                <w:sz w:val="20"/>
              </w:rPr>
            </w:pPr>
          </w:p>
          <w:p w:rsidR="000255C8" w:rsidRDefault="008D1C18">
            <w:pPr>
              <w:pStyle w:val="TableParagraph"/>
              <w:spacing w:before="1"/>
              <w:ind w:left="91" w:right="77"/>
              <w:rPr>
                <w:sz w:val="18"/>
              </w:rPr>
            </w:pPr>
            <w:r>
              <w:rPr>
                <w:color w:val="FFFFFF"/>
                <w:sz w:val="18"/>
              </w:rPr>
              <w:t>6.1</w:t>
            </w:r>
          </w:p>
        </w:tc>
      </w:tr>
    </w:tbl>
    <w:p w:rsidR="000255C8" w:rsidRDefault="000255C8">
      <w:pPr>
        <w:pStyle w:val="a3"/>
        <w:spacing w:before="7"/>
        <w:rPr>
          <w:b/>
          <w:sz w:val="24"/>
        </w:rPr>
      </w:pPr>
    </w:p>
    <w:p w:rsidR="000255C8" w:rsidRDefault="0067093B" w:rsidP="009457CA">
      <w:pPr>
        <w:pStyle w:val="a3"/>
        <w:ind w:firstLine="567"/>
        <w:jc w:val="both"/>
      </w:pPr>
      <w:r>
        <w:pict>
          <v:group id="_x0000_s1032" style="position:absolute;left:0;text-align:left;margin-left:476.45pt;margin-top:-107.7pt;width:51.75pt;height:16.45pt;z-index:-15920128;mso-position-horizontal-relative:page" coordorigin="9529,-2154" coordsize="1035,329">
            <v:rect id="_x0000_s1034" style="position:absolute;left:9529;top:-2154;width:1034;height:328" fillcolor="#1b8e68" stroked="f"/>
            <v:shape id="_x0000_s1033" style="position:absolute;left:9530;top:-2153;width:1033;height:327" coordorigin="9530,-2153" coordsize="1033,327" o:spt="100" adj="0,,0" path="m9530,-2145r1033,m10556,-2153r,327m10563,-1833r-1033,m9538,-1826r,-327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29" style="position:absolute;left:0;text-align:left;margin-left:476.45pt;margin-top:-73.7pt;width:51.75pt;height:16.45pt;z-index:-15919616;mso-position-horizontal-relative:page" coordorigin="9529,-1474" coordsize="1035,329">
            <v:rect id="_x0000_s1031" style="position:absolute;left:9529;top:-1474;width:1034;height:328" fillcolor="#68b266" stroked="f"/>
            <v:shape id="_x0000_s1030" style="position:absolute;left:9530;top:-1473;width:1033;height:327" coordorigin="9530,-1473" coordsize="1033,327" o:spt="100" adj="0,,0" path="m9530,-1465r1033,m10556,-1473r,327m10563,-1153r-1033,m9538,-1146r,-327e" filled="f">
              <v:stroke joinstyle="round"/>
              <v:formulas/>
              <v:path arrowok="t" o:connecttype="segments"/>
            </v:shape>
            <w10:wrap anchorx="page"/>
          </v:group>
        </w:pict>
      </w:r>
      <w:r>
        <w:pict>
          <v:group id="_x0000_s1026" style="position:absolute;left:0;text-align:left;margin-left:476.5pt;margin-top:-40.6pt;width:51.7pt;height:16.55pt;z-index:-15919104;mso-position-horizontal-relative:page" coordorigin="9530,-812" coordsize="1034,33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8" type="#_x0000_t75" style="position:absolute;left:9530;top:-812;width:1032;height:328">
              <v:imagedata r:id="rId9" o:title=""/>
            </v:shape>
            <v:shape id="_x0000_s1027" style="position:absolute;left:9530;top:-811;width:1033;height:329" coordorigin="9530,-811" coordsize="1033,329" o:spt="100" adj="0,,0" path="m9530,-803r1033,m10556,-811r,329m10563,-489r-1033,m9538,-482r,-329e" filled="f" strokecolor="#2f4f00">
              <v:stroke joinstyle="round"/>
              <v:formulas/>
              <v:path arrowok="t" o:connecttype="segments"/>
            </v:shape>
            <w10:wrap anchorx="page"/>
          </v:group>
        </w:pict>
      </w:r>
      <w:r w:rsidR="008D1C18">
        <w:t xml:space="preserve">В генеральном плане муниципального образования - </w:t>
      </w:r>
      <w:proofErr w:type="spellStart"/>
      <w:r w:rsidR="008D1C18">
        <w:t>Михеевское</w:t>
      </w:r>
      <w:proofErr w:type="spellEnd"/>
      <w:r w:rsidR="008D1C18">
        <w:t xml:space="preserve"> сельское</w:t>
      </w:r>
      <w:r w:rsidR="008D1C18">
        <w:rPr>
          <w:spacing w:val="1"/>
        </w:rPr>
        <w:t xml:space="preserve"> </w:t>
      </w:r>
      <w:r w:rsidR="008D1C18">
        <w:t xml:space="preserve">поселение </w:t>
      </w:r>
      <w:proofErr w:type="spellStart"/>
      <w:r w:rsidR="008D1C18">
        <w:t>Сапожковского</w:t>
      </w:r>
      <w:proofErr w:type="spellEnd"/>
      <w:r w:rsidR="008D1C18">
        <w:t xml:space="preserve"> муниципального района Рязанской области выделены</w:t>
      </w:r>
      <w:r w:rsidR="008D1C18">
        <w:rPr>
          <w:spacing w:val="1"/>
        </w:rPr>
        <w:t xml:space="preserve"> </w:t>
      </w:r>
      <w:r w:rsidR="008D1C18">
        <w:t>следующие функциональные зоны, для которых определены границы и площади</w:t>
      </w:r>
      <w:r w:rsidR="008D1C18">
        <w:rPr>
          <w:spacing w:val="1"/>
        </w:rPr>
        <w:t xml:space="preserve"> </w:t>
      </w:r>
      <w:r w:rsidR="008D1C18">
        <w:t>соответствующего функционального назначения:</w:t>
      </w:r>
    </w:p>
    <w:tbl>
      <w:tblPr>
        <w:tblStyle w:val="TableNormal"/>
        <w:tblW w:w="9916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6738"/>
        <w:gridCol w:w="2170"/>
      </w:tblGrid>
      <w:tr w:rsidR="000255C8" w:rsidTr="00826C6A">
        <w:trPr>
          <w:trHeight w:val="780"/>
        </w:trPr>
        <w:tc>
          <w:tcPr>
            <w:tcW w:w="1008" w:type="dxa"/>
          </w:tcPr>
          <w:p w:rsidR="000255C8" w:rsidRDefault="000255C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0255C8" w:rsidRDefault="008D1C18">
            <w:pPr>
              <w:pStyle w:val="TableParagraph"/>
              <w:spacing w:before="0"/>
              <w:ind w:left="179" w:right="167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6738" w:type="dxa"/>
          </w:tcPr>
          <w:p w:rsidR="000255C8" w:rsidRDefault="000255C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0255C8" w:rsidRDefault="008D1C18">
            <w:pPr>
              <w:pStyle w:val="TableParagraph"/>
              <w:spacing w:before="0"/>
              <w:ind w:left="2320" w:right="2308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170" w:type="dxa"/>
          </w:tcPr>
          <w:p w:rsidR="000255C8" w:rsidRDefault="000255C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0255C8" w:rsidRDefault="008D1C18">
            <w:pPr>
              <w:pStyle w:val="TableParagraph"/>
              <w:spacing w:before="0"/>
              <w:ind w:left="436" w:right="425"/>
              <w:rPr>
                <w:sz w:val="24"/>
              </w:rPr>
            </w:pPr>
            <w:r>
              <w:rPr>
                <w:sz w:val="24"/>
              </w:rPr>
              <w:t>Площадь,</w:t>
            </w:r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га</w:t>
            </w:r>
            <w:proofErr w:type="gramEnd"/>
          </w:p>
        </w:tc>
      </w:tr>
      <w:tr w:rsidR="000255C8" w:rsidTr="00826C6A">
        <w:trPr>
          <w:trHeight w:val="557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Жилые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1203,50</w:t>
            </w:r>
          </w:p>
        </w:tc>
      </w:tr>
      <w:tr w:rsidR="000255C8" w:rsidTr="00826C6A">
        <w:trPr>
          <w:trHeight w:val="556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2,86</w:t>
            </w:r>
          </w:p>
        </w:tc>
      </w:tr>
      <w:tr w:rsidR="000255C8" w:rsidTr="00826C6A">
        <w:trPr>
          <w:trHeight w:val="557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инженерной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0,18</w:t>
            </w:r>
          </w:p>
        </w:tc>
      </w:tr>
      <w:tr w:rsidR="000255C8" w:rsidTr="00826C6A">
        <w:trPr>
          <w:trHeight w:val="556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транспортной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инфраструктуры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61,61</w:t>
            </w:r>
          </w:p>
        </w:tc>
      </w:tr>
      <w:tr w:rsidR="000255C8" w:rsidTr="00826C6A">
        <w:trPr>
          <w:trHeight w:val="558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18588,49</w:t>
            </w:r>
          </w:p>
        </w:tc>
      </w:tr>
      <w:tr w:rsidR="000255C8" w:rsidTr="00826C6A">
        <w:trPr>
          <w:trHeight w:val="555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spacing w:before="120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Иные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зоны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15,25</w:t>
            </w:r>
          </w:p>
        </w:tc>
      </w:tr>
      <w:tr w:rsidR="000255C8" w:rsidTr="00826C6A">
        <w:trPr>
          <w:trHeight w:val="558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10"/>
              <w:jc w:val="left"/>
              <w:rPr>
                <w:sz w:val="24"/>
              </w:rPr>
            </w:pPr>
            <w:r>
              <w:rPr>
                <w:sz w:val="24"/>
              </w:rPr>
              <w:t>Производственная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сельскохозяйственных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предприятий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65,11</w:t>
            </w:r>
          </w:p>
        </w:tc>
      </w:tr>
      <w:tr w:rsidR="000255C8" w:rsidTr="00826C6A">
        <w:trPr>
          <w:trHeight w:val="561"/>
        </w:trPr>
        <w:tc>
          <w:tcPr>
            <w:tcW w:w="1008" w:type="dxa"/>
          </w:tcPr>
          <w:p w:rsidR="000255C8" w:rsidRDefault="008D1C18">
            <w:pPr>
              <w:pStyle w:val="TableParagraph"/>
              <w:spacing w:before="142"/>
              <w:ind w:left="179" w:right="16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spacing w:before="142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лесов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spacing w:before="142"/>
              <w:ind w:left="436" w:right="420"/>
              <w:rPr>
                <w:sz w:val="24"/>
              </w:rPr>
            </w:pPr>
            <w:r>
              <w:rPr>
                <w:sz w:val="24"/>
              </w:rPr>
              <w:t>3647,78</w:t>
            </w:r>
          </w:p>
        </w:tc>
      </w:tr>
      <w:tr w:rsidR="000255C8" w:rsidTr="00826C6A">
        <w:trPr>
          <w:trHeight w:val="555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озелененных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территорий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специального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назначения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2,97</w:t>
            </w:r>
          </w:p>
        </w:tc>
      </w:tr>
      <w:tr w:rsidR="000255C8" w:rsidTr="00826C6A">
        <w:trPr>
          <w:trHeight w:val="558"/>
        </w:trPr>
        <w:tc>
          <w:tcPr>
            <w:tcW w:w="1008" w:type="dxa"/>
          </w:tcPr>
          <w:p w:rsidR="000255C8" w:rsidRDefault="008D1C18">
            <w:pPr>
              <w:pStyle w:val="TableParagraph"/>
              <w:ind w:left="179" w:right="16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6738" w:type="dxa"/>
          </w:tcPr>
          <w:p w:rsidR="000255C8" w:rsidRDefault="008D1C18">
            <w:pPr>
              <w:pStyle w:val="TableParagraph"/>
              <w:ind w:left="170"/>
              <w:jc w:val="left"/>
              <w:rPr>
                <w:sz w:val="24"/>
              </w:rPr>
            </w:pPr>
            <w:r>
              <w:rPr>
                <w:sz w:val="24"/>
              </w:rPr>
              <w:t>Зона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кладбищ</w:t>
            </w:r>
          </w:p>
        </w:tc>
        <w:tc>
          <w:tcPr>
            <w:tcW w:w="2170" w:type="dxa"/>
          </w:tcPr>
          <w:p w:rsidR="000255C8" w:rsidRDefault="008D1C18">
            <w:pPr>
              <w:pStyle w:val="TableParagraph"/>
              <w:ind w:left="436" w:right="420"/>
              <w:rPr>
                <w:sz w:val="24"/>
              </w:rPr>
            </w:pPr>
            <w:r>
              <w:rPr>
                <w:sz w:val="24"/>
              </w:rPr>
              <w:t>5,45</w:t>
            </w:r>
          </w:p>
        </w:tc>
      </w:tr>
    </w:tbl>
    <w:p w:rsidR="000255C8" w:rsidRPr="00826C6A" w:rsidRDefault="000255C8" w:rsidP="006018FC">
      <w:pPr>
        <w:pStyle w:val="a3"/>
        <w:ind w:firstLine="567"/>
      </w:pPr>
    </w:p>
    <w:p w:rsidR="000255C8" w:rsidRPr="00826C6A" w:rsidRDefault="008D1C18" w:rsidP="006018FC">
      <w:pPr>
        <w:pStyle w:val="2"/>
        <w:numPr>
          <w:ilvl w:val="1"/>
          <w:numId w:val="1"/>
        </w:numPr>
        <w:tabs>
          <w:tab w:val="left" w:pos="1321"/>
          <w:tab w:val="left" w:pos="1322"/>
          <w:tab w:val="left" w:pos="2763"/>
          <w:tab w:val="left" w:pos="3131"/>
          <w:tab w:val="left" w:pos="5106"/>
          <w:tab w:val="left" w:pos="5783"/>
          <w:tab w:val="left" w:pos="7568"/>
          <w:tab w:val="left" w:pos="7945"/>
          <w:tab w:val="left" w:pos="8865"/>
        </w:tabs>
        <w:ind w:left="0" w:firstLine="567"/>
        <w:jc w:val="both"/>
      </w:pPr>
      <w:bookmarkStart w:id="4" w:name="​_2.2._Сведения_о_планируемых_для_размещ"/>
      <w:bookmarkEnd w:id="4"/>
      <w:r w:rsidRPr="00826C6A">
        <w:t>Сведения</w:t>
      </w:r>
      <w:r w:rsidR="00826C6A">
        <w:t xml:space="preserve"> о планируемых для размещения в зонах объектах федерального и регионального значения, объектах местного значения.</w:t>
      </w:r>
    </w:p>
    <w:p w:rsidR="000255C8" w:rsidRPr="00826C6A" w:rsidRDefault="000255C8" w:rsidP="00826C6A">
      <w:pPr>
        <w:pStyle w:val="a3"/>
        <w:ind w:firstLine="567"/>
      </w:pPr>
    </w:p>
    <w:p w:rsidR="000255C8" w:rsidRPr="00826C6A" w:rsidRDefault="008D1C18" w:rsidP="006018FC">
      <w:pPr>
        <w:pStyle w:val="a3"/>
        <w:ind w:firstLine="567"/>
        <w:jc w:val="both"/>
      </w:pPr>
      <w:r w:rsidRPr="00826C6A">
        <w:t>На</w:t>
      </w:r>
      <w:r w:rsidRPr="00826C6A">
        <w:rPr>
          <w:spacing w:val="1"/>
        </w:rPr>
        <w:t xml:space="preserve"> </w:t>
      </w:r>
      <w:r w:rsidRPr="00826C6A">
        <w:t>территории</w:t>
      </w:r>
      <w:r w:rsidRPr="00826C6A">
        <w:rPr>
          <w:spacing w:val="1"/>
        </w:rPr>
        <w:t xml:space="preserve"> </w:t>
      </w:r>
      <w:r w:rsidRPr="00826C6A">
        <w:t>Михеевского</w:t>
      </w:r>
      <w:r w:rsidRPr="00826C6A">
        <w:rPr>
          <w:spacing w:val="1"/>
        </w:rPr>
        <w:t xml:space="preserve"> </w:t>
      </w:r>
      <w:r w:rsidRPr="00826C6A">
        <w:t>сельского</w:t>
      </w:r>
      <w:r w:rsidRPr="00826C6A">
        <w:rPr>
          <w:spacing w:val="1"/>
        </w:rPr>
        <w:t xml:space="preserve"> </w:t>
      </w:r>
      <w:r w:rsidRPr="00826C6A">
        <w:t>поселения</w:t>
      </w:r>
      <w:r w:rsidRPr="00826C6A">
        <w:rPr>
          <w:spacing w:val="1"/>
        </w:rPr>
        <w:t xml:space="preserve"> </w:t>
      </w:r>
      <w:proofErr w:type="spellStart"/>
      <w:r w:rsidRPr="00826C6A">
        <w:t>Сапожковского</w:t>
      </w:r>
      <w:proofErr w:type="spellEnd"/>
      <w:r w:rsidRPr="00826C6A">
        <w:rPr>
          <w:spacing w:val="-67"/>
        </w:rPr>
        <w:t xml:space="preserve"> </w:t>
      </w:r>
      <w:r w:rsidRPr="00826C6A">
        <w:t>муниципального района Рязанской области не планируется размещение объектов</w:t>
      </w:r>
      <w:r w:rsidRPr="00826C6A">
        <w:rPr>
          <w:spacing w:val="1"/>
        </w:rPr>
        <w:t xml:space="preserve"> </w:t>
      </w:r>
      <w:r w:rsidRPr="00826C6A">
        <w:t xml:space="preserve">федерального и регионального значения. Перечень </w:t>
      </w:r>
      <w:proofErr w:type="gramStart"/>
      <w:r w:rsidRPr="00826C6A">
        <w:t>объектов местного значения,</w:t>
      </w:r>
      <w:r w:rsidRPr="00826C6A">
        <w:rPr>
          <w:spacing w:val="1"/>
        </w:rPr>
        <w:t xml:space="preserve"> </w:t>
      </w:r>
      <w:r w:rsidRPr="00826C6A">
        <w:t>планируемых</w:t>
      </w:r>
      <w:r w:rsidRPr="00826C6A">
        <w:rPr>
          <w:spacing w:val="-3"/>
        </w:rPr>
        <w:t xml:space="preserve"> </w:t>
      </w:r>
      <w:r w:rsidRPr="00826C6A">
        <w:t>для</w:t>
      </w:r>
      <w:r w:rsidRPr="00826C6A">
        <w:rPr>
          <w:spacing w:val="-1"/>
        </w:rPr>
        <w:t xml:space="preserve"> </w:t>
      </w:r>
      <w:r w:rsidRPr="00826C6A">
        <w:t>размещения</w:t>
      </w:r>
      <w:r w:rsidRPr="00826C6A">
        <w:rPr>
          <w:spacing w:val="65"/>
        </w:rPr>
        <w:t xml:space="preserve"> </w:t>
      </w:r>
      <w:r w:rsidRPr="00826C6A">
        <w:t>приведен</w:t>
      </w:r>
      <w:proofErr w:type="gramEnd"/>
      <w:r w:rsidRPr="00826C6A">
        <w:rPr>
          <w:spacing w:val="-1"/>
        </w:rPr>
        <w:t xml:space="preserve"> </w:t>
      </w:r>
      <w:r w:rsidRPr="00826C6A">
        <w:t>в</w:t>
      </w:r>
      <w:r w:rsidRPr="00826C6A">
        <w:rPr>
          <w:spacing w:val="-3"/>
        </w:rPr>
        <w:t xml:space="preserve"> </w:t>
      </w:r>
      <w:r w:rsidRPr="00826C6A">
        <w:t>пункте</w:t>
      </w:r>
      <w:r w:rsidRPr="00826C6A">
        <w:rPr>
          <w:spacing w:val="2"/>
        </w:rPr>
        <w:t xml:space="preserve"> </w:t>
      </w:r>
      <w:r w:rsidRPr="00826C6A">
        <w:t>1</w:t>
      </w:r>
      <w:r w:rsidRPr="00826C6A">
        <w:rPr>
          <w:spacing w:val="-2"/>
        </w:rPr>
        <w:t xml:space="preserve"> </w:t>
      </w:r>
      <w:r w:rsidRPr="00826C6A">
        <w:t>настоящих</w:t>
      </w:r>
      <w:r w:rsidRPr="00826C6A">
        <w:rPr>
          <w:spacing w:val="-1"/>
        </w:rPr>
        <w:t xml:space="preserve"> </w:t>
      </w:r>
      <w:r w:rsidRPr="00826C6A">
        <w:t>положений.</w:t>
      </w:r>
    </w:p>
    <w:sectPr w:rsidR="000255C8" w:rsidRPr="00826C6A" w:rsidSect="00351A05">
      <w:pgSz w:w="11910" w:h="16840"/>
      <w:pgMar w:top="1134" w:right="567" w:bottom="1134" w:left="1418" w:header="8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93B" w:rsidRDefault="0067093B">
      <w:r>
        <w:separator/>
      </w:r>
    </w:p>
  </w:endnote>
  <w:endnote w:type="continuationSeparator" w:id="0">
    <w:p w:rsidR="0067093B" w:rsidRDefault="00670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93B" w:rsidRDefault="0067093B">
      <w:r>
        <w:separator/>
      </w:r>
    </w:p>
  </w:footnote>
  <w:footnote w:type="continuationSeparator" w:id="0">
    <w:p w:rsidR="0067093B" w:rsidRDefault="006709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55C8" w:rsidRDefault="0067093B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3.2pt;margin-top:40pt;width:12pt;height:15.3pt;z-index:-251658752;mso-position-horizontal-relative:page;mso-position-vertical-relative:page" filled="f" stroked="f">
          <v:textbox inset="0,0,0,0">
            <w:txbxContent>
              <w:p w:rsidR="000255C8" w:rsidRDefault="008D1C1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B45BF4">
                  <w:rPr>
                    <w:noProof/>
                    <w:sz w:val="24"/>
                  </w:rPr>
                  <w:t>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B53B2"/>
    <w:multiLevelType w:val="multilevel"/>
    <w:tmpl w:val="30A0B480"/>
    <w:lvl w:ilvl="0">
      <w:start w:val="1"/>
      <w:numFmt w:val="decimal"/>
      <w:lvlText w:val="%1."/>
      <w:lvlJc w:val="left"/>
      <w:pPr>
        <w:ind w:left="108" w:hanging="41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8" w:hanging="52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00" w:hanging="52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1" w:hanging="5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62" w:hanging="5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42" w:hanging="5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3" w:hanging="5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04" w:hanging="5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84" w:hanging="52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255C8"/>
    <w:rsid w:val="000255C8"/>
    <w:rsid w:val="00274902"/>
    <w:rsid w:val="002C50EB"/>
    <w:rsid w:val="00351A05"/>
    <w:rsid w:val="0037519B"/>
    <w:rsid w:val="00403EA0"/>
    <w:rsid w:val="0051157A"/>
    <w:rsid w:val="00532CC7"/>
    <w:rsid w:val="005870C9"/>
    <w:rsid w:val="00594689"/>
    <w:rsid w:val="006018FC"/>
    <w:rsid w:val="0067093B"/>
    <w:rsid w:val="007A5F5A"/>
    <w:rsid w:val="00826C6A"/>
    <w:rsid w:val="008D1C18"/>
    <w:rsid w:val="009457CA"/>
    <w:rsid w:val="009C4467"/>
    <w:rsid w:val="00AD095D"/>
    <w:rsid w:val="00B45BF4"/>
    <w:rsid w:val="00CA1624"/>
    <w:rsid w:val="00F41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8" w:right="53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08" w:firstLine="68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right="133" w:firstLine="68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48" w:right="53"/>
      <w:jc w:val="center"/>
      <w:outlineLvl w:val="0"/>
    </w:pPr>
    <w:rPr>
      <w:sz w:val="32"/>
      <w:szCs w:val="32"/>
    </w:rPr>
  </w:style>
  <w:style w:type="paragraph" w:styleId="2">
    <w:name w:val="heading 2"/>
    <w:basedOn w:val="a"/>
    <w:uiPriority w:val="1"/>
    <w:qFormat/>
    <w:pPr>
      <w:ind w:left="108" w:firstLine="680"/>
      <w:jc w:val="both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8" w:right="133" w:firstLine="680"/>
      <w:jc w:val="both"/>
    </w:pPr>
  </w:style>
  <w:style w:type="paragraph" w:customStyle="1" w:styleId="TableParagraph">
    <w:name w:val="Table Paragraph"/>
    <w:basedOn w:val="a"/>
    <w:uiPriority w:val="1"/>
    <w:qFormat/>
    <w:pPr>
      <w:spacing w:before="1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8134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wiadmin</cp:lastModifiedBy>
  <cp:revision>15</cp:revision>
  <cp:lastPrinted>2022-11-18T08:24:00Z</cp:lastPrinted>
  <dcterms:created xsi:type="dcterms:W3CDTF">2022-11-14T12:58:00Z</dcterms:created>
  <dcterms:modified xsi:type="dcterms:W3CDTF">2022-11-18T08:25:00Z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2022-11-14T00:00:00Z</vt:filetime>
  </property>
</Properties>
</file>