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2A67" w:rsidRDefault="00AC7D99">
      <w:pPr>
        <w:ind w:left="6180" w:right="-567" w:firstLine="0"/>
        <w:jc w:val="left"/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882A67" w:rsidRDefault="00AC7D99">
      <w:pPr>
        <w:ind w:left="6180" w:right="-567" w:firstLine="0"/>
        <w:jc w:val="left"/>
      </w:pPr>
      <w:r>
        <w:rPr>
          <w:lang w:eastAsia="ru-RU"/>
        </w:rPr>
        <w:t>главного управления архитектуры</w:t>
      </w:r>
    </w:p>
    <w:p w:rsidR="00882A67" w:rsidRDefault="00AC7D99">
      <w:pPr>
        <w:ind w:left="6180" w:right="-567" w:firstLine="0"/>
        <w:jc w:val="left"/>
      </w:pPr>
      <w:r>
        <w:rPr>
          <w:lang w:eastAsia="ru-RU"/>
        </w:rPr>
        <w:t>и градостроительства</w:t>
      </w:r>
    </w:p>
    <w:p w:rsidR="00882A67" w:rsidRDefault="00AC7D99">
      <w:pPr>
        <w:ind w:left="6180" w:right="-567" w:firstLine="0"/>
        <w:jc w:val="left"/>
      </w:pPr>
      <w:r>
        <w:rPr>
          <w:lang w:eastAsia="ru-RU"/>
        </w:rPr>
        <w:t>Рязанской области</w:t>
      </w:r>
    </w:p>
    <w:p w:rsidR="00882A67" w:rsidRDefault="00CD1629">
      <w:pPr>
        <w:ind w:left="6180" w:right="-567" w:firstLine="0"/>
        <w:jc w:val="left"/>
      </w:pPr>
      <w:r>
        <w:rPr>
          <w:color w:val="000000"/>
          <w:lang w:eastAsia="ru-RU"/>
        </w:rPr>
        <w:t>от 25 ноября 2022 г.</w:t>
      </w:r>
      <w:r w:rsidR="00AC7D99" w:rsidRPr="00CF73C9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723-п</w:t>
      </w:r>
      <w:bookmarkStart w:id="0" w:name="_GoBack"/>
      <w:bookmarkEnd w:id="0"/>
    </w:p>
    <w:p w:rsidR="00882A67" w:rsidRDefault="00882A67">
      <w:pPr>
        <w:ind w:left="3606" w:firstLine="0"/>
      </w:pPr>
    </w:p>
    <w:p w:rsidR="00882A67" w:rsidRDefault="00882A67"/>
    <w:p w:rsidR="00882A67" w:rsidRDefault="00882A67"/>
    <w:p w:rsidR="00882A67" w:rsidRDefault="00882A67"/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882A67">
      <w:pPr>
        <w:spacing w:before="1"/>
      </w:pPr>
    </w:p>
    <w:p w:rsidR="00882A67" w:rsidRDefault="00AC7D99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ерр</w:t>
      </w:r>
      <w:r>
        <w:rPr>
          <w:spacing w:val="1"/>
          <w:sz w:val="32"/>
          <w:szCs w:val="32"/>
        </w:rPr>
        <w:t>и</w:t>
      </w:r>
      <w:r>
        <w:rPr>
          <w:spacing w:val="-3"/>
          <w:sz w:val="32"/>
          <w:szCs w:val="32"/>
        </w:rPr>
        <w:t>т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и</w:t>
      </w:r>
      <w:r>
        <w:rPr>
          <w:sz w:val="32"/>
          <w:szCs w:val="32"/>
        </w:rPr>
        <w:t>и</w:t>
      </w:r>
    </w:p>
    <w:p w:rsidR="00882A67" w:rsidRDefault="00AC7D99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Гусевское</w:t>
      </w:r>
      <w:proofErr w:type="spellEnd"/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городское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селе</w:t>
      </w:r>
      <w:r>
        <w:rPr>
          <w:spacing w:val="1"/>
          <w:sz w:val="32"/>
          <w:szCs w:val="32"/>
        </w:rPr>
        <w:t>н</w:t>
      </w:r>
      <w:r>
        <w:rPr>
          <w:sz w:val="32"/>
          <w:szCs w:val="32"/>
        </w:rPr>
        <w:t>ие</w:t>
      </w:r>
    </w:p>
    <w:p w:rsidR="00882A67" w:rsidRDefault="00AC7D99">
      <w:pPr>
        <w:ind w:firstLine="0"/>
        <w:jc w:val="center"/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на 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и</w:t>
      </w:r>
    </w:p>
    <w:p w:rsidR="00882A67" w:rsidRDefault="00882A67">
      <w:pPr>
        <w:ind w:left="6096" w:firstLine="0"/>
        <w:rPr>
          <w:rFonts w:eastAsia="Times New Roman"/>
          <w:sz w:val="32"/>
          <w:szCs w:val="32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Default="00882A67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82A67" w:rsidRPr="00CD1629" w:rsidRDefault="00AC7D99" w:rsidP="00A03270">
      <w:pPr>
        <w:pStyle w:val="Main0"/>
        <w:ind w:firstLine="737"/>
        <w:rPr>
          <w:lang w:val="ru-RU"/>
        </w:rPr>
      </w:pPr>
      <w:r w:rsidRPr="00CD1629">
        <w:rPr>
          <w:lang w:val="ru-RU"/>
        </w:rPr>
        <w:lastRenderedPageBreak/>
        <w:t>Оглавление</w:t>
      </w:r>
    </w:p>
    <w:p w:rsidR="00882A67" w:rsidRPr="00CD1629" w:rsidRDefault="00882A67" w:rsidP="00A03270">
      <w:pPr>
        <w:pStyle w:val="Main0"/>
        <w:ind w:firstLine="737"/>
        <w:rPr>
          <w:lang w:val="ru-RU"/>
        </w:rPr>
      </w:pPr>
    </w:p>
    <w:p w:rsidR="00A03270" w:rsidRPr="00B71FA2" w:rsidRDefault="00AC7D99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r w:rsidRPr="00A03270">
        <w:fldChar w:fldCharType="begin"/>
      </w:r>
      <w:r w:rsidRPr="00A03270">
        <w:instrText xml:space="preserve"> TOC \o "1-3" \h</w:instrText>
      </w:r>
      <w:r w:rsidRPr="00A03270">
        <w:fldChar w:fldCharType="separate"/>
      </w:r>
      <w:hyperlink w:anchor="_Toc120185037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Раздел 1. Порядок применения и внесения изменений в правила землепользования и застройки муниципального образования - Гусевское городское поселение Касимовского муниципального района Рязанской области.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_Toc120185037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4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38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1. Основные понятия, используемые в Правилах землепользования и застройки.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_Toc120185038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4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39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2. Положение о регулировании землепользования и застройки.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_Toc120185039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4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0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_Toc120185040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5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1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4. Положение о подготовке документации по планировке территории.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_Toc120185041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6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2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5.  Положение о проведении общественных обсуждений или публичных слушаний по вопросам землепользования и застройки.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_Toc120185042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6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3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6. Положение о внесении изменений в правила землепользования и застройки.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_Toc120185043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7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4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7. Градостроительные планы земельных участков.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_Toc120185044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8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5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8. Разрешение на строительство, реконструкцию и ввод объектов капитального строительства в эксплуатацию.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_Toc120185045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6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Раздел 2. Градостроительные регламенты.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_Toc120185046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7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9. Градостроительные регламенты. Виды разрешённого использования земельных участков и объектов капитального строительства.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_Toc120185047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8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10. Сводный перечень территориальных зон, выделенных на карте градостроительного зонирования муниципального образования - Гусевское городское поселение.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_Toc120185048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11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49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>Статья 11. Градостроительные регламенты по видам разрешенного использования в соответствии с территориальными зонами.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_Toc120185049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13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0" w:history="1">
        <w:r w:rsidR="00A03270" w:rsidRPr="00A03270">
          <w:rPr>
            <w:rStyle w:val="afffe"/>
            <w:bCs/>
            <w:noProof/>
            <w:lang w:val="ru-RU"/>
          </w:rPr>
          <w:t>1. Градостроительные регламенты. Жилые зоны.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_Toc120185050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13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1" w:history="1">
        <w:r w:rsidR="00A03270" w:rsidRPr="00A03270">
          <w:rPr>
            <w:rStyle w:val="afffe"/>
            <w:bCs/>
            <w:noProof/>
            <w:lang w:val="ru-RU"/>
          </w:rPr>
          <w:t>1) Жилые зоны (1).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_Toc120185051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13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2" w:history="1">
        <w:r w:rsidR="00A03270" w:rsidRPr="00A03270">
          <w:rPr>
            <w:rStyle w:val="afffe"/>
            <w:bCs/>
            <w:noProof/>
            <w:lang w:val="ru-RU"/>
          </w:rPr>
          <w:t>2) Единая зона регулирования застройки и хозяйственной деятельности (1.1).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_Toc120185052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15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3" w:history="1">
        <w:r w:rsidR="00A03270" w:rsidRPr="00A03270">
          <w:rPr>
            <w:rStyle w:val="afffe"/>
            <w:bCs/>
            <w:noProof/>
            <w:lang w:val="ru-RU"/>
          </w:rPr>
          <w:t>2. Градостроительные регламенты. Производственные зоны, зоны инженерной и транспортной инфраструктур.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_Toc120185053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17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4" w:history="1">
        <w:r w:rsidR="00A03270" w:rsidRPr="00A03270">
          <w:rPr>
            <w:rStyle w:val="afffe"/>
            <w:bCs/>
            <w:noProof/>
            <w:lang w:val="ru-RU" w:eastAsia="ru-RU"/>
          </w:rPr>
          <w:t>1) Производственная зона (3.1).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_Toc120185054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17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5" w:history="1">
        <w:r w:rsidR="00A03270" w:rsidRPr="00A03270">
          <w:rPr>
            <w:rStyle w:val="afffe"/>
            <w:bCs/>
            <w:noProof/>
            <w:lang w:val="ru-RU"/>
          </w:rPr>
          <w:t>2) Зона инженерной инфраструктуры (3.3).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_Toc120185055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18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6" w:history="1">
        <w:r w:rsidR="00A03270" w:rsidRPr="00A03270">
          <w:rPr>
            <w:rStyle w:val="afffe"/>
            <w:bCs/>
            <w:noProof/>
            <w:lang w:val="ru-RU"/>
          </w:rPr>
          <w:t>3) Зона транспортной инфраструктуры (3.4).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_Toc120185056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19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7" w:history="1">
        <w:r w:rsidR="00A03270" w:rsidRPr="00A03270">
          <w:rPr>
            <w:rStyle w:val="afffe"/>
            <w:bCs/>
            <w:noProof/>
            <w:lang w:val="ru-RU"/>
          </w:rPr>
          <w:t>4) Иная зона транспортной инфраструктуры (3.4.1).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_Toc120185057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20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8" w:history="1">
        <w:r w:rsidR="00A03270" w:rsidRPr="00A03270">
          <w:rPr>
            <w:rStyle w:val="afffe"/>
            <w:rFonts w:eastAsia="Times New Roman"/>
            <w:bCs/>
            <w:noProof/>
            <w:lang w:val="ru-RU"/>
          </w:rPr>
          <w:t>3. Градостроительные регламенты. Зоны сельскохозяйственного использования.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_Toc120185058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21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59" w:history="1">
        <w:r w:rsidR="00A03270" w:rsidRPr="00A03270">
          <w:rPr>
            <w:rStyle w:val="afffe"/>
            <w:bCs/>
            <w:noProof/>
            <w:lang w:val="ru-RU"/>
          </w:rPr>
          <w:t>1) Зоны сельскохозяйственного использования (4.2).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_Toc120185059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21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0" w:history="1">
        <w:r w:rsidR="00A03270" w:rsidRPr="00A03270">
          <w:rPr>
            <w:rStyle w:val="afffe"/>
            <w:rFonts w:eastAsia="Times New Roman"/>
            <w:bCs/>
            <w:noProof/>
            <w:lang w:val="ru-RU"/>
          </w:rPr>
          <w:t>4. Градостроительные регламенты. Зоны рекреационного назначения.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_Toc120185060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23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1" w:history="1">
        <w:r w:rsidR="00A03270" w:rsidRPr="00A03270">
          <w:rPr>
            <w:rStyle w:val="afffe"/>
            <w:bCs/>
            <w:noProof/>
            <w:lang w:val="ru-RU"/>
          </w:rPr>
          <w:t>1) Единая зона охраняемого природного ландшафта (5.0).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_Toc120185061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23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2" w:history="1">
        <w:r w:rsidR="00A03270" w:rsidRPr="00A03270">
          <w:rPr>
            <w:rStyle w:val="afffe"/>
            <w:bCs/>
            <w:noProof/>
            <w:lang w:val="ru-RU"/>
          </w:rPr>
          <w:t>2) Единая охранная зона (5.5).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_Toc120185062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24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3" w:history="1">
        <w:r w:rsidR="00A03270" w:rsidRPr="00A03270">
          <w:rPr>
            <w:rStyle w:val="afffe"/>
            <w:bCs/>
            <w:noProof/>
            <w:lang w:val="ru-RU"/>
          </w:rPr>
          <w:t>3) Иные рекреационные зоны (5.7).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_Toc120185063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25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4" w:history="1">
        <w:r w:rsidR="00A03270" w:rsidRPr="00A03270">
          <w:rPr>
            <w:rStyle w:val="afffe"/>
            <w:bCs/>
            <w:noProof/>
            <w:lang w:val="ru-RU"/>
          </w:rPr>
          <w:t>5</w:t>
        </w:r>
        <w:r w:rsidR="00A03270" w:rsidRPr="00A03270">
          <w:rPr>
            <w:rStyle w:val="afffe"/>
            <w:rFonts w:eastAsia="Times New Roman"/>
            <w:bCs/>
            <w:noProof/>
            <w:lang w:val="ru-RU"/>
          </w:rPr>
          <w:t>. Градостроительные регламенты.  Зоны специального назначения.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_Toc120185064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26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5" w:history="1">
        <w:r w:rsidR="00A03270" w:rsidRPr="00A03270">
          <w:rPr>
            <w:rStyle w:val="afffe"/>
            <w:bCs/>
            <w:noProof/>
            <w:lang w:val="ru-RU"/>
          </w:rPr>
          <w:t>1)</w:t>
        </w:r>
        <w:r w:rsidR="00A03270" w:rsidRPr="00A03270">
          <w:rPr>
            <w:rStyle w:val="afffe"/>
            <w:rFonts w:eastAsia="Times New Roman"/>
            <w:bCs/>
            <w:noProof/>
            <w:lang w:val="ru-RU"/>
          </w:rPr>
          <w:t xml:space="preserve">  Зона кладбищ (6.1).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_Toc120185065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26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6" w:history="1">
        <w:r w:rsidR="00A03270" w:rsidRPr="00A03270">
          <w:rPr>
            <w:rStyle w:val="afffe"/>
            <w:bCs/>
            <w:iCs/>
            <w:noProof/>
            <w:lang w:val="ru-RU"/>
          </w:rPr>
          <w:t xml:space="preserve">6. </w:t>
        </w:r>
        <w:r w:rsidR="00A03270" w:rsidRPr="00A03270">
          <w:rPr>
            <w:rStyle w:val="afffe"/>
            <w:bCs/>
            <w:iCs/>
            <w:noProof/>
            <w:shd w:val="clear" w:color="FFFFFF" w:fill="FFFFFF"/>
            <w:lang w:val="ru-RU"/>
          </w:rPr>
          <w:t>Расчетные показатели минимально и максимального допустимого уровня обеспеченности территории объектами инфраструктур.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_Toc120185066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27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7" w:history="1">
        <w:r w:rsidR="00A03270" w:rsidRPr="00A03270">
          <w:rPr>
            <w:rStyle w:val="afffe"/>
            <w:bCs/>
            <w:noProof/>
            <w:lang w:val="ru-RU"/>
          </w:rPr>
          <w:t>7. Земли, на которые градостроительные регламенты не устанавливаются.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_Toc120185067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27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8" w:history="1">
        <w:r w:rsidR="00A03270" w:rsidRPr="00A03270">
          <w:rPr>
            <w:rStyle w:val="afffe"/>
            <w:bCs/>
            <w:noProof/>
            <w:lang w:val="ru-RU"/>
          </w:rPr>
          <w:t>8.  Зоны с особыми условиями использования.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_Toc120185068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28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69" w:history="1">
        <w:r w:rsidR="00A03270" w:rsidRPr="00A03270">
          <w:rPr>
            <w:rStyle w:val="afffe"/>
            <w:bCs/>
            <w:noProof/>
            <w:lang w:val="ru-RU"/>
          </w:rPr>
          <w:t>8.1. Санитарно-защитные зоны предприятий и объектов.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_Toc120185069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28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70" w:history="1">
        <w:r w:rsidR="00A03270" w:rsidRPr="00A03270">
          <w:rPr>
            <w:rStyle w:val="afffe"/>
            <w:bCs/>
            <w:noProof/>
            <w:lang w:val="ru-RU"/>
          </w:rPr>
          <w:t>8.2. Водоохранные и прибрежные зоны водных объектов.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_Toc120185070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71" w:history="1">
        <w:r w:rsidR="00A03270" w:rsidRPr="00A03270">
          <w:rPr>
            <w:rStyle w:val="afffe"/>
            <w:bCs/>
            <w:noProof/>
            <w:lang w:val="ru-RU"/>
          </w:rPr>
          <w:t>8.3. Охранная зона инженерных сетей и сооружений.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_Toc120185071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72" w:history="1">
        <w:r w:rsidR="00A03270" w:rsidRPr="00A03270">
          <w:rPr>
            <w:rStyle w:val="afffe"/>
            <w:rFonts w:eastAsia="Arial"/>
            <w:bCs/>
            <w:noProof/>
            <w:shd w:val="clear" w:color="FFFFFF" w:fill="FFFFFF"/>
            <w:lang w:val="ru-RU"/>
          </w:rPr>
          <w:t xml:space="preserve">8.4. </w:t>
        </w:r>
        <w:r w:rsidR="00A03270" w:rsidRPr="00A03270">
          <w:rPr>
            <w:rStyle w:val="afffe"/>
            <w:rFonts w:eastAsia="Arial"/>
            <w:bCs/>
            <w:iCs/>
            <w:noProof/>
            <w:shd w:val="clear" w:color="FFFFFF" w:fill="FFFFFF"/>
            <w:lang w:val="ru-RU"/>
          </w:rPr>
          <w:t>Зона санитарной охраны источников питьевого водоснабжения.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_Toc120185072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29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73" w:history="1">
        <w:r w:rsidR="00A03270" w:rsidRPr="00A03270">
          <w:rPr>
            <w:rStyle w:val="afffe"/>
            <w:rFonts w:eastAsia="Arial"/>
            <w:bCs/>
            <w:iCs/>
            <w:noProof/>
            <w:spacing w:val="4"/>
            <w:shd w:val="clear" w:color="FFFFFF" w:fill="FFFFFF"/>
            <w:lang w:val="ru-RU" w:eastAsia="ru-RU"/>
          </w:rPr>
          <w:t xml:space="preserve">8.5. </w:t>
        </w:r>
        <w:r w:rsidR="00A03270" w:rsidRPr="00A03270">
          <w:rPr>
            <w:rStyle w:val="afffe"/>
            <w:bCs/>
            <w:iCs/>
            <w:noProof/>
            <w:lang w:val="ru-RU" w:eastAsia="ru-RU"/>
          </w:rPr>
          <w:t>Зона особо охраняемых природных территорий.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_Toc120185073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30</w:t>
        </w:r>
        <w:r w:rsidR="00A03270" w:rsidRPr="00A03270">
          <w:rPr>
            <w:noProof/>
          </w:rPr>
          <w:fldChar w:fldCharType="end"/>
        </w:r>
      </w:hyperlink>
    </w:p>
    <w:p w:rsidR="00A03270" w:rsidRPr="00B71FA2" w:rsidRDefault="001D21E8" w:rsidP="00A03270">
      <w:pPr>
        <w:pStyle w:val="18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20185074" w:history="1">
        <w:r w:rsidR="00A03270" w:rsidRPr="00A03270">
          <w:rPr>
            <w:rStyle w:val="afffe"/>
            <w:rFonts w:eastAsia="Arial"/>
            <w:bCs/>
            <w:noProof/>
            <w:lang w:val="ru-RU"/>
          </w:rPr>
          <w:t>Статья 12. Территории зон охраны объектов культурного наследия.</w:t>
        </w:r>
        <w:r w:rsidR="00A03270" w:rsidRPr="00A03270">
          <w:rPr>
            <w:noProof/>
          </w:rPr>
          <w:tab/>
        </w:r>
        <w:r w:rsidR="00A03270" w:rsidRPr="00A03270">
          <w:rPr>
            <w:noProof/>
          </w:rPr>
          <w:fldChar w:fldCharType="begin"/>
        </w:r>
        <w:r w:rsidR="00A03270" w:rsidRPr="00A03270">
          <w:rPr>
            <w:noProof/>
          </w:rPr>
          <w:instrText xml:space="preserve"> PAGEREF _Toc120185074 \h </w:instrText>
        </w:r>
        <w:r w:rsidR="00A03270" w:rsidRPr="00A03270">
          <w:rPr>
            <w:noProof/>
          </w:rPr>
        </w:r>
        <w:r w:rsidR="00A03270" w:rsidRPr="00A03270">
          <w:rPr>
            <w:noProof/>
          </w:rPr>
          <w:fldChar w:fldCharType="separate"/>
        </w:r>
        <w:r w:rsidR="00A44808">
          <w:rPr>
            <w:noProof/>
          </w:rPr>
          <w:t>32</w:t>
        </w:r>
        <w:r w:rsidR="00A03270" w:rsidRPr="00A03270">
          <w:rPr>
            <w:noProof/>
          </w:rPr>
          <w:fldChar w:fldCharType="end"/>
        </w:r>
      </w:hyperlink>
    </w:p>
    <w:p w:rsidR="00882A67" w:rsidRDefault="00AC7D99" w:rsidP="00A03270">
      <w:pPr>
        <w:pStyle w:val="Main0"/>
        <w:rPr>
          <w:rFonts w:eastAsia="Times New Roman"/>
          <w:color w:val="000000"/>
        </w:rPr>
      </w:pPr>
      <w:r w:rsidRPr="00A03270">
        <w:fldChar w:fldCharType="end"/>
      </w:r>
    </w:p>
    <w:p w:rsidR="00882A67" w:rsidRDefault="00882A67">
      <w:pPr>
        <w:rPr>
          <w:rFonts w:eastAsia="Times New Roman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652174" w:rsidRDefault="0065217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Default="00882A67">
      <w:pPr>
        <w:rPr>
          <w:rFonts w:ascii="Calibri" w:eastAsia="Times New Roman" w:hAnsi="Calibri"/>
          <w:color w:val="000000"/>
          <w:sz w:val="28"/>
          <w:szCs w:val="28"/>
        </w:rPr>
      </w:pPr>
    </w:p>
    <w:p w:rsidR="00882A67" w:rsidRPr="00CF73C9" w:rsidRDefault="00AC7D99" w:rsidP="00B46986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" w:name="_Toc120185037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 xml:space="preserve">Раздел 1. Порядок применения и внесения изменений в правила землепользования и застройки муниципального образования - </w:t>
      </w:r>
      <w:proofErr w:type="spellStart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Гусевское</w:t>
      </w:r>
      <w:proofErr w:type="spellEnd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городское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поселение </w:t>
      </w:r>
      <w:proofErr w:type="spellStart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Касимовского</w:t>
      </w:r>
      <w:proofErr w:type="spellEnd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муниципального района Рязанской области.</w:t>
      </w:r>
      <w:bookmarkEnd w:id="1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</w:t>
      </w:r>
    </w:p>
    <w:p w:rsidR="00882A67" w:rsidRDefault="00882A67" w:rsidP="00B46986">
      <w:pPr>
        <w:rPr>
          <w:rFonts w:eastAsia="Arial"/>
          <w:b/>
          <w:bCs/>
          <w:shd w:val="clear" w:color="FFFFFF" w:fill="FFFFFF"/>
          <w:lang w:eastAsia="en-US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2" w:name="_Toc120185038"/>
      <w:r>
        <w:rPr>
          <w:rFonts w:eastAsia="Arial"/>
          <w:b/>
          <w:bCs/>
          <w:shd w:val="clear" w:color="FFFFFF" w:fill="FFFFFF"/>
          <w:lang w:val="ru-RU" w:eastAsia="en-US"/>
        </w:rPr>
        <w:t>Статья 1. Основные понятия, используемые в Правилах землепользования и застройки.</w:t>
      </w:r>
      <w:bookmarkEnd w:id="2"/>
    </w:p>
    <w:p w:rsidR="00882A67" w:rsidRDefault="00882A67" w:rsidP="00B46986"/>
    <w:p w:rsidR="00882A67" w:rsidRDefault="00AC7D99" w:rsidP="00B46986">
      <w:r>
        <w:rPr>
          <w:sz w:val="28"/>
          <w:szCs w:val="28"/>
        </w:rPr>
        <w:t xml:space="preserve">В настоящих Правилах </w:t>
      </w:r>
      <w:r>
        <w:rPr>
          <w:sz w:val="28"/>
          <w:szCs w:val="28"/>
          <w:shd w:val="clear" w:color="FFFFFF" w:fill="FFFFFF"/>
        </w:rPr>
        <w:t xml:space="preserve">землепользования и застройки </w:t>
      </w:r>
      <w:r>
        <w:rPr>
          <w:rFonts w:eastAsia="Arial"/>
          <w:sz w:val="28"/>
          <w:szCs w:val="28"/>
          <w:shd w:val="clear" w:color="FFFFFF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Гусевское</w:t>
      </w:r>
      <w:proofErr w:type="spellEnd"/>
      <w:r>
        <w:rPr>
          <w:rFonts w:eastAsia="Arial"/>
          <w:sz w:val="28"/>
          <w:szCs w:val="28"/>
          <w:shd w:val="clear" w:color="FFFFFF" w:fill="FFFFFF"/>
          <w:lang w:eastAsia="en-US"/>
        </w:rPr>
        <w:t xml:space="preserve"> городское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Касимовского</w:t>
      </w:r>
      <w:proofErr w:type="spellEnd"/>
      <w:r>
        <w:rPr>
          <w:rFonts w:eastAsia="Arial"/>
          <w:sz w:val="28"/>
          <w:szCs w:val="28"/>
          <w:shd w:val="clear" w:color="FFFFFF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sz w:val="28"/>
          <w:szCs w:val="28"/>
          <w:shd w:val="clear" w:color="FFFFFF" w:fill="FFFFFF"/>
        </w:rPr>
        <w:t xml:space="preserve">используются понятия и определения, содержащиеся </w:t>
      </w:r>
      <w:r w:rsidR="00652174">
        <w:rPr>
          <w:sz w:val="28"/>
          <w:szCs w:val="28"/>
          <w:shd w:val="clear" w:color="FFFFFF" w:fill="FFFFFF"/>
        </w:rPr>
        <w:br/>
        <w:t>в статье</w:t>
      </w:r>
      <w:r>
        <w:rPr>
          <w:sz w:val="28"/>
          <w:szCs w:val="28"/>
          <w:shd w:val="clear" w:color="FFFFFF" w:fill="FFFFFF"/>
        </w:rPr>
        <w:t xml:space="preserve"> 1 Градостроительного кодекса Российской Федерации.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3" w:name="_Toc120185039"/>
      <w:r>
        <w:rPr>
          <w:rFonts w:eastAsia="Arial"/>
          <w:b/>
          <w:bCs/>
          <w:shd w:val="clear" w:color="FFFFFF" w:fill="FFFFFF"/>
          <w:lang w:val="ru-RU" w:eastAsia="en-US"/>
        </w:rPr>
        <w:t>Статья 2. Положение о регулировании землепользования и застройки.</w:t>
      </w:r>
      <w:bookmarkEnd w:id="3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</w:t>
      </w:r>
    </w:p>
    <w:p w:rsidR="00882A67" w:rsidRDefault="00882A67" w:rsidP="00B46986">
      <w:pPr>
        <w:jc w:val="left"/>
      </w:pP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82A67" w:rsidRPr="00CF73C9" w:rsidRDefault="00AC7D99" w:rsidP="00B46986">
      <w:pPr>
        <w:pStyle w:val="af9"/>
        <w:rPr>
          <w:lang w:val="ru-RU"/>
        </w:rPr>
      </w:pPr>
      <w:proofErr w:type="gramStart"/>
      <w:r w:rsidRPr="00CF73C9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CF73C9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CF73C9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82A67" w:rsidRPr="00CF73C9" w:rsidRDefault="00AC7D99" w:rsidP="00B46986">
      <w:pPr>
        <w:pStyle w:val="af9"/>
        <w:rPr>
          <w:lang w:val="ru-RU"/>
        </w:rPr>
      </w:pPr>
      <w:r w:rsidRPr="00CF73C9">
        <w:rPr>
          <w:sz w:val="28"/>
          <w:szCs w:val="28"/>
          <w:shd w:val="clear" w:color="FFFFFF" w:fill="FFFFFF"/>
          <w:lang w:val="ru-RU"/>
        </w:rPr>
        <w:t xml:space="preserve">В соответствии с </w:t>
      </w:r>
      <w:r>
        <w:rPr>
          <w:sz w:val="28"/>
          <w:szCs w:val="28"/>
          <w:shd w:val="clear" w:color="FFFFFF" w:fill="FFFFFF"/>
          <w:lang w:val="ru-RU"/>
        </w:rPr>
        <w:t>п</w:t>
      </w:r>
      <w:r w:rsidRPr="00CF73C9">
        <w:rPr>
          <w:sz w:val="28"/>
          <w:szCs w:val="28"/>
          <w:shd w:val="clear" w:color="FFFFFF" w:fill="FFFFFF"/>
          <w:lang w:val="ru-RU"/>
        </w:rPr>
        <w:t xml:space="preserve">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 w:rsidRPr="00CF73C9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далее - Постановление Правительства Рязанской области от 06.08.2008 № 153)</w:t>
      </w:r>
      <w:r w:rsidRPr="00CF73C9">
        <w:rPr>
          <w:sz w:val="28"/>
          <w:szCs w:val="28"/>
          <w:shd w:val="clear" w:color="FFFFFF" w:fill="FFFFFF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82A67" w:rsidRPr="00CF73C9" w:rsidRDefault="00882A67" w:rsidP="00B46986">
      <w:pPr>
        <w:pStyle w:val="af9"/>
        <w:rPr>
          <w:sz w:val="28"/>
          <w:szCs w:val="28"/>
          <w:shd w:val="clear" w:color="FFFFFF" w:fill="FFFFFF"/>
          <w:lang w:val="ru-RU"/>
        </w:rPr>
      </w:pPr>
    </w:p>
    <w:p w:rsidR="00882A67" w:rsidRPr="00CF73C9" w:rsidRDefault="00882A67" w:rsidP="00B46986">
      <w:pPr>
        <w:pStyle w:val="af9"/>
        <w:rPr>
          <w:sz w:val="28"/>
          <w:szCs w:val="28"/>
          <w:shd w:val="clear" w:color="FFFFFF" w:fill="FFFFFF"/>
          <w:lang w:val="ru-RU"/>
        </w:rPr>
      </w:pP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4" w:name="_Toc120185040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>Статья 3. Положение об изменени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и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882A67" w:rsidRDefault="00882A67" w:rsidP="00B46986">
      <w:pPr>
        <w:jc w:val="left"/>
      </w:pP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 xml:space="preserve"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FFFFFF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82A67" w:rsidRPr="00CF73C9" w:rsidRDefault="00AC7D99" w:rsidP="00B46986">
      <w:pPr>
        <w:pStyle w:val="af9"/>
        <w:rPr>
          <w:lang w:val="ru-RU"/>
        </w:rPr>
      </w:pPr>
      <w:proofErr w:type="gramStart"/>
      <w:r w:rsidRPr="00CF73C9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CF73C9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CF73C9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82A67" w:rsidRPr="00CF73C9" w:rsidRDefault="00AC7D99" w:rsidP="00B46986">
      <w:pPr>
        <w:pStyle w:val="af9"/>
        <w:rPr>
          <w:lang w:val="ru-RU"/>
        </w:rPr>
      </w:pPr>
      <w:r w:rsidRPr="00CF73C9">
        <w:rPr>
          <w:sz w:val="28"/>
          <w:szCs w:val="28"/>
          <w:lang w:val="ru-RU"/>
        </w:rPr>
        <w:t>В соответствии с</w:t>
      </w:r>
      <w:r>
        <w:rPr>
          <w:sz w:val="28"/>
          <w:szCs w:val="28"/>
          <w:lang w:val="ru-RU"/>
        </w:rPr>
        <w:t xml:space="preserve"> Постановлением Правительства Рязанской области от 06.08.2008 № 153</w:t>
      </w:r>
      <w:r w:rsidRPr="00CF73C9">
        <w:rPr>
          <w:sz w:val="28"/>
          <w:szCs w:val="28"/>
          <w:lang w:val="ru-RU"/>
        </w:rPr>
        <w:t xml:space="preserve"> центральным исполнительным органом государственной </w:t>
      </w:r>
      <w:r w:rsidRPr="00CF73C9">
        <w:rPr>
          <w:sz w:val="28"/>
          <w:szCs w:val="28"/>
          <w:lang w:val="ru-RU"/>
        </w:rPr>
        <w:lastRenderedPageBreak/>
        <w:t>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5" w:name="_Toc120185041"/>
      <w:r>
        <w:rPr>
          <w:rFonts w:eastAsia="Arial"/>
          <w:b/>
          <w:bCs/>
          <w:shd w:val="clear" w:color="FFFFFF" w:fill="FFFFFF"/>
          <w:lang w:val="ru-RU" w:eastAsia="en-US"/>
        </w:rPr>
        <w:t>Статья 4. Положение о подготовк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е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документации по планировке территории.</w:t>
      </w:r>
      <w:bookmarkEnd w:id="5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</w:t>
      </w:r>
    </w:p>
    <w:p w:rsidR="00882A67" w:rsidRDefault="00882A67" w:rsidP="00B46986">
      <w:pPr>
        <w:jc w:val="left"/>
      </w:pP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FFFFFF" w:fill="FFFFFF"/>
        </w:rPr>
        <w:t>.</w:t>
      </w:r>
    </w:p>
    <w:p w:rsidR="00882A67" w:rsidRDefault="00AC7D99" w:rsidP="00B46986"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82A67" w:rsidRDefault="00AC7D99" w:rsidP="00B46986">
      <w:r>
        <w:rPr>
          <w:color w:val="000000"/>
          <w:sz w:val="28"/>
          <w:szCs w:val="28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6" w:name="_Toc120185042"/>
      <w:r>
        <w:rPr>
          <w:rFonts w:eastAsia="Arial"/>
          <w:b/>
          <w:bCs/>
          <w:shd w:val="clear" w:color="FFFFFF" w:fill="FFFFFF"/>
          <w:lang w:val="ru-RU" w:eastAsia="en-US"/>
        </w:rPr>
        <w:t>Статья 5.  Положение о проведени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и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общественных обсуждений или публичных слушаний по вопросам землепользования и застройки.</w:t>
      </w:r>
      <w:bookmarkEnd w:id="6"/>
    </w:p>
    <w:p w:rsidR="00882A67" w:rsidRDefault="00882A67" w:rsidP="00B46986">
      <w:pPr>
        <w:jc w:val="left"/>
      </w:pP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882A67" w:rsidRDefault="00AC7D99" w:rsidP="00B46986">
      <w:proofErr w:type="gramStart"/>
      <w:r>
        <w:rPr>
          <w:color w:val="000000"/>
          <w:sz w:val="28"/>
          <w:szCs w:val="28"/>
          <w:shd w:val="clear" w:color="FFFFFF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FFFFFF" w:fill="FFFFFF"/>
        </w:rPr>
        <w:t xml:space="preserve"> отклонение от предельных параметров разрешенного строительства, реконструкции </w:t>
      </w:r>
      <w:r>
        <w:rPr>
          <w:color w:val="000000"/>
          <w:sz w:val="28"/>
          <w:szCs w:val="28"/>
          <w:shd w:val="clear" w:color="FFFFFF" w:fill="FFFFFF"/>
        </w:rPr>
        <w:lastRenderedPageBreak/>
        <w:t>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Результаты общественных обсуждений и публичных слушаний носят рекомендательный характер.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82A67" w:rsidRDefault="00AC7D99" w:rsidP="00B46986"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 </w:t>
      </w:r>
      <w:r>
        <w:rPr>
          <w:color w:val="000000"/>
          <w:sz w:val="28"/>
          <w:szCs w:val="28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7" w:name="_Toc120185043"/>
      <w:r>
        <w:rPr>
          <w:rFonts w:eastAsia="Arial"/>
          <w:b/>
          <w:bCs/>
          <w:shd w:val="clear" w:color="FFFFFF" w:fill="FFFFFF"/>
          <w:lang w:val="ru-RU" w:eastAsia="en-US"/>
        </w:rPr>
        <w:t>Статья 6. Положение о внесени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и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изменений в правила землепользования и застройки.</w:t>
      </w:r>
      <w:bookmarkEnd w:id="7"/>
    </w:p>
    <w:p w:rsidR="00882A67" w:rsidRDefault="00882A67" w:rsidP="00B46986"/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FFFFFF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lastRenderedPageBreak/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8" w:name="_Toc120185044"/>
      <w:r>
        <w:rPr>
          <w:rFonts w:eastAsia="Arial"/>
          <w:b/>
          <w:bCs/>
          <w:shd w:val="clear" w:color="FFFFFF" w:fill="FFFFFF"/>
          <w:lang w:val="ru-RU" w:eastAsia="en-US"/>
        </w:rPr>
        <w:t>Статья 7. Градостроительные планы земельных участков.</w:t>
      </w:r>
      <w:bookmarkEnd w:id="8"/>
    </w:p>
    <w:p w:rsidR="00882A67" w:rsidRDefault="00882A67" w:rsidP="00B46986"/>
    <w:p w:rsidR="00882A67" w:rsidRDefault="00AC7D99" w:rsidP="00B46986">
      <w:r>
        <w:rPr>
          <w:color w:val="000000"/>
          <w:sz w:val="28"/>
          <w:szCs w:val="28"/>
          <w:shd w:val="clear" w:color="FFFFFF" w:fill="FFFFFF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82A67" w:rsidRDefault="00AC7D99" w:rsidP="00B46986"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82A67" w:rsidRDefault="00AC7D99" w:rsidP="00B46986">
      <w:r>
        <w:rPr>
          <w:color w:val="000000"/>
          <w:sz w:val="28"/>
          <w:szCs w:val="28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82A67" w:rsidRDefault="00AC7D99" w:rsidP="00B46986"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FFFFFF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lastRenderedPageBreak/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82A67" w:rsidRPr="00CF73C9" w:rsidRDefault="00882A67" w:rsidP="00B46986">
      <w:pPr>
        <w:pStyle w:val="Main0"/>
        <w:rPr>
          <w:shd w:val="clear" w:color="FFFFFF" w:fill="FFFFFF"/>
          <w:lang w:val="ru-RU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9" w:name="_Toc120185045"/>
      <w:r>
        <w:rPr>
          <w:rFonts w:eastAsia="Arial"/>
          <w:b/>
          <w:bCs/>
          <w:shd w:val="clear" w:color="FFFFFF" w:fill="FFFFFF"/>
          <w:lang w:val="ru-RU" w:eastAsia="en-US"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882A67" w:rsidRDefault="00882A67" w:rsidP="00B46986"/>
    <w:p w:rsidR="00882A67" w:rsidRDefault="00AC7D99" w:rsidP="00B46986">
      <w:r>
        <w:rPr>
          <w:color w:val="000000"/>
          <w:spacing w:val="2"/>
          <w:sz w:val="28"/>
          <w:szCs w:val="28"/>
          <w:shd w:val="clear" w:color="FFFFFF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882A67" w:rsidRDefault="00AC7D99" w:rsidP="00B46986">
      <w:proofErr w:type="gramStart"/>
      <w:r>
        <w:rPr>
          <w:color w:val="000000"/>
          <w:spacing w:val="2"/>
          <w:sz w:val="28"/>
          <w:szCs w:val="28"/>
          <w:shd w:val="clear" w:color="FFFFFF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82A67" w:rsidRDefault="00AC7D99" w:rsidP="00B46986">
      <w:r>
        <w:rPr>
          <w:color w:val="000000"/>
          <w:sz w:val="28"/>
          <w:szCs w:val="28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82A67" w:rsidRDefault="00882A67" w:rsidP="00B46986">
      <w:pPr>
        <w:pStyle w:val="Main0"/>
        <w:rPr>
          <w:rFonts w:eastAsia="Arial"/>
          <w:b/>
          <w:bCs/>
          <w:shd w:val="clear" w:color="FFFFFF" w:fill="FFFFFF"/>
          <w:lang w:val="ru-RU" w:eastAsia="en-US"/>
        </w:rPr>
      </w:pPr>
    </w:p>
    <w:p w:rsidR="00882A67" w:rsidRPr="00CF73C9" w:rsidRDefault="00AC7D99" w:rsidP="00B46986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0" w:name="_Toc120185046"/>
      <w:r>
        <w:rPr>
          <w:rFonts w:eastAsia="Arial"/>
          <w:b/>
          <w:bCs/>
          <w:shd w:val="clear" w:color="FFFFFF" w:fill="FFFFFF"/>
          <w:lang w:val="ru-RU" w:eastAsia="en-US"/>
        </w:rPr>
        <w:t>Раздел 2. Градостроительные регламенты.</w:t>
      </w:r>
      <w:bookmarkEnd w:id="10"/>
    </w:p>
    <w:p w:rsidR="00882A67" w:rsidRDefault="00882A67" w:rsidP="00B46986">
      <w:pPr>
        <w:pStyle w:val="Main0"/>
        <w:rPr>
          <w:rFonts w:eastAsia="Arial"/>
          <w:b/>
          <w:bCs/>
          <w:shd w:val="clear" w:color="FFFFFF" w:fill="FFFFFF"/>
          <w:lang w:val="ru-RU" w:eastAsia="en-US"/>
        </w:rPr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11" w:name="_Toc120185047"/>
      <w:r>
        <w:rPr>
          <w:rFonts w:eastAsia="Arial"/>
          <w:b/>
          <w:bCs/>
          <w:shd w:val="clear" w:color="FFFFFF" w:fill="FFFFFF"/>
          <w:lang w:val="ru-RU" w:eastAsia="en-US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882A67" w:rsidRDefault="00882A67" w:rsidP="00B46986">
      <w:pPr>
        <w:contextualSpacing/>
        <w:rPr>
          <w:sz w:val="28"/>
          <w:shd w:val="clear" w:color="FFFFFF" w:fill="FFFFFF"/>
        </w:rPr>
      </w:pP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882A67" w:rsidRDefault="00AC7D99" w:rsidP="00B46986">
      <w:pPr>
        <w:shd w:val="clear" w:color="FFFFFF" w:fill="FFFFFF"/>
      </w:pPr>
      <w:proofErr w:type="gram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земельным законодательством.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Границы территориальных зон установлены с учетом: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lastRenderedPageBreak/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функциональных зон и параметров их планируемого развития, определенных генеральным планом;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- определенных </w:t>
      </w:r>
      <w:r>
        <w:rPr>
          <w:rStyle w:val="-"/>
          <w:rFonts w:eastAsia="Times New Roman"/>
          <w:color w:val="000000"/>
          <w:spacing w:val="2"/>
          <w:sz w:val="28"/>
          <w:szCs w:val="28"/>
          <w:u w:val="none"/>
          <w:lang w:eastAsia="ru-RU"/>
        </w:rPr>
        <w:t xml:space="preserve">Градостроительным кодексом Российской Федерации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территориальных зон;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сложившейся планировки территории и существующего землепользования;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планируемых изменений границ земель различных категорий;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предотвращения возможности причинения вреда объектам капитального строительства, расположенным на смежных земельных участках;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Границы территориальных зон установлены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по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: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линиям магистралей, улиц, проездов, разделяющих транспортные потоки противоположных направлений;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красным линиям;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границам земельных участков;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границам населенных пунктов в пределах поселения;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границам поселения;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естественным границам природных объектов;</w:t>
      </w:r>
    </w:p>
    <w:p w:rsidR="00882A67" w:rsidRDefault="00AC7D99" w:rsidP="00B46986">
      <w:pPr>
        <w:shd w:val="clear" w:color="FFFFFF" w:fill="FFFFFF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- иным границам.</w:t>
      </w:r>
    </w:p>
    <w:p w:rsidR="00882A67" w:rsidRDefault="00AC7D99" w:rsidP="00B46986">
      <w:pPr>
        <w:tabs>
          <w:tab w:val="left" w:pos="993"/>
        </w:tabs>
        <w:contextualSpacing/>
      </w:pP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Правилами для каждой территориальной зоны индивидуально, с учетом особенностей ее расположения и развития, а также возможности территориального сочетания различных видов использования земельных участков установлен градостроительный регламент.</w:t>
      </w:r>
    </w:p>
    <w:p w:rsidR="00882A67" w:rsidRDefault="00AC7D99" w:rsidP="00B46986">
      <w:pPr>
        <w:tabs>
          <w:tab w:val="left" w:pos="993"/>
        </w:tabs>
        <w:contextualSpacing/>
      </w:pP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Требования к осуществлению деятельности в границах территории объектов культурного наследия и особый режим использования земельных участков устанавливаются в соответствии с законодательством Российской Федерации, в том числе следующими нормативно-правовыми актами: </w:t>
      </w:r>
    </w:p>
    <w:p w:rsidR="00882A67" w:rsidRDefault="00AC7D99" w:rsidP="00B46986">
      <w:pPr>
        <w:tabs>
          <w:tab w:val="left" w:pos="993"/>
        </w:tabs>
        <w:contextualSpacing/>
      </w:pP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- постановление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AC7D99" w:rsidP="00B46986">
      <w:pPr>
        <w:tabs>
          <w:tab w:val="left" w:pos="993"/>
        </w:tabs>
        <w:contextualSpacing/>
      </w:pP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При осуществлении хозяйственной деятельности в границах зоны охраны объектов культурного наследия необходимо руководствоваться действующими нормативными правовыми актами в области сохранения, использования, популяризации и охраны объектов культурного наследия, регламентирующими ведение хозяйственной деятельности на соответствующих территориях. </w:t>
      </w:r>
    </w:p>
    <w:p w:rsidR="00882A67" w:rsidRDefault="00882A67" w:rsidP="00B46986">
      <w:pPr>
        <w:contextualSpacing/>
      </w:pPr>
    </w:p>
    <w:p w:rsidR="00882A67" w:rsidRPr="00CF73C9" w:rsidRDefault="00AC7D99" w:rsidP="00B46986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12" w:name="_Toc120185048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 xml:space="preserve">Статья 10. Сводный перечень территориальных зон, выделенных на 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карте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градостроительного зонирования муниципального образования - </w:t>
      </w:r>
      <w:proofErr w:type="spellStart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Гусевское</w:t>
      </w:r>
      <w:proofErr w:type="spellEnd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 городское</w:t>
      </w:r>
      <w:r>
        <w:rPr>
          <w:rFonts w:eastAsia="Arial"/>
          <w:b/>
          <w:bCs/>
          <w:shd w:val="clear" w:color="FFFFFF" w:fill="FFFFFF"/>
          <w:lang w:val="ru-RU" w:eastAsia="en-US"/>
        </w:rPr>
        <w:t xml:space="preserve"> поселение.</w:t>
      </w:r>
      <w:bookmarkEnd w:id="12"/>
    </w:p>
    <w:p w:rsidR="00882A67" w:rsidRDefault="00882A67" w:rsidP="00B46986">
      <w:pPr>
        <w:pStyle w:val="Main0"/>
        <w:rPr>
          <w:rFonts w:eastAsia="Arial"/>
          <w:b/>
          <w:bCs/>
          <w:sz w:val="24"/>
          <w:szCs w:val="24"/>
          <w:shd w:val="clear" w:color="FFFFFF" w:fill="FFFFFF"/>
          <w:lang w:val="ru-RU" w:eastAsia="en-US"/>
        </w:rPr>
      </w:pPr>
    </w:p>
    <w:p w:rsidR="00882A67" w:rsidRPr="00CF73C9" w:rsidRDefault="00AC7D99" w:rsidP="00B46986">
      <w:pPr>
        <w:pStyle w:val="Main0"/>
        <w:widowControl w:val="0"/>
        <w:rPr>
          <w:lang w:val="ru-RU"/>
        </w:rPr>
      </w:pPr>
      <w:r w:rsidRPr="00CF73C9">
        <w:rPr>
          <w:lang w:val="ru-RU"/>
        </w:rPr>
        <w:t xml:space="preserve"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lang w:val="ru-RU"/>
        </w:rPr>
        <w:t>п</w:t>
      </w:r>
      <w:r w:rsidRPr="00CF73C9">
        <w:rPr>
          <w:color w:val="000000"/>
          <w:lang w:val="ru-RU"/>
        </w:rPr>
        <w:t>риказ</w:t>
      </w:r>
      <w:r>
        <w:rPr>
          <w:color w:val="000000"/>
          <w:lang w:val="ru-RU"/>
        </w:rPr>
        <w:t>ом</w:t>
      </w:r>
      <w:r w:rsidRPr="00CF73C9">
        <w:rPr>
          <w:color w:val="000000"/>
          <w:lang w:val="ru-RU"/>
        </w:rPr>
        <w:t xml:space="preserve"> </w:t>
      </w:r>
      <w:proofErr w:type="spellStart"/>
      <w:r w:rsidRPr="00CF73C9">
        <w:rPr>
          <w:color w:val="000000"/>
          <w:lang w:val="ru-RU"/>
        </w:rPr>
        <w:t>Росреестра</w:t>
      </w:r>
      <w:proofErr w:type="spellEnd"/>
      <w:r w:rsidRPr="00CF73C9">
        <w:rPr>
          <w:color w:val="000000"/>
          <w:lang w:val="ru-RU"/>
        </w:rPr>
        <w:t xml:space="preserve"> от 10.11.2020 № </w:t>
      </w:r>
      <w:proofErr w:type="gramStart"/>
      <w:r w:rsidRPr="00CF73C9">
        <w:rPr>
          <w:color w:val="000000"/>
          <w:lang w:val="ru-RU"/>
        </w:rPr>
        <w:t>П</w:t>
      </w:r>
      <w:proofErr w:type="gramEnd"/>
      <w:r w:rsidRPr="00CF73C9">
        <w:rPr>
          <w:color w:val="000000"/>
          <w:lang w:val="ru-RU"/>
        </w:rPr>
        <w:t>/0412 «Об утверждении классификатора видов разрешенного использования земельных участков»</w:t>
      </w:r>
      <w:r w:rsidRPr="00CF73C9">
        <w:rPr>
          <w:lang w:val="ru-RU"/>
        </w:rPr>
        <w:t xml:space="preserve"> на </w:t>
      </w:r>
      <w:r>
        <w:rPr>
          <w:lang w:val="ru-RU"/>
        </w:rPr>
        <w:t>карте</w:t>
      </w:r>
      <w:r w:rsidRPr="00CF73C9">
        <w:rPr>
          <w:lang w:val="ru-RU"/>
        </w:rPr>
        <w:t xml:space="preserve"> градостроительного зонирования в границах </w:t>
      </w:r>
      <w:r>
        <w:rPr>
          <w:lang w:val="ru-RU"/>
        </w:rPr>
        <w:t>муниципального образования</w:t>
      </w:r>
      <w:r w:rsidRPr="00CF73C9">
        <w:rPr>
          <w:lang w:val="ru-RU"/>
        </w:rPr>
        <w:t xml:space="preserve"> -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Гусевское</w:t>
      </w:r>
      <w:proofErr w:type="spellEnd"/>
      <w:r>
        <w:rPr>
          <w:lang w:val="ru-RU"/>
        </w:rPr>
        <w:t xml:space="preserve"> городское</w:t>
      </w:r>
      <w:r w:rsidRPr="00CF73C9">
        <w:rPr>
          <w:lang w:val="ru-RU"/>
        </w:rPr>
        <w:t xml:space="preserve"> поселение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Касимовского</w:t>
      </w:r>
      <w:proofErr w:type="spellEnd"/>
      <w:r>
        <w:rPr>
          <w:lang w:val="ru-RU"/>
        </w:rPr>
        <w:t xml:space="preserve"> </w:t>
      </w:r>
      <w:r w:rsidRPr="00CF73C9">
        <w:rPr>
          <w:lang w:val="ru-RU"/>
        </w:rPr>
        <w:t>муниципального района установлены следующие виды территориальных зон:</w:t>
      </w:r>
    </w:p>
    <w:p w:rsidR="00882A67" w:rsidRPr="00CF73C9" w:rsidRDefault="00882A67" w:rsidP="00B46986">
      <w:pPr>
        <w:pStyle w:val="Main0"/>
        <w:widowControl w:val="0"/>
        <w:rPr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37"/>
        <w:gridCol w:w="7702"/>
      </w:tblGrid>
      <w:tr w:rsidR="00882A67" w:rsidTr="00CF73C9">
        <w:trPr>
          <w:cantSplit/>
          <w:trHeight w:val="815"/>
          <w:tblHeader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ind w:firstLine="0"/>
              <w:jc w:val="center"/>
            </w:pPr>
            <w:r>
              <w:rPr>
                <w:sz w:val="24"/>
                <w:szCs w:val="24"/>
                <w:lang w:val="ru-RU" w:eastAsia="ru-RU"/>
              </w:rPr>
              <w:t>Кодовое</w:t>
            </w:r>
          </w:p>
          <w:p w:rsidR="00882A67" w:rsidRDefault="00AC7D99">
            <w:pPr>
              <w:pStyle w:val="Main0"/>
              <w:ind w:firstLine="0"/>
              <w:jc w:val="center"/>
            </w:pPr>
            <w:r>
              <w:rPr>
                <w:sz w:val="24"/>
                <w:szCs w:val="24"/>
                <w:lang w:val="ru-RU" w:eastAsia="ru-RU"/>
              </w:rPr>
              <w:t>обозначение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ind w:left="-108" w:hanging="108"/>
              <w:jc w:val="center"/>
            </w:pPr>
            <w:r>
              <w:rPr>
                <w:sz w:val="24"/>
                <w:szCs w:val="24"/>
                <w:lang w:val="ru-RU" w:eastAsia="ru-RU"/>
              </w:rPr>
              <w:t>Наименование зоны</w:t>
            </w:r>
          </w:p>
          <w:p w:rsidR="00882A67" w:rsidRDefault="00882A67">
            <w:pPr>
              <w:pStyle w:val="Main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82A67" w:rsidTr="00CF73C9">
        <w:trPr>
          <w:cantSplit/>
          <w:trHeight w:val="30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pStyle w:val="Main0"/>
              <w:spacing w:before="114" w:after="114"/>
              <w:ind w:firstLine="0"/>
              <w:jc w:val="center"/>
            </w:pPr>
            <w:r>
              <w:rPr>
                <w:sz w:val="24"/>
                <w:szCs w:val="24"/>
                <w:lang w:val="ru-RU" w:eastAsia="ru-RU"/>
              </w:rPr>
              <w:t>Жилые зоны</w:t>
            </w:r>
          </w:p>
        </w:tc>
      </w:tr>
      <w:tr w:rsidR="00882A67" w:rsidTr="00CF73C9">
        <w:trPr>
          <w:trHeight w:val="778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tabs>
                <w:tab w:val="left" w:pos="284"/>
              </w:tabs>
              <w:ind w:firstLine="0"/>
              <w:jc w:val="center"/>
              <w:rPr>
                <w:lang w:val="en-US"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40" type="#_x0000_t202" style="position:absolute;left:0;text-align:left;margin-left:16.2pt;margin-top:8.55pt;width:61.2pt;height:21.1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Wi3AEAAKgDAAAOAAAAZHJzL2Uyb0RvYy54bWysU12O0zAQfkfiDpbfadKobWjUdCWoipAQ&#10;IC0cwHWcxpL/8Hib9DScgickztAjMXaz3RbeVpsHx+Pvyzcz3ziru0ErchAepDU1nU5ySoThtpFm&#10;X9Pv37Zv3lICgZmGKWtETY8C6N369atV7ypR2M6qRniCIgaq3tW0C8FVWQa8E5rBxDphEGyt1yxg&#10;6PdZ41mP6lplRZ4vst76xnnLBQCebs4gXSf9thU8fGlbEIGommJtIa0+rbu4ZusVq/aeuU7ysQz2&#10;jCo0kwaTXqQ2LDDy4OV/Ulpyb8G2YcKtzmzbSi5SD9jNNP+nm/uOOZF6QXPAXWyCl5Plnw9fPZEN&#10;zo4SwzSO6PTz9Of0+/SLTKM7vYMKSfcOaWF4Z4fIHM8BD2PTQ+t1fGM7BHH0+XjxVgyBcDwsy7KY&#10;IcIRKhblskzeZ08fOw/hg7CaxE1NPY4uOcoOnyBgQqQ+UmIusEo2W6lUCvx+9155cmA45u12MZs/&#10;qt/QlCF9TZfzYp6UbzC4lsjTE9vErDe0WMKGQXdOlaCRpgyyo1tnV+IuDLthtGpnmyM62ONNqyn8&#10;eGBeUKI+GhzlcjqLxoQUzOZlgYG/RnZXSCwpSuN1SMWNVzfet+s4sZ5+sPVfAAAA//8DAFBLAwQU&#10;AAYACAAAACEAKRFMleAAAAAIAQAADwAAAGRycy9kb3ducmV2LnhtbEyPwU7DMBBE70j8g7VIXBB1&#10;0jbQhjhVhQQHJAS0SFzdeEmi2usodpPw92xPcNyZ0eybYjM5KwbsQ+tJQTpLQCBV3rRUK/jcP92u&#10;QISoyWjrCRX8YIBNeXlR6Nz4kT5w2MVacAmFXCtoYuxyKUPVoNNh5jsk9r5973Tks6+l6fXI5c7K&#10;eZLcSadb4g+N7vCxweq4OzkF++eb1cu2PQ7v6+zr9S2kaTUmVqnrq2n7ACLiFP/CcMZndCiZ6eBP&#10;ZIKwChbzJSdZv09BnP1syVMOCrL1AmRZyP8Dyl8AAAD//wMAUEsBAi0AFAAGAAgAAAAhALaDOJL+&#10;AAAA4QEAABMAAAAAAAAAAAAAAAAAAAAAAFtDb250ZW50X1R5cGVzXS54bWxQSwECLQAUAAYACAAA&#10;ACEAOP0h/9YAAACUAQAACwAAAAAAAAAAAAAAAAAvAQAAX3JlbHMvLnJlbHNQSwECLQAUAAYACAAA&#10;ACEAJ1GlotwBAACoAwAADgAAAAAAAAAAAAAAAAAuAgAAZHJzL2Uyb0RvYy54bWxQSwECLQAUAAYA&#10;CAAAACEAKRFMleAAAAAIAQAADwAAAAAAAAAAAAAAAAA2BAAAZHJzL2Rvd25yZXYueG1sUEsFBgAA&#10;AAAEAAQA8wAAAEMFAAAAAA==&#10;" fillcolor="#ff6450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1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left"/>
            </w:pPr>
            <w:r>
              <w:rPr>
                <w:color w:val="000000"/>
                <w:lang w:eastAsia="ru-RU"/>
              </w:rPr>
              <w:t>Жилые зоны</w:t>
            </w:r>
          </w:p>
        </w:tc>
      </w:tr>
      <w:tr w:rsidR="00882A67" w:rsidTr="00CF73C9">
        <w:trPr>
          <w:trHeight w:val="778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tabs>
                <w:tab w:val="left" w:pos="284"/>
              </w:tabs>
              <w:ind w:firstLine="426"/>
              <w:rPr>
                <w:sz w:val="24"/>
                <w:szCs w:val="24"/>
                <w:lang w:val="ru-RU" w:eastAsia="en-US"/>
              </w:rPr>
            </w:pPr>
            <w:r>
              <w:rPr>
                <w:noProof/>
              </w:rPr>
              <w:pict>
                <v:shape id="Поле 2" o:spid="_x0000_s1039" type="#_x0000_t202" style="position:absolute;left:0;text-align:left;margin-left:14.05pt;margin-top:5.95pt;width:65.05pt;height:24.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a/3wEAAK8DAAAOAAAAZHJzL2Uyb0RvYy54bWysU12O0zAQfkfiDpbfaX7aLLtR05WgKkJC&#10;gLRwAMdxGkv+w+Nt0tNwCp6QOEOPtGO32+0ubwg/OB7P529mvpksbyetyE54kNY0tJjllAjDbSfN&#10;tqHfv23eXFMCgZmOKWtEQ/cC6O3q9avl6GpR2sGqTniCJAbq0TV0CMHVWQZ8EJrBzDph0Nlbr1lA&#10;02+zzrMR2bXKyjy/ykbrO+ctFwB4uz466Srx973g4UvfgwhENRRzC2n3aW/jnq2WrN565gbJT2mw&#10;f8hCM2kw6JlqzQIj917+RaUl9xZsH2bc6sz2veQi1YDVFPmLau4G5kSqBcUBd5YJ/h8t/7z76ons&#10;GlpSYpjGFh1+Hv4cfh9+kTKqMzqoEXTnEBamd3bCLj/eA17Goqfe6/jFcgj6Uef9WVsxBcLx8rq8&#10;KuYVJRxd86IoqqR99vTYeQgfhNUkHhrqsXVJUbb7BAETQegjJMYCq2S3kUolw2/b98qTHcM2b3DN&#10;U+745BlMGTI29KYqq8T8zAeXFHlascyXFDGFNYPhGCoxnGDKIDqqdVQlnsLUTknbs2Kt7fYo5IgD&#10;11D4cc+8oER9NNjRm2KxiBOajEX1tkTDX3raC0/MLEbAqUg5niY4jt2lnVBP/9nqAQAA//8DAFBL&#10;AwQUAAYACAAAACEA61a02t4AAAAIAQAADwAAAGRycy9kb3ducmV2LnhtbEyPwU7DMBBE70j8g7VI&#10;3KidSIQ0jVNVCCoOUIlSet7EJomw11HsNuHvcU9wnJ3RzNtyPVvDznr0vSMJyUIA09Q41VMr4fDx&#10;fJcD8wFJoXGkJfxoD+vq+qrEQrmJ3vV5H1oWS8gXKKELYSg4902nLfqFGzRF78uNFkOUY8vViFMs&#10;t4anQmTcYk9xocNBP3a6+d6frAQxfeIuq7cHennauLftQ3KsX42UtzfzZgUs6Dn8heGCH9Ghiky1&#10;O5HyzEhI8yQm4z1ZArv493kKrJaQiSXwquT/H6h+AQAA//8DAFBLAQItABQABgAIAAAAIQC2gziS&#10;/gAAAOEBAAATAAAAAAAAAAAAAAAAAAAAAABbQ29udGVudF9UeXBlc10ueG1sUEsBAi0AFAAGAAgA&#10;AAAhADj9If/WAAAAlAEAAAsAAAAAAAAAAAAAAAAALwEAAF9yZWxzLy5yZWxzUEsBAi0AFAAGAAgA&#10;AAAhAHq99r/fAQAArwMAAA4AAAAAAAAAAAAAAAAALgIAAGRycy9lMm9Eb2MueG1sUEsBAi0AFAAG&#10;AAgAAAAhAOtWtNreAAAACAEAAA8AAAAAAAAAAAAAAAAAOQQAAGRycy9kb3ducmV2LnhtbFBLBQYA&#10;AAAABAAEAPMAAABEBQAAAAA=&#10;" fillcolor="#ffff32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1.1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Pr="00CF73C9" w:rsidRDefault="00AC7D99">
            <w:pPr>
              <w:pStyle w:val="Main0"/>
              <w:ind w:firstLine="0"/>
              <w:jc w:val="left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Единая зона регулирования застройки и хозяйственной деятельности</w:t>
            </w:r>
          </w:p>
        </w:tc>
      </w:tr>
      <w:tr w:rsidR="00882A67" w:rsidTr="00CF73C9">
        <w:trPr>
          <w:trHeight w:val="3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Pr="00CF73C9" w:rsidRDefault="00AC7D99">
            <w:pPr>
              <w:pStyle w:val="Main0"/>
              <w:spacing w:before="114" w:after="114"/>
              <w:ind w:firstLine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Производственные зоны, зоны инженерной и транспортной инфраструктур</w:t>
            </w:r>
          </w:p>
        </w:tc>
      </w:tr>
      <w:tr w:rsidR="00882A67" w:rsidTr="00CF73C9">
        <w:trPr>
          <w:trHeight w:val="800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3" o:spid="_x0000_s1038" type="#_x0000_t202" style="position:absolute;margin-left:14.3pt;margin-top:4.4pt;width:63.8pt;height:24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9czwEAAJ4DAAAOAAAAZHJzL2Uyb0RvYy54bWysU0Fu2zAQvBfoHwjea8lWHDiC5SBtkF6K&#10;tEAS9ExTpEWA5BIkY8mv6St6KtA3+Eld0rLdJkAPRXWgyN3VcGZ2tbwejCZb4YMC29DppKREWA6t&#10;spuGPj3evVtQEiKzLdNgRUN3ItDr1ds3y97VYgYd6FZ4giA21L1raBejq4si8E4YFibghMWkBG9Y&#10;xKPfFK1nPaIbXczK8rLowbfOAxchYPT2kKSrjC+l4PGzlEFEohuK3GJefV7XaS1WS1ZvPHOd4iMN&#10;9g8sDFMWLz1B3bLIyLNXr6CM4h4CyDjhYAqQUnGRNaCaaflCzUPHnMha0JzgTjaF/wfL77dfPFFt&#10;QytKLDPYov23/c/9j/13UiV3ehdqLHpwWBaH9zBgl4/xgMEkepDepDfKIZhHn3cnb8UQCcfgYlrO&#10;LjHDMVVNq3I+TyjF+WPnQ/wowJC0aajH1mVH2fZTiIfSY0m6K4BW7Z3SOh/8Zv1Be7Jl2ObF1fzm&#10;4mJE/6NMW9I39KpCHn+HKPPzGgLpaouskykH8Wm3hnaH7njI05WQE9HH4SvzblQT0YZ7OPaT1S9E&#10;HWrTlxZuniNIlRWfwcc7cQiyZ+PApin7/Zyrzr/V6hcAAAD//wMAUEsDBBQABgAIAAAAIQCkr4zH&#10;2gAAAAcBAAAPAAAAZHJzL2Rvd25yZXYueG1sTI9PS8NAFMTvgt9heYI3+9KFhhDzUoqo12IjQm/b&#10;7DMJ7p+Q3abRT+/2pMdhhpnfVNvFGjHzFAbvCNarDAS71uvBdQTvzctDASJE5bQy3jHBNwfY1rc3&#10;lSq1v7g3ng+xE6nEhVIR9DGOJWJoe7YqrPzILnmffrIqJjl1qCd1SeXWoMyyHK0aXFro1chPPbdf&#10;h7MleOYPucM5xCNKc9Q/r/umwT3R/d2yewQReYl/YbjiJ3SoE9PJn50OwhDIIk9JgiIduNqbXII4&#10;EWyKNWBd4X/++hcAAP//AwBQSwECLQAUAAYACAAAACEAtoM4kv4AAADhAQAAEwAAAAAAAAAAAAAA&#10;AAAAAAAAW0NvbnRlbnRfVHlwZXNdLnhtbFBLAQItABQABgAIAAAAIQA4/SH/1gAAAJQBAAALAAAA&#10;AAAAAAAAAAAAAC8BAABfcmVscy8ucmVsc1BLAQItABQABgAIAAAAIQB+7e9czwEAAJ4DAAAOAAAA&#10;AAAAAAAAAAAAAC4CAABkcnMvZTJvRG9jLnhtbFBLAQItABQABgAIAAAAIQCkr4zH2gAAAAcBAAAP&#10;AAAAAAAAAAAAAAAAACkEAABkcnMvZG93bnJldi54bWxQSwUGAAAAAAQABADzAAAAMAUAAAAA&#10;" fillcolor="#895a44" strokeweight=".26mm">
                  <w10:wrap type="square"/>
                </v:shape>
              </w:pict>
            </w:r>
            <w:r>
              <w:rPr>
                <w:noProof/>
              </w:rPr>
              <w:pict>
                <v:shape id="Поле 4" o:spid="_x0000_s1037" type="#_x0000_t202" style="position:absolute;margin-left:14.3pt;margin-top:4.4pt;width:61.45pt;height:22.3pt;z-index:5;visibility:visible;mso-wrap-style:square;mso-wrap-distance-left:9pt;mso-wrap-distance-top:5.7pt;mso-wrap-distance-right:9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Mo0QEAAIMDAAAOAAAAZHJzL2Uyb0RvYy54bWysU12O0zAQfkfiDpbfqZPQ7lZR05VgVYSE&#10;AGnhAI7jNJb8h8fbpKfhFDwhcYYeibGz7e7CGyIPjufH38z3jb25mYwmBxlAOdvQclFQIq1wnbL7&#10;hn79snu1pgQitx3XzsqGHiXQm+3LF5vR17Jyg9OdDARBLNSjb+gQo68ZAzFIw2HhvLQY7F0wPKIZ&#10;9qwLfER0o1lVFFdsdKHzwQkJgN7bOUi3Gb/vpYif+h5kJLqh2FvMa8hrm1a23fB6H7gflHhog/9D&#10;F4Yri0UvULc8cnIf1F9QRongwPVxIZxhru+VkJkDsimLP9jcDdzLzAXFAX+RCf4frPh4+ByI6hq6&#10;pMRygyM6fT/9Ov08/SDLpM7oocakO49pcXrjJpzy2Q/oTKSnPpj0RzoE46jz8aKtnCIR6LxeF8ty&#10;RYnAULV+XZVZe/Z42AeI76QzJG0aGnB0WVF++AARG8HUc0qqBU6rbqe0zkbYt291IAeOY97lbz6r&#10;/cBn77kczKkZ7xmGtgnJuoQ5l0selvjPPNMuTu2U1arOGrSuO6I0I16hhsK3ex4kJfq9xRmVVVmt&#10;kXLM1vVqdYVGeBZqn4RS0VQDJ527e7iV6So9tXPW49vZ/gYAAP//AwBQSwMEFAAGAAgAAAAhAMb3&#10;aEngAAAABwEAAA8AAABkcnMvZG93bnJldi54bWxMj0FLw0AUhO+C/2F5gje7STQlxLyUIC0IojRp&#10;KXjbZNckNvs2ZLdt/PduT3ocZpj5JlvNemBnNdneEEK4CIApaozsqUXY7zYPCTDrBEkxGFIIP8rC&#10;Kr+9yUQqzYVKda5cy3wJ2VQgdM6NKee26ZQWdmFGRd77MpMWzsup5XISF1+uBx4FwZJr0ZNf6MSo&#10;XjrVHKuTRtgdqrfic719jcLivfzelOvtR31EvL+bi2dgTs3uLwxXfI8OuWeqzYmkZQNClCx9EiHx&#10;B652HMbAaoT48Ql4nvH//PkvAAAA//8DAFBLAQItABQABgAIAAAAIQC2gziS/gAAAOEBAAATAAAA&#10;AAAAAAAAAAAAAAAAAABbQ29udGVudF9UeXBlc10ueG1sUEsBAi0AFAAGAAgAAAAhADj9If/WAAAA&#10;lAEAAAsAAAAAAAAAAAAAAAAALwEAAF9yZWxzLy5yZWxzUEsBAi0AFAAGAAgAAAAhAFn8YyjRAQAA&#10;gwMAAA4AAAAAAAAAAAAAAAAALgIAAGRycy9lMm9Eb2MueG1sUEsBAi0AFAAGAAgAAAAhAMb3aEng&#10;AAAABwEAAA8AAAAAAAAAAAAAAAAAKwQAAGRycy9kb3ducmV2LnhtbFBLBQYAAAAABAAEAPMAAAA4&#10;BQAAAAA=&#10;" stroked="f">
                  <v:fill opacity="0"/>
                  <v:textbox inset="9.55pt,5.95pt,9.55pt,5.95pt">
                    <w:txbxContent>
                      <w:p w:rsidR="00AC7D99" w:rsidRDefault="00AC7D99">
                        <w:pPr>
                          <w:pStyle w:val="afff9"/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  <w:r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57" w:after="57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Производственная зона</w:t>
            </w:r>
          </w:p>
        </w:tc>
      </w:tr>
      <w:tr w:rsidR="00882A67" w:rsidTr="00CF73C9">
        <w:trPr>
          <w:trHeight w:val="800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5" o:spid="_x0000_s1036" type="#_x0000_t202" style="position:absolute;margin-left:14.1pt;margin-top:5.3pt;width:60.5pt;height:21.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zK3wEAAK8DAAAOAAAAZHJzL2Uyb0RvYy54bWysU12O0zAQfkfiDpbfadKkabtV05WgWoSE&#10;AGnhAI7jNJb8h8fbpKfhFDwhcYYeibHb7XaBJ0QeHM98Xz57vpmsb0etyF54kNbUdDrJKRGG21aa&#10;XU2/fL57taQEAjMtU9aImh4E0NvNyxfrwa1EYXurWuEJihhYDa6mfQhulWXAe6EZTKwTBsHOes0C&#10;hn6XtZ4NqK5VVuT5PBusb523XABgdnsC6Sbpd53g4WPXgQhE1RTvFtLq09rENdus2WrnmeslP1+D&#10;/cMtNJMGD71IbVlg5MHLP6S05N6C7cKEW53ZrpNcpBqwmmn+WzX3PXMi1YLmgLvYBP9Pln/Yf/JE&#10;tjWtKDFMY4uO344/jz+O30kV3RkcrJB075AWxtd2xC4/5gGTseix8zq+sRyCOPp8uHgrxkA4Jhfz&#10;ZVkhwhEqFmWOe1TPnj52HsJbYTWJm5p6bF1ylO3fQzhRHynxLLBKtndSqRT4XfNGebJn2OZ5OS+X&#10;xVn9GU0ZMtT0piqqpPwMg2uJPD1/k4hX2DLoT0clhTNNGSwnunVyJe7C2IzJ2zJyYqax7QGNHHDg&#10;agpfH5gXlKh3Bjt6M53N4oSmYFYtCgz8NdJcIdGPqIdTkUw8T3Acu+s4sZ7+s80vAAAA//8DAFBL&#10;AwQUAAYACAAAACEAUzhlJ90AAAAIAQAADwAAAGRycy9kb3ducmV2LnhtbEyPzU7DMBCE70i8g7VI&#10;XBB1CBClIU5FkTjmQIBDb068+RHxOordNH17tic47sxo9pt8t9pRLDj7wZGCh00EAqlxZqBOwdfn&#10;+30KwgdNRo+OUMEZPeyK66tcZ8ad6AOXKnSCS8hnWkEfwpRJ6ZserfYbNyGx17rZ6sDn3Ekz6xOX&#10;21HGUZRIqwfiD72e8K3H5qc6WgUHvz98z9W2LMt93S7n1pR3qVHq9mZ9fQERcA1/YbjgMzoUzFS7&#10;IxkvRgVxGnOS9SgBcfGftizUCp4fE5BFLv8PKH4BAAD//wMAUEsBAi0AFAAGAAgAAAAhALaDOJL+&#10;AAAA4QEAABMAAAAAAAAAAAAAAAAAAAAAAFtDb250ZW50X1R5cGVzXS54bWxQSwECLQAUAAYACAAA&#10;ACEAOP0h/9YAAACUAQAACwAAAAAAAAAAAAAAAAAvAQAAX3JlbHMvLnJlbHNQSwECLQAUAAYACAAA&#10;ACEAwUkMyt8BAACvAwAADgAAAAAAAAAAAAAAAAAuAgAAZHJzL2Uyb0RvYy54bWxQSwECLQAUAAYA&#10;CAAAACEAUzhlJ90AAAAIAQAADwAAAAAAAAAAAAAAAAA5BAAAZHJzL2Rvd25yZXYueG1sUEsFBgAA&#10;AAAEAAQA8wAAAEMFAAAAAA==&#10;" fillcolor="#636382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rPr>
                            <w:lang w:val="en-US"/>
                          </w:rPr>
                          <w:t>3.3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57" w:after="57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Зона инженерной инфраструктуры</w:t>
            </w:r>
          </w:p>
        </w:tc>
      </w:tr>
      <w:tr w:rsidR="00882A67" w:rsidTr="00CF73C9">
        <w:trPr>
          <w:trHeight w:val="800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6" o:spid="_x0000_s1035" type="#_x0000_t202" style="position:absolute;margin-left:13.4pt;margin-top:8.05pt;width:59.3pt;height:22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NH3wEAAK8DAAAOAAAAZHJzL2Uyb0RvYy54bWysU9uO0zAQfUfiHyy/01xoutuq6QqoFiEh&#10;QFr4AMdxGku+4fE26dfwFTwh8Q39pB27l23hDZEHxzNncmbmzGR5N2pFtsKDtKamxSSnRBhuW2k2&#10;Nf329f7VLSUQmGmZskbUdCeA3q1evlgObiFK21vVCk+QxMBicDXtQ3CLLAPeC81gYp0wCHbWaxbQ&#10;9Jus9WxAdq2yMs9n2WB967zlAgC96wNIV4m/6wQPn7sORCCqplhbSKdPZxPPbLVki41nrpf8WAb7&#10;hyo0kwaTnqnWLDDy6OVfVFpyb8F2YcKtzmzXSS5SD9hNkf/RzUPPnEi9oDjgzjLB/6Pln7ZfPJFt&#10;TWeUGKZxRPsf+9/7X/ufZBbVGRwsMOjBYVgY39oRp3zyAzpj02PndXxjOwRx1Hl31laMgXB03lSv&#10;iwIRjlB5WxVFFVmy54+dh/BeWE3ipaYeR5cUZduPEA6hp5CYC6yS7b1UKhl+07xTnmxZHHM+ezNP&#10;NSL7VZgyZKjpvCqrxHyFwTVFjs+xwKuwWMKaQX9IlaBjmDLYTlTroEq8hbEZk7bTk2KNbXco5IAL&#10;V1P4/si8oER9MDjReTGdxg1NxrS6KdHwl0hzgUQ9YgbciiTicYPj2l3aKer5P1s9AQAA//8DAFBL&#10;AwQUAAYACAAAACEArJx8J98AAAAIAQAADwAAAGRycy9kb3ducmV2LnhtbEyPwW7CMBBE75X6D9Yi&#10;9VbsoJDSNA6qKlWqhHoA2gM3J16SKPE6sg2Ev6850ePOjGbeFuvJDOyMzneWJCRzAQyptrqjRsLP&#10;/vN5BcwHRVoNllDCFT2sy8eHQuXaXmiL511oWCwhnysJbQhjzrmvWzTKz+2IFL2jdUaFeLqGa6cu&#10;sdwMfCFExo3qKC60asSPFut+dzIS9o2zv5tUHKpep5uXL/t97ZevUj7Npvc3YAGncA/DDT+iQxmZ&#10;Knsi7dkgYZFF8hD1LAF289NlCqySkCUCeFnw/w+UfwAAAP//AwBQSwECLQAUAAYACAAAACEAtoM4&#10;kv4AAADhAQAAEwAAAAAAAAAAAAAAAAAAAAAAW0NvbnRlbnRfVHlwZXNdLnhtbFBLAQItABQABgAI&#10;AAAAIQA4/SH/1gAAAJQBAAALAAAAAAAAAAAAAAAAAC8BAABfcmVscy8ucmVsc1BLAQItABQABgAI&#10;AAAAIQAA2lNH3wEAAK8DAAAOAAAAAAAAAAAAAAAAAC4CAABkcnMvZTJvRG9jLnhtbFBLAQItABQA&#10;BgAIAAAAIQCsnHwn3wAAAAgBAAAPAAAAAAAAAAAAAAAAADkEAABkcnMvZG93bnJldi54bWxQSwUG&#10;AAAAAAQABADzAAAARQUAAAAA&#10;" fillcolor="#006a91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3.4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57" w:after="57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Зона транспортной инфраструктуры</w:t>
            </w:r>
          </w:p>
        </w:tc>
      </w:tr>
      <w:tr w:rsidR="00882A67" w:rsidTr="00CF73C9">
        <w:trPr>
          <w:trHeight w:val="800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7" o:spid="_x0000_s1034" type="#_x0000_t202" style="position:absolute;margin-left:13.4pt;margin-top:8.05pt;width:59.3pt;height:22.4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7Y3QEAAK8DAAAOAAAAZHJzL2Uyb0RvYy54bWysU9uO0zAQfUfiHyy/01xotm3UdCW2WoSE&#10;AGnhA1zHaSz5hsfbpF/DV/CExDf0kxi73W4LPCHy4HjmTI59zkyWt6NWZCc8SGsaWkxySoThtpVm&#10;29Avn+9fzSmBwEzLlDWioXsB9Hb18sVycLUobW9VKzxBEgP14Brah+DqLAPeC81gYp0wCHbWaxYw&#10;9Nus9WxAdq2yMs9vssH61nnLBQBm10eQrhJ/1wkePnYdiEBUQ/FuIa0+rZu4Zqslq7eeuV7y0zXY&#10;P9xCM2nw0DPVmgVGHr38g0pL7i3YLky41ZntOslF0oBqivw3NQ89cyJpQXPAnW2C/0fLP+w+eSLb&#10;hs4oMUxjiw7fDj8PPw7fySy6MziosejBYVkY39gRu/yUB0xG0WPndXyjHII4+rw/eyvGQDgmZ9Xr&#10;okCEI1TOq6KoIkv2/LHzEN4Kq0ncNNRj65KjbPcewrH0qSSeBVbJ9l4qlQK/3dwpT3Ystjlf3NzN&#10;T+xXZcqQoaGLqqwS8xUG1xQ5Pn+jiFdYM+iPRyWGU5kyKCe6dXQl7sK4GZO3SWvMbGy7RyMHHLiG&#10;wtdH5gUl6p3Bji6K6TROaAqm1azEwF8imwsk+hH5cCqSiacJjmN3Gaeq5/9s9QsAAP//AwBQSwME&#10;FAAGAAgAAAAhAORPXS/gAAAACAEAAA8AAABkcnMvZG93bnJldi54bWxMj01vwjAMhu+T+A+RJ+02&#10;0iLoWGmKpn1oh6FJg4HELTReW9E4VRNo9+8xp+1ov68eP86Wg23EGTtfO1IQjyMQSIUzNZUKvjdv&#10;93MQPmgyunGECn7RwzIf3WQ6Na6nLzyvQykYQj7VCqoQ2lRKX1RotR+7FomzH9dZHXjsSmk63TPc&#10;NnISRYm0uia+UOkWnyssjuuTVTDZv770nw8fq8fdFt+3sZ3hftUqdXc7PC1ABBzCXxmu+qwOOTsd&#10;3ImMFw0zEjYPvE9iENd8OpuCOChI4ghknsn/D+QXAAAA//8DAFBLAQItABQABgAIAAAAIQC2gziS&#10;/gAAAOEBAAATAAAAAAAAAAAAAAAAAAAAAABbQ29udGVudF9UeXBlc10ueG1sUEsBAi0AFAAGAAgA&#10;AAAhADj9If/WAAAAlAEAAAsAAAAAAAAAAAAAAAAALwEAAF9yZWxzLy5yZWxzUEsBAi0AFAAGAAgA&#10;AAAhAHjd7tjdAQAArwMAAA4AAAAAAAAAAAAAAAAALgIAAGRycy9lMm9Eb2MueG1sUEsBAi0AFAAG&#10;AAgAAAAhAORPXS/gAAAACAEAAA8AAAAAAAAAAAAAAAAANwQAAGRycy9kb3ducmV2LnhtbFBLBQYA&#10;AAAABAAEAPMAAABEBQAAAAA=&#10;" fillcolor="#0096c8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3.4.1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57" w:after="57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Иная зона транспортной инфраструктуры</w:t>
            </w:r>
          </w:p>
        </w:tc>
      </w:tr>
      <w:tr w:rsidR="00882A67" w:rsidTr="00CF73C9">
        <w:trPr>
          <w:trHeight w:val="3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114" w:after="114"/>
              <w:ind w:firstLine="0"/>
              <w:jc w:val="center"/>
            </w:pPr>
            <w:r>
              <w:rPr>
                <w:sz w:val="24"/>
                <w:szCs w:val="24"/>
                <w:lang w:val="ru-RU" w:eastAsia="ru-RU"/>
              </w:rPr>
              <w:t>Зоны сельскохозяйственного использования</w:t>
            </w:r>
          </w:p>
        </w:tc>
      </w:tr>
      <w:tr w:rsidR="00882A67" w:rsidTr="00CF73C9">
        <w:trPr>
          <w:trHeight w:val="863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8" o:spid="_x0000_s1033" type="#_x0000_t202" style="position:absolute;margin-left:12.5pt;margin-top:6.35pt;width:58.05pt;height:22.0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WC5QEAALkDAAAOAAAAZHJzL2Uyb0RvYy54bWysU11u2zAMfh+wOwh6X+y4SZMacQp0QYYB&#10;wzag2wFkWY4F6G+iEjun2Sn2NGBnyJFKKWmarn0a5gdZ5Ed/JD/Si9tBK7ITHqQ1FR2PckqE4baR&#10;ZlPR79/W7+aUQGCmYcoaUdG9AHq7fPtm0btSFLazqhGeIImBsncV7UJwZZYB74RmMLJOGARb6zUL&#10;aPpN1njWI7tWWZHn11lvfeO85QIAvasjSJeJv20FD1/aFkQgqqJYW0inT2cdz2y5YOXGM9dJfiqD&#10;/UMVmkmDSc9UKxYY2Xr5gkpL7i3YNoy41ZltW8lF6gG7Ged/dXPfMSdSLygOuLNM8P9o+efdV09k&#10;U1EclGEaR3T4efhz+H34ReZRnd5BiUH3DsPCcGcHnPKjH9AZmx5ar+Mb2yGIo877s7ZiCISjc3Y1&#10;K66mlHCEinme4x3Zs6ePnYfwQVhN4qWiHkeXFGW7TxCOoY8hMRdYJZu1VCoZflO/V57sGI55jc/d&#10;9Yn9WZgypK/ozbSYJuZnGFxS5Ol5jSKWsGLQHVMlhhjGSm+3pjmWqQw2FnU76hNvYaiHpHKqK3pq&#10;2+xR0h5Xr6LwY8u8oER9NDjbm/FkEnc1GZPprEDDXyL1BRJTRj7cjyTnaZfjAl7aKerpj1s+AAAA&#10;//8DAFBLAwQUAAYACAAAACEAXPsfut0AAAAIAQAADwAAAGRycy9kb3ducmV2LnhtbEyPwW7CMBBE&#10;75X6D9ZW6g2cREAhxEERtD3AqWk/wIm3cdR4HdkGwt/XnNrj7Kxm3hS7yQzsgs73lgSk8wQYUmtV&#10;T52Ar8+32RqYD5KUHCyhgBt62JWPD4XMlb3SB17q0LEYQj6XAnQIY865bzUa6ed2RIret3VGhihd&#10;x5WT1xhuBp4lyYob2VNs0HLEvcb2pz4bAfRab26Tr6uqb47ju9LN3h1OQjw/TdUWWMAp/D3DHT+i&#10;QxmZGnsm5dkgIFvGKSHesxdgd3+RpsAaAcvVGnhZ8P8Dyl8AAAD//wMAUEsBAi0AFAAGAAgAAAAh&#10;ALaDOJL+AAAA4QEAABMAAAAAAAAAAAAAAAAAAAAAAFtDb250ZW50X1R5cGVzXS54bWxQSwECLQAU&#10;AAYACAAAACEAOP0h/9YAAACUAQAACwAAAAAAAAAAAAAAAAAvAQAAX3JlbHMvLnJlbHNQSwECLQAU&#10;AAYACAAAACEAWBaFguUBAAC5AwAADgAAAAAAAAAAAAAAAAAuAgAAZHJzL2Uyb0RvYy54bWxQSwEC&#10;LQAUAAYACAAAACEAXPsfut0AAAAIAQAADwAAAAAAAAAAAAAAAAA/BAAAZHJzL2Rvd25yZXYueG1s&#10;UEsFBgAAAAAEAAQA8wAAAEkFAAAAAA==&#10;" fillcolor="#ffffb6">
                  <v:stroke joinstyle="round"/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4.2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  <w:p w:rsidR="00882A67" w:rsidRDefault="00882A67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Зоны сельскохозяйственного использования</w:t>
            </w:r>
          </w:p>
        </w:tc>
      </w:tr>
      <w:tr w:rsidR="00882A67" w:rsidTr="00CF73C9">
        <w:trPr>
          <w:trHeight w:val="40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114" w:after="114"/>
              <w:ind w:firstLine="318"/>
              <w:jc w:val="center"/>
            </w:pPr>
            <w:r>
              <w:rPr>
                <w:sz w:val="24"/>
                <w:szCs w:val="24"/>
                <w:lang w:val="ru-RU" w:eastAsia="ru-RU"/>
              </w:rPr>
              <w:t>Зоны рекреационного назначения</w:t>
            </w:r>
          </w:p>
        </w:tc>
      </w:tr>
      <w:tr w:rsidR="00882A67" w:rsidTr="00CF73C9">
        <w:trPr>
          <w:trHeight w:val="828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9" o:spid="_x0000_s1032" type="#_x0000_t202" style="position:absolute;margin-left:11.15pt;margin-top:6.35pt;width:60.35pt;height:22.7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CC3AEAAK8DAAAOAAAAZHJzL2Uyb0RvYy54bWysU12O0zAQfkfiDpbfadIoaZuo6UpQLUJC&#10;gLRwAMexG0v+w/Y26Wk4BU9InKFHYux2u4Vd8YDIg+P5yTfzfTNZ30xKoj1zXhjd4vksx4hpanqh&#10;dy3+8vn21QojH4juiTSatfjAPL7ZvHyxHm3DCjMY2TOHAET7ZrQtHkKwTZZ5OjBF/MxYpiHIjVMk&#10;gOl2We/ICOhKZkWeL7LRuN46Q5n34N2egniT8DlnNHzk3LOAZIuht5BOl84untlmTZqdI3YQ9NwG&#10;+YcuFBEail6gtiQQdO/EEyglqDPe8DCjRmWGc0FZ4gBs5vkfbO4GYlniAuJ4e5HJ/z9Y+mH/ySHR&#10;t7jGSBMFIzp+O/48/jh+R3VUZ7S+gaQ7C2lhem0mmPKD34Mzkp64U/ENdBDEQefDRVs2BUTBuVws&#10;yrLCiEKoWK3qoooo2ePH1vnwlhmF4qXFDkaXFCX79z6cUh9SYi1vpOhvhZTJcLvujXRoT2DMVVlX&#10;q+0Z/bc0qdEIRCuo/XeIPD3PQcQWtsQPp1IJ/ZwmNdCJap1UibcwdVPSdhlzoqcz/QGEHGHhWuy/&#10;3hPHMJLvNEy0npdl3NBklNWyAMNdR7qrSNQj4sFWJBHPGxzX7tpOWY//2eYXAAAA//8DAFBLAwQU&#10;AAYACAAAACEAy7O5LN0AAAAIAQAADwAAAGRycy9kb3ducmV2LnhtbEyPwU7DMBBE70j8g7VI3KhT&#10;p9AqxKkQAgGqEDTwAdvYJBH2OordNvw92xMcd2Y0+6ZcT96Jgx1jH0jDfJaBsNQE01Or4fPj8WoF&#10;IiYkgy6Q1fBjI6yr87MSCxOOtLWHOrWCSygWqKFLaSikjE1nPcZZGCyx9xVGj4nPsZVmxCOXeydV&#10;lt1Ijz3xhw4He9/Z5rveew0bwqd6+0bpIV+8PLevS/c+beZaX15Md7cgkp3SXxhO+IwOFTPtwp5M&#10;FE6DUjknWVdLECd/kfO2nYbrlQJZlfL/gOoXAAD//wMAUEsBAi0AFAAGAAgAAAAhALaDOJL+AAAA&#10;4QEAABMAAAAAAAAAAAAAAAAAAAAAAFtDb250ZW50X1R5cGVzXS54bWxQSwECLQAUAAYACAAAACEA&#10;OP0h/9YAAACUAQAACwAAAAAAAAAAAAAAAAAvAQAAX3JlbHMvLnJlbHNQSwECLQAUAAYACAAAACEA&#10;bsjAgtwBAACvAwAADgAAAAAAAAAAAAAAAAAuAgAAZHJzL2Uyb0RvYy54bWxQSwECLQAUAAYACAAA&#10;ACEAy7O5LN0AAAAIAQAADwAAAAAAAAAAAAAAAAA2BAAAZHJzL2Rvd25yZXYueG1sUEsFBgAAAAAE&#10;AAQA8wAAAEAFAAAAAA==&#10;" fillcolor="#54958d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5.0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  <w:p w:rsidR="00882A67" w:rsidRDefault="00882A67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Pr="00CF73C9" w:rsidRDefault="00AC7D99">
            <w:pPr>
              <w:pStyle w:val="Main0"/>
              <w:spacing w:before="228" w:after="228"/>
              <w:ind w:firstLine="0"/>
              <w:jc w:val="left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Единая зона охраняемого природного ландшафта</w:t>
            </w:r>
          </w:p>
        </w:tc>
      </w:tr>
      <w:tr w:rsidR="00882A67" w:rsidTr="00CF73C9">
        <w:trPr>
          <w:trHeight w:val="828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10" o:spid="_x0000_s1031" type="#_x0000_t202" style="position:absolute;margin-left:11.15pt;margin-top:6.35pt;width:60.35pt;height:22.7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oS3QEAALEDAAAOAAAAZHJzL2Uyb0RvYy54bWysU12O0zAQfkfiDpbfadIozbZR05VKVYSE&#10;AGmXAziO3VjyH7a3SU/DKXhC4gw9EmO32y27iAdEHhzPzJdvZr6ZLG9HJdGeOS+MbvB0kmPENDWd&#10;0LsGf7nfvplj5APRHZFGswYfmMe3q9evloOtWWF6IzvmEJBoXw+2wX0Its4yT3umiJ8YyzQEuXGK&#10;BDDdLuscGYBdyazI8yobjOusM5R5D97NKYhXiZ9zRsMnzj0LSDYYagvpdOls45mtlqTeOWJ7Qc9l&#10;kH+oQhGhIemFakMCQQ9OvKBSgjrjDQ8TalRmOBeUpR6gm2n+rJu7nliWegFxvL3I5P8fLf24/+yQ&#10;6GB2II8mCmZ0/Hb8efxx/I7ABfoM1tcAu7MADOPajIB99HtwxrZH7lR8Q0MI4kB1uKjLxoAoOG+q&#10;qixnGFEIFfP5ophFluzpY+t8eMeMQvHSYAfDS5qS/QcfTtBHSMzljRTdVkiZDLdr30qH9gQGvS3X&#10;1bo6s/8GkxoNDV7MIPffKfL0/IkilrAhvj+lSuxnmNTQTlTrpEq8hbEdk7rziIme1nQHEHKAlWuw&#10;//pAHMNIvtcw08W0LOOOJqOc3RRguOtIexWJekQ+2Isk4nmH4+Jd2wn19KetfgEAAP//AwBQSwME&#10;FAAGAAgAAAAhAAgqOGbdAAAACAEAAA8AAABkcnMvZG93bnJldi54bWxMj81OwzAQhO9IvIO1SNyo&#10;Q0KghDgVQkJIiB8ReIBtvCRR43WI3TZ9e7YnOO7MaPabcjW7Qe1oCr1nA5eLBBRx423PrYGvz8eL&#10;JagQkS0OnsnAgQKsqtOTEgvr9/xBuzq2Sko4FGigi3EstA5NRw7Dwo/E4n37yWGUc2q1nXAv5W7Q&#10;aZJca4c9y4cOR3roqNnUW2fA3ybv8YW0O7zWmzxv336y5yc05vxsvr8DFWmOf2E44gs6VMK09lu2&#10;QQ0G0jSTpOjpDaijf5XJtrWBfJmCrkr9f0D1CwAA//8DAFBLAQItABQABgAIAAAAIQC2gziS/gAA&#10;AOEBAAATAAAAAAAAAAAAAAAAAAAAAABbQ29udGVudF9UeXBlc10ueG1sUEsBAi0AFAAGAAgAAAAh&#10;ADj9If/WAAAAlAEAAAsAAAAAAAAAAAAAAAAALwEAAF9yZWxzLy5yZWxzUEsBAi0AFAAGAAgAAAAh&#10;AEnHWhLdAQAAsQMAAA4AAAAAAAAAAAAAAAAALgIAAGRycy9lMm9Eb2MueG1sUEsBAi0AFAAGAAgA&#10;AAAhAAgqOGbdAAAACAEAAA8AAAAAAAAAAAAAAAAANwQAAGRycy9kb3ducmV2LnhtbFBLBQYAAAAA&#10;BAAEAPMAAABBBQAAAAA=&#10;" fillcolor="#f4b6b6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5.5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  <w:p w:rsidR="00882A67" w:rsidRDefault="00882A67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Единая охранная зона</w:t>
            </w:r>
          </w:p>
        </w:tc>
      </w:tr>
      <w:tr w:rsidR="00882A67" w:rsidTr="00CF73C9">
        <w:trPr>
          <w:trHeight w:val="828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lastRenderedPageBreak/>
              <w:pict>
                <v:shape id="Поле 11" o:spid="_x0000_s1030" type="#_x0000_t202" style="position:absolute;margin-left:11.1pt;margin-top:6.3pt;width:60.35pt;height:22.7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wL3gEAALEDAAAOAAAAZHJzL2Uyb0RvYy54bWysU12O0zAQfkfiDpbfadIo7bZR0xW71SIk&#10;BEgLB3Acp7HkP8beJj0Np+AJiTP0SDt2u93yIx4QeXA8M1++mflmsroetSI7AV5aU9PpJKdEGG5b&#10;abY1/fzp7tWCEh+YaZmyRtR0Lzy9Xr98sRpcJQrbW9UKIEhifDW4mvYhuCrLPO+FZn5inTAY7Cxo&#10;FtCEbdYCG5Bdq6zI83k2WGgdWC68R+/mGKTrxN91gocPXedFIKqmWFtIJ6SziWe2XrFqC8z1kp/K&#10;YP9QhWbSYNIz1YYFRh5A/kalJQfrbRcm3OrMdp3kIvWA3UzzX7q575kTqRcUx7uzTP7/0fL3u49A&#10;ZIuzm1JimMYZHb4efhy+H74RdKE+g/MVwu4dAsN4Y0fEPvk9OmPbYwc6vrEhgnFUen9WV4yBcHRe&#10;zedlOaOEY6hYLJbFLLJkzx878OGNsJrES00Bh5c0Zbt3PhyhT5CYy1sl2zupVDJg29wqIDuGg359&#10;c7uZz0/sP8GUIUNNlzPM/XeKPD1/ooglbJjvj6kS+wmmDLYT1TqqEm9hbMak7jJioqex7R6FHHDl&#10;auq/PDAQlKi3Bme6nJZl3NFklLOrAg24jDQXkahH5MO9SCKedjgu3qWdUM9/2voRAAD//wMAUEsD&#10;BBQABgAIAAAAIQC0mELS3gAAAAgBAAAPAAAAZHJzL2Rvd25yZXYueG1sTI/NTsMwEITvSLyDtUjc&#10;qFMLojTEqfgXQr3QonJ17SUJ2OsodtP07XFPcJyd0cy31XJylo04hM6ThPksA4akvemokfCxeb4q&#10;gIWoyCjrCSUcMcCyPj+rVGn8gd5xXMeGpRIKpZLQxtiXnAfdolNh5nuk5H35wamY5NBwM6hDKneW&#10;iyzLuVMdpYVW9fjQov5Z750EXdyvti8rPn5unx6tO36/vuXaS3l5Md3dAos4xb8wnPATOtSJaef3&#10;ZAKzEoQQKZnuIgd28q/FAthOwk0xB15X/P8D9S8AAAD//wMAUEsBAi0AFAAGAAgAAAAhALaDOJL+&#10;AAAA4QEAABMAAAAAAAAAAAAAAAAAAAAAAFtDb250ZW50X1R5cGVzXS54bWxQSwECLQAUAAYACAAA&#10;ACEAOP0h/9YAAACUAQAACwAAAAAAAAAAAAAAAAAvAQAAX3JlbHMvLnJlbHNQSwECLQAUAAYACAAA&#10;ACEAnkAsC94BAACxAwAADgAAAAAAAAAAAAAAAAAuAgAAZHJzL2Uyb0RvYy54bWxQSwECLQAUAAYA&#10;CAAAACEAtJhC0t4AAAAIAQAADwAAAAAAAAAAAAAAAAA4BAAAZHJzL2Rvd25yZXYueG1sUEsFBgAA&#10;AAAEAAQA8wAAAEMFAAAAAA==&#10;" fillcolor="#abcd66">
                  <v:textbox>
                    <w:txbxContent>
                      <w:p w:rsidR="00AC7D99" w:rsidRDefault="00AC7D99">
                        <w:pPr>
                          <w:ind w:firstLine="0"/>
                          <w:jc w:val="center"/>
                        </w:pPr>
                        <w:r>
                          <w:t>5.7</w:t>
                        </w:r>
                      </w:p>
                      <w:p w:rsidR="00AC7D99" w:rsidRDefault="00AC7D99"/>
                    </w:txbxContent>
                  </v:textbox>
                </v:shape>
              </w:pict>
            </w:r>
          </w:p>
          <w:p w:rsidR="00882A67" w:rsidRDefault="00882A67">
            <w:pPr>
              <w:pStyle w:val="Main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Main0"/>
              <w:spacing w:before="228" w:after="228"/>
              <w:ind w:firstLine="0"/>
              <w:jc w:val="left"/>
            </w:pPr>
            <w:r>
              <w:rPr>
                <w:sz w:val="24"/>
                <w:szCs w:val="24"/>
                <w:lang w:val="ru-RU" w:eastAsia="ru-RU"/>
              </w:rPr>
              <w:t>Иные рекреационные зоны</w:t>
            </w:r>
          </w:p>
        </w:tc>
      </w:tr>
      <w:tr w:rsidR="00882A67" w:rsidTr="00CF73C9">
        <w:trPr>
          <w:trHeight w:val="3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tabs>
                <w:tab w:val="left" w:pos="1413"/>
              </w:tabs>
              <w:spacing w:before="114" w:after="114"/>
              <w:ind w:firstLine="318"/>
              <w:jc w:val="center"/>
            </w:pPr>
            <w:r>
              <w:t>Зоны специального назначения</w:t>
            </w:r>
          </w:p>
        </w:tc>
      </w:tr>
      <w:tr w:rsidR="00882A67" w:rsidTr="000F3F10">
        <w:trPr>
          <w:trHeight w:val="93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tabs>
                <w:tab w:val="left" w:pos="1413"/>
              </w:tabs>
              <w:ind w:firstLine="0"/>
              <w:jc w:val="left"/>
              <w:rPr>
                <w:i/>
                <w:lang w:val="en-US"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29" type="#_x0000_t75" style="position:absolute;margin-left:16.15pt;margin-top:7.75pt;width:61.95pt;height:23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9" o:title=""/>
                  <w10:wrap type="square"/>
                </v:shape>
              </w:pict>
            </w:r>
          </w:p>
          <w:p w:rsidR="00882A67" w:rsidRDefault="00882A67">
            <w:pPr>
              <w:tabs>
                <w:tab w:val="left" w:pos="1413"/>
              </w:tabs>
              <w:ind w:firstLine="318"/>
              <w:jc w:val="left"/>
              <w:rPr>
                <w:i/>
                <w:lang w:val="en-US" w:eastAsia="en-US"/>
              </w:rPr>
            </w:pP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tabs>
                <w:tab w:val="left" w:pos="1413"/>
              </w:tabs>
              <w:ind w:firstLine="0"/>
              <w:jc w:val="left"/>
            </w:pPr>
            <w:r>
              <w:t>Зона кладбищ</w:t>
            </w:r>
          </w:p>
        </w:tc>
      </w:tr>
    </w:tbl>
    <w:p w:rsidR="00882A67" w:rsidRDefault="00882A67" w:rsidP="002B2DA7">
      <w:pPr>
        <w:pStyle w:val="Main0"/>
        <w:rPr>
          <w:sz w:val="24"/>
          <w:szCs w:val="24"/>
        </w:rPr>
      </w:pPr>
    </w:p>
    <w:p w:rsidR="00882A67" w:rsidRPr="00CF73C9" w:rsidRDefault="00AC7D99" w:rsidP="002B2DA7">
      <w:pPr>
        <w:pStyle w:val="Main0"/>
        <w:rPr>
          <w:lang w:val="ru-RU"/>
        </w:rPr>
      </w:pPr>
      <w:r w:rsidRPr="00CF73C9">
        <w:rPr>
          <w:lang w:val="ru-RU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882A67" w:rsidRPr="00CF73C9" w:rsidRDefault="00AC7D99" w:rsidP="002B2DA7">
      <w:pPr>
        <w:pStyle w:val="Main0"/>
        <w:rPr>
          <w:lang w:val="ru-RU"/>
        </w:rPr>
      </w:pPr>
      <w:proofErr w:type="gramStart"/>
      <w:r w:rsidRPr="00CF73C9">
        <w:rPr>
          <w:lang w:val="ru-RU"/>
        </w:rPr>
        <w:t xml:space="preserve">а) основные виды разрешенного использования земельных участков          и объектов капитального строительства - виды деятельности, объекты, осуществлять и размещать которые на земельных участках, </w:t>
      </w:r>
      <w:r w:rsidRPr="00CF73C9">
        <w:rPr>
          <w:spacing w:val="4"/>
          <w:lang w:val="ru-RU"/>
        </w:rPr>
        <w:t>при наличии этих видов деятельности и объектов в составе градостроительных регламентов применительно к соответствующим территориальным зонам</w:t>
      </w:r>
      <w:r w:rsidRPr="00CF73C9">
        <w:rPr>
          <w:lang w:val="ru-RU"/>
        </w:rPr>
        <w:t>, выбор таких видов деятельности и объектов осуществляется самостоятельно                      (без дополнительных разрешений и согласований) правообладателями земельных участков и объектов капитального строительства, при условии соблюдения</w:t>
      </w:r>
      <w:proofErr w:type="gramEnd"/>
      <w:r w:rsidRPr="00CF73C9">
        <w:rPr>
          <w:lang w:val="ru-RU"/>
        </w:rPr>
        <w:t xml:space="preserve"> требований технических регламентов;</w:t>
      </w:r>
    </w:p>
    <w:p w:rsidR="00882A67" w:rsidRPr="00CF73C9" w:rsidRDefault="00AC7D99" w:rsidP="002B2DA7">
      <w:pPr>
        <w:pStyle w:val="Main0"/>
        <w:rPr>
          <w:lang w:val="ru-RU"/>
        </w:rPr>
      </w:pPr>
      <w:proofErr w:type="gramStart"/>
      <w:r w:rsidRPr="00CF73C9">
        <w:rPr>
          <w:spacing w:val="4"/>
          <w:lang w:val="ru-RU"/>
        </w:rPr>
        <w:t>б) условно разрешенные виды разрешенного использования земельных участков и объектов капитального строительства</w:t>
      </w:r>
      <w:r w:rsidRPr="00CF73C9">
        <w:rPr>
          <w:bCs/>
          <w:spacing w:val="4"/>
          <w:lang w:val="ru-RU"/>
        </w:rPr>
        <w:t xml:space="preserve"> - виды деятельности</w:t>
      </w:r>
      <w:r w:rsidRPr="00CF73C9">
        <w:rPr>
          <w:spacing w:val="4"/>
          <w:lang w:val="ru-RU"/>
        </w:rPr>
        <w:t>, объекты капитального строительства, которые разрешается осуществлять       и размещать на земельных участках при наличии этих видов деятельности     и объектов в составе градостроительных регламентов применительно             к соответствующим территориальным зонам при условии получения разрешения в порядке, определенном статьей 39 Градостроительного кодекса Российской Федерации и обязательного соблюдения требований технических регламентов.</w:t>
      </w:r>
      <w:proofErr w:type="gramEnd"/>
    </w:p>
    <w:p w:rsidR="00882A67" w:rsidRPr="00CF73C9" w:rsidRDefault="00AC7D99" w:rsidP="002B2DA7">
      <w:pPr>
        <w:pStyle w:val="Main0"/>
        <w:rPr>
          <w:lang w:val="ru-RU"/>
        </w:rPr>
      </w:pPr>
      <w:r w:rsidRPr="00CF73C9">
        <w:rPr>
          <w:lang w:val="ru-RU"/>
        </w:rPr>
        <w:t xml:space="preserve">в) вспомогательные виды разрешенного использования недвижимости, допустимы только в качестве </w:t>
      </w:r>
      <w:proofErr w:type="gramStart"/>
      <w:r w:rsidRPr="00CF73C9">
        <w:rPr>
          <w:lang w:val="ru-RU"/>
        </w:rPr>
        <w:t>дополнительных</w:t>
      </w:r>
      <w:proofErr w:type="gramEnd"/>
      <w:r w:rsidRPr="00CF73C9">
        <w:rPr>
          <w:lang w:val="ru-RU"/>
        </w:rPr>
        <w:t xml:space="preserve">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:rsidR="00882A67" w:rsidRDefault="00AC7D99" w:rsidP="002B2DA7">
      <w:pPr>
        <w:shd w:val="clear" w:color="FFFFFF" w:fill="FFFFFF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882A67" w:rsidRDefault="00882A67" w:rsidP="002B2DA7">
      <w:pPr>
        <w:shd w:val="clear" w:color="FFFFFF" w:fill="FFFFFF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882A67" w:rsidRDefault="00882A67" w:rsidP="002B2DA7">
      <w:pPr>
        <w:shd w:val="clear" w:color="FFFFFF" w:fill="FFFFFF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882A67" w:rsidRDefault="00882A67" w:rsidP="002B2DA7">
      <w:pPr>
        <w:shd w:val="clear" w:color="FFFFFF" w:fill="FFFFFF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882A67" w:rsidRPr="00CF73C9" w:rsidRDefault="00882A67" w:rsidP="002B2DA7">
      <w:pPr>
        <w:pStyle w:val="Main0"/>
        <w:rPr>
          <w:rFonts w:eastAsia="Times New Roman"/>
          <w:b/>
          <w:i/>
          <w:color w:val="000000"/>
          <w:spacing w:val="2"/>
          <w:lang w:val="ru-RU" w:eastAsia="ru-RU"/>
        </w:rPr>
      </w:pPr>
    </w:p>
    <w:p w:rsidR="00882A67" w:rsidRPr="00CF73C9" w:rsidRDefault="00AC7D99" w:rsidP="002B2DA7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13" w:name="_Toc120185049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882A67" w:rsidRDefault="00882A67" w:rsidP="002B2DA7">
      <w:pPr>
        <w:pStyle w:val="a4"/>
        <w:ind w:left="0" w:firstLine="709"/>
        <w:rPr>
          <w:rFonts w:eastAsia="Arial"/>
          <w:b w:val="0"/>
          <w:bCs w:val="0"/>
          <w:sz w:val="24"/>
          <w:szCs w:val="24"/>
          <w:shd w:val="clear" w:color="FFFFFF" w:fill="FFFFFF"/>
          <w:lang w:val="ru-RU" w:eastAsia="en-US"/>
        </w:rPr>
      </w:pPr>
    </w:p>
    <w:p w:rsidR="00882A67" w:rsidRPr="00CF73C9" w:rsidRDefault="00AC7D99" w:rsidP="002B2DA7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4" w:name="_Toc120185050"/>
      <w:r w:rsidRPr="00CF73C9">
        <w:rPr>
          <w:b/>
          <w:bCs/>
          <w:lang w:val="ru-RU"/>
        </w:rPr>
        <w:t xml:space="preserve">1. Градостроительные регламенты. </w:t>
      </w:r>
      <w:r>
        <w:rPr>
          <w:b/>
          <w:bCs/>
          <w:lang w:val="ru-RU"/>
        </w:rPr>
        <w:t>Жилые зоны.</w:t>
      </w:r>
      <w:bookmarkEnd w:id="14"/>
    </w:p>
    <w:p w:rsidR="00882A67" w:rsidRDefault="00882A67" w:rsidP="002B2DA7">
      <w:pPr>
        <w:pStyle w:val="FORMATTEXT"/>
        <w:tabs>
          <w:tab w:val="left" w:pos="6050"/>
        </w:tabs>
        <w:ind w:firstLine="709"/>
        <w:jc w:val="both"/>
        <w:rPr>
          <w:color w:val="000001"/>
        </w:rPr>
      </w:pPr>
    </w:p>
    <w:p w:rsidR="00882A67" w:rsidRPr="00CF73C9" w:rsidRDefault="00AC7D99" w:rsidP="002B2DA7">
      <w:pPr>
        <w:pStyle w:val="1"/>
        <w:tabs>
          <w:tab w:val="clear" w:pos="0"/>
        </w:tabs>
        <w:ind w:firstLine="709"/>
        <w:jc w:val="left"/>
        <w:rPr>
          <w:lang w:val="ru-RU"/>
        </w:rPr>
      </w:pPr>
      <w:bookmarkStart w:id="15" w:name="_Toc120185051"/>
      <w:r w:rsidRPr="00CF73C9">
        <w:rPr>
          <w:b/>
          <w:bCs/>
          <w:lang w:val="ru-RU"/>
        </w:rPr>
        <w:t>1)</w:t>
      </w:r>
      <w:r>
        <w:rPr>
          <w:b/>
          <w:bCs/>
          <w:lang w:val="ru-RU"/>
        </w:rPr>
        <w:t xml:space="preserve"> Жилые зоны </w:t>
      </w:r>
      <w:r w:rsidRPr="00CF73C9">
        <w:rPr>
          <w:b/>
          <w:bCs/>
          <w:lang w:val="ru-RU"/>
        </w:rPr>
        <w:t>(1).</w:t>
      </w:r>
      <w:bookmarkEnd w:id="15"/>
    </w:p>
    <w:p w:rsidR="00882A67" w:rsidRDefault="00AC7D99" w:rsidP="002B2DA7">
      <w:r>
        <w:rPr>
          <w:rFonts w:eastAsia="Times New Roman"/>
          <w:sz w:val="28"/>
          <w:szCs w:val="28"/>
        </w:rPr>
        <w:t xml:space="preserve">       </w:t>
      </w:r>
    </w:p>
    <w:p w:rsidR="00882A67" w:rsidRDefault="00AC7D99" w:rsidP="002B2DA7">
      <w:pPr>
        <w:tabs>
          <w:tab w:val="left" w:pos="6050"/>
        </w:tabs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Жилые зоны предназначены для размещения различных видов жилых домов, а также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стоянок автомобильного транспорта, гаражей и иных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объектов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связанных с проживанием граждан и не оказывающих негативного воздействия на окружающую среду.</w:t>
      </w:r>
    </w:p>
    <w:p w:rsidR="00882A67" w:rsidRDefault="00882A67" w:rsidP="002B2DA7">
      <w:pPr>
        <w:tabs>
          <w:tab w:val="left" w:pos="6050"/>
        </w:tabs>
      </w:pPr>
    </w:p>
    <w:p w:rsidR="00882A67" w:rsidRDefault="00AC7D99" w:rsidP="00A87BAD">
      <w:pPr>
        <w:tabs>
          <w:tab w:val="left" w:pos="6050"/>
        </w:tabs>
        <w:ind w:firstLine="0"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882A67" w:rsidRDefault="00AC7D99" w:rsidP="00A87BAD">
      <w:pPr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для индивидуального жилищного строительства - 2.1;</w:t>
      </w:r>
    </w:p>
    <w:p w:rsidR="00882A67" w:rsidRDefault="00AC7D99" w:rsidP="00A87BAD">
      <w:pPr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для ведения личного подсобного хозяйства (приусадебный земельный участок) - 2.2;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блокированная жилая застройка - 2.3;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малоэтажная многоквартирная жилая застройка - 2.1.1;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хранение автотранспорта - 2.7.1;</w:t>
      </w:r>
    </w:p>
    <w:p w:rsidR="00882A67" w:rsidRDefault="00AC7D99" w:rsidP="00A87BAD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 xml:space="preserve">размещение гаражей для собственных нужд </w:t>
      </w:r>
      <w:r>
        <w:rPr>
          <w:rFonts w:eastAsia="Times New Roman"/>
          <w:color w:val="000000"/>
          <w:sz w:val="28"/>
          <w:lang w:eastAsia="ru-RU" w:bidi="hi-IN"/>
        </w:rPr>
        <w:t>-</w:t>
      </w:r>
      <w:r>
        <w:rPr>
          <w:rFonts w:eastAsia="SimSun"/>
          <w:color w:val="000000"/>
          <w:sz w:val="28"/>
          <w:szCs w:val="28"/>
          <w:lang w:eastAsia="hi-IN" w:bidi="hi-IN"/>
        </w:rPr>
        <w:t xml:space="preserve"> 2.7.2;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коммунальное обслуживание - 3.1;</w:t>
      </w:r>
    </w:p>
    <w:p w:rsidR="00882A67" w:rsidRDefault="00AC7D99" w:rsidP="00A87BAD">
      <w:pPr>
        <w:widowControl w:val="0"/>
        <w:tabs>
          <w:tab w:val="left" w:pos="6050"/>
        </w:tabs>
        <w:ind w:firstLine="0"/>
        <w:contextualSpacing/>
      </w:pPr>
      <w:r>
        <w:rPr>
          <w:rFonts w:eastAsia="Times New Roman"/>
          <w:color w:val="000000"/>
          <w:sz w:val="28"/>
          <w:szCs w:val="28"/>
          <w:lang w:eastAsia="ru-RU" w:bidi="hi-IN"/>
        </w:rPr>
        <w:t>социальное обслуживание - 3.2;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бытовое обслуживание - 3.3;</w:t>
      </w:r>
    </w:p>
    <w:p w:rsidR="00882A67" w:rsidRDefault="00AC7D99" w:rsidP="00A87BAD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здравоохранение - 3.4;</w:t>
      </w:r>
    </w:p>
    <w:p w:rsidR="00882A67" w:rsidRDefault="00AC7D99" w:rsidP="00A87BAD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дошкольное, начальное и среднее общее образование - 3.5.1;</w:t>
      </w:r>
    </w:p>
    <w:p w:rsidR="00882A67" w:rsidRDefault="00AC7D99" w:rsidP="00A87BAD">
      <w:pPr>
        <w:widowControl w:val="0"/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объекты культурно-досуговой деятельности - 3.6.1;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общественное управление - 3.8;</w:t>
      </w:r>
    </w:p>
    <w:p w:rsidR="00882A67" w:rsidRDefault="00AC7D99" w:rsidP="00A87BAD">
      <w:pPr>
        <w:widowControl w:val="0"/>
        <w:tabs>
          <w:tab w:val="left" w:pos="6050"/>
        </w:tabs>
        <w:ind w:firstLine="0"/>
        <w:contextualSpacing/>
        <w:jc w:val="left"/>
      </w:pPr>
      <w:r>
        <w:rPr>
          <w:rFonts w:eastAsia="Times New Roman"/>
          <w:color w:val="000000"/>
          <w:sz w:val="28"/>
          <w:szCs w:val="28"/>
          <w:lang w:eastAsia="ru-RU" w:bidi="hi-IN"/>
        </w:rPr>
        <w:t>амбулаторное ветеринарное обслуживание - 3.10.1;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предпринимательство - 4.0;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деловое управление - 4.1;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объекты торговли (торговые центры, торгово-развлекательные центры (комплексы)) - 4.2;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магазины - 4.4;</w:t>
      </w:r>
    </w:p>
    <w:p w:rsidR="00882A67" w:rsidRDefault="00AC7D99" w:rsidP="00A87BAD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общественное питание - 4.6;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гостиничное обслуживание - 4.7;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спорт - 5.1;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туристическое обслуживание - 5.2.1;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обеспечение внутреннего правопорядка - 8.3;</w:t>
      </w:r>
    </w:p>
    <w:p w:rsidR="00882A67" w:rsidRDefault="00AC7D99" w:rsidP="00A87BAD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земельные участки (территории) общего пользования - 12.0.</w:t>
      </w:r>
    </w:p>
    <w:p w:rsidR="00882A67" w:rsidRDefault="00882A67" w:rsidP="00A87BAD">
      <w:pPr>
        <w:widowControl w:val="0"/>
        <w:ind w:firstLine="0"/>
        <w:rPr>
          <w:rFonts w:eastAsia="SimSun"/>
          <w:color w:val="000000"/>
          <w:sz w:val="28"/>
          <w:szCs w:val="28"/>
          <w:lang w:eastAsia="hi-IN" w:bidi="hi-IN"/>
        </w:rPr>
      </w:pPr>
    </w:p>
    <w:p w:rsidR="00882A67" w:rsidRDefault="00AC7D99" w:rsidP="00A87BAD">
      <w:pPr>
        <w:ind w:firstLine="0"/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882A67" w:rsidRDefault="00AC7D99" w:rsidP="00A87BAD">
      <w:pPr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ведение огородничества - 13.1.</w:t>
      </w:r>
    </w:p>
    <w:p w:rsidR="00882A67" w:rsidRDefault="00AC7D99" w:rsidP="00A87BAD">
      <w:pPr>
        <w:ind w:firstLine="0"/>
        <w:jc w:val="left"/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lastRenderedPageBreak/>
        <w:t>Условно разрешенные виды использования:</w:t>
      </w:r>
    </w:p>
    <w:p w:rsidR="00882A67" w:rsidRDefault="00AC7D99" w:rsidP="00A87BAD">
      <w:pPr>
        <w:widowControl w:val="0"/>
        <w:tabs>
          <w:tab w:val="left" w:pos="6050"/>
        </w:tabs>
        <w:ind w:firstLine="0"/>
        <w:contextualSpacing/>
      </w:pPr>
      <w:proofErr w:type="spellStart"/>
      <w:r>
        <w:rPr>
          <w:rFonts w:eastAsia="Times New Roman"/>
          <w:color w:val="000000"/>
          <w:sz w:val="28"/>
          <w:szCs w:val="28"/>
          <w:lang w:eastAsia="ru-RU" w:bidi="hi-IN"/>
        </w:rPr>
        <w:t>среднеэтажная</w:t>
      </w:r>
      <w:proofErr w:type="spellEnd"/>
      <w:r>
        <w:rPr>
          <w:rFonts w:eastAsia="Times New Roman"/>
          <w:color w:val="000000"/>
          <w:sz w:val="28"/>
          <w:szCs w:val="28"/>
          <w:lang w:eastAsia="ru-RU" w:bidi="hi-IN"/>
        </w:rPr>
        <w:t xml:space="preserve"> жилая застройка - 2.5;</w:t>
      </w:r>
    </w:p>
    <w:p w:rsidR="00882A67" w:rsidRDefault="00AC7D99" w:rsidP="00A87BAD">
      <w:pPr>
        <w:pStyle w:val="afffb"/>
        <w:tabs>
          <w:tab w:val="left" w:pos="6050"/>
        </w:tabs>
        <w:spacing w:before="0" w:after="0"/>
        <w:ind w:firstLine="0"/>
        <w:jc w:val="left"/>
      </w:pPr>
      <w:r>
        <w:rPr>
          <w:rFonts w:eastAsia="Times New Roman"/>
          <w:color w:val="000000"/>
          <w:lang w:eastAsia="ru-RU"/>
        </w:rPr>
        <w:t>парки культуры и отдыха - 3.6.2;</w:t>
      </w:r>
    </w:p>
    <w:p w:rsidR="00882A67" w:rsidRDefault="00AC7D99" w:rsidP="00A87BAD">
      <w:pPr>
        <w:ind w:firstLine="0"/>
      </w:pPr>
      <w:r>
        <w:rPr>
          <w:rFonts w:eastAsia="Times New Roman"/>
          <w:sz w:val="28"/>
          <w:szCs w:val="28"/>
          <w:lang w:eastAsia="ru-RU" w:bidi="hi-IN"/>
        </w:rPr>
        <w:t>религиозное использование - 3.7;</w:t>
      </w:r>
    </w:p>
    <w:p w:rsidR="00882A67" w:rsidRDefault="00AC7D99" w:rsidP="00A87BAD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рынки - 4.3;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связь - 6.8;</w:t>
      </w:r>
    </w:p>
    <w:p w:rsidR="00882A67" w:rsidRDefault="00AC7D99" w:rsidP="00A87BAD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склад - 6.9.</w:t>
      </w:r>
    </w:p>
    <w:p w:rsidR="00882A67" w:rsidRDefault="00882A67" w:rsidP="00A87BAD">
      <w:pPr>
        <w:pStyle w:val="afffb"/>
        <w:tabs>
          <w:tab w:val="left" w:pos="6050"/>
        </w:tabs>
        <w:spacing w:before="0" w:after="0"/>
        <w:ind w:firstLine="0"/>
        <w:jc w:val="left"/>
        <w:rPr>
          <w:rFonts w:eastAsia="Times New Roman"/>
          <w:color w:val="000000"/>
          <w:lang w:eastAsia="ru-RU"/>
        </w:rPr>
      </w:pPr>
    </w:p>
    <w:p w:rsidR="00882A67" w:rsidRDefault="00AC7D99" w:rsidP="000F3F10"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2B2DA7">
      <w:pPr>
        <w:jc w:val="center"/>
        <w:rPr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466"/>
        <w:gridCol w:w="5619"/>
      </w:tblGrid>
      <w:tr w:rsidR="00882A67">
        <w:trPr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t>Наименование размера, параметра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6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left="170"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firstLine="0"/>
            </w:pPr>
            <w:r>
              <w:rPr>
                <w:color w:val="000000"/>
              </w:rPr>
              <w:t xml:space="preserve">Предельный минимальный размер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13" w:right="113" w:firstLine="0"/>
            </w:pPr>
            <w:r>
              <w:rPr>
                <w:color w:val="000000"/>
                <w:lang w:eastAsia="en-US"/>
              </w:rPr>
              <w:t>15 м (минимальная ширина участков вдоль фронта улицы)</w:t>
            </w:r>
          </w:p>
        </w:tc>
      </w:tr>
      <w:tr w:rsidR="00882A6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left="113"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firstLine="0"/>
            </w:pPr>
            <w:r>
              <w:rPr>
                <w:color w:val="000000"/>
              </w:rPr>
              <w:t xml:space="preserve">Предельный максимальный размер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13" w:firstLine="0"/>
              <w:jc w:val="left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882A6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firstLine="0"/>
            </w:pPr>
            <w:r>
              <w:rPr>
                <w:color w:val="000000"/>
              </w:rPr>
              <w:t xml:space="preserve">Предельная минимальная площадь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индивидуального жилищного строительства - </w:t>
            </w:r>
            <w:r w:rsidR="007479B1">
              <w:rPr>
                <w:color w:val="000000"/>
                <w:sz w:val="22"/>
                <w:szCs w:val="22"/>
              </w:rPr>
              <w:br/>
            </w:r>
            <w:r w:rsidRPr="00CF73C9">
              <w:rPr>
                <w:color w:val="000000"/>
                <w:szCs w:val="22"/>
              </w:rPr>
              <w:t>200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82A67" w:rsidRDefault="00AC7D99">
            <w:pPr>
              <w:ind w:left="113" w:firstLine="0"/>
            </w:pPr>
            <w:r>
              <w:rPr>
                <w:rFonts w:eastAsia="SimSun"/>
                <w:color w:val="000000"/>
                <w:lang w:eastAsia="hi-IN" w:bidi="hi-IN"/>
              </w:rPr>
              <w:t xml:space="preserve">- для ведения личного подсобного хозяйства (приусадебный земельный участок) - 400 </w:t>
            </w:r>
            <w:proofErr w:type="spellStart"/>
            <w:r>
              <w:rPr>
                <w:rFonts w:eastAsia="SimSun"/>
                <w:color w:val="000000"/>
                <w:lang w:eastAsia="hi-IN" w:bidi="hi-IN"/>
              </w:rPr>
              <w:t>кв</w:t>
            </w:r>
            <w:proofErr w:type="gramStart"/>
            <w:r>
              <w:rPr>
                <w:rFonts w:eastAsia="SimSun"/>
                <w:color w:val="000000"/>
                <w:lang w:eastAsia="hi-IN" w:bidi="hi-IN"/>
              </w:rPr>
              <w:t>.м</w:t>
            </w:r>
            <w:proofErr w:type="spellEnd"/>
            <w:proofErr w:type="gramEnd"/>
            <w:r>
              <w:rPr>
                <w:rFonts w:eastAsia="SimSun"/>
                <w:color w:val="000000"/>
                <w:lang w:eastAsia="hi-IN" w:bidi="hi-IN"/>
              </w:rPr>
              <w:t>;</w:t>
            </w:r>
          </w:p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</w:t>
            </w:r>
            <w:r>
              <w:rPr>
                <w:color w:val="000000"/>
                <w:szCs w:val="22"/>
              </w:rPr>
              <w:t>малоэтажной жилой застройки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firstLine="0"/>
            </w:pPr>
            <w:r>
              <w:rPr>
                <w:color w:val="000000"/>
                <w:sz w:val="22"/>
                <w:szCs w:val="22"/>
              </w:rPr>
              <w:t xml:space="preserve">- для блокированной жилой застройки - </w:t>
            </w:r>
            <w:r>
              <w:rPr>
                <w:color w:val="000000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для </w:t>
            </w:r>
            <w:r w:rsidRPr="00CF73C9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ранения автотранспорта, </w:t>
            </w:r>
            <w:r>
              <w:rPr>
                <w:rFonts w:eastAsia="SimSun"/>
                <w:color w:val="000000"/>
                <w:lang w:eastAsia="hi-IN" w:bidi="hi-IN"/>
              </w:rPr>
              <w:t>размещения гаражей для собственных нужд</w:t>
            </w:r>
            <w:r>
              <w:rPr>
                <w:color w:val="000000"/>
              </w:rPr>
              <w:t xml:space="preserve"> - 24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  <w:szCs w:val="22"/>
              </w:rPr>
              <w:t>- для иных видов разрешенного использования - не подлежит установлению.</w:t>
            </w:r>
          </w:p>
        </w:tc>
      </w:tr>
      <w:tr w:rsidR="00882A6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firstLine="0"/>
            </w:pPr>
            <w:r>
              <w:rPr>
                <w:color w:val="000000"/>
              </w:rPr>
              <w:t xml:space="preserve">Предельная максимальная площадь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 xml:space="preserve">ля индивидуального жилищного строительства - </w:t>
            </w:r>
            <w:r w:rsidR="007479B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Cs w:val="22"/>
              </w:rPr>
              <w:t>2500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</w:t>
            </w:r>
            <w:r>
              <w:rPr>
                <w:color w:val="000000"/>
                <w:szCs w:val="22"/>
              </w:rPr>
              <w:t>ведения личного подсобного хозяйства (приусадебный земельный участок)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Cs w:val="22"/>
              </w:rPr>
              <w:t>5000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для </w:t>
            </w:r>
            <w:r w:rsidRPr="00CF73C9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ранения автотранспорта, </w:t>
            </w:r>
            <w:r>
              <w:rPr>
                <w:rFonts w:eastAsia="SimSun"/>
                <w:color w:val="000000"/>
                <w:lang w:eastAsia="hi-IN" w:bidi="hi-IN"/>
              </w:rPr>
              <w:t>размещения гаражей для собственных нужд</w:t>
            </w:r>
            <w:r>
              <w:rPr>
                <w:color w:val="000000"/>
              </w:rPr>
              <w:t xml:space="preserve"> - 72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иных видов разрешенного использования - не подлежит установления.</w:t>
            </w:r>
          </w:p>
        </w:tc>
      </w:tr>
      <w:tr w:rsidR="00882A6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5</w:t>
            </w:r>
            <w:r w:rsidR="00EB5A26">
              <w:rPr>
                <w:color w:val="000000"/>
              </w:rPr>
              <w:t>.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pStyle w:val="afffb"/>
              <w:spacing w:before="0" w:after="0"/>
              <w:ind w:left="170" w:right="113" w:firstLine="0"/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от границы земельного участка до зданий, строений, сооружений - 3 м;</w:t>
            </w:r>
          </w:p>
          <w:p w:rsidR="00882A67" w:rsidRDefault="00AC7D99">
            <w:pPr>
              <w:pStyle w:val="western"/>
              <w:widowControl w:val="0"/>
              <w:spacing w:before="0" w:after="0"/>
              <w:ind w:left="170" w:firstLin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границ земельного участка:</w:t>
            </w:r>
          </w:p>
          <w:p w:rsidR="00882A67" w:rsidRDefault="00AC7D99">
            <w:pPr>
              <w:pStyle w:val="western"/>
              <w:widowControl w:val="0"/>
              <w:spacing w:before="0" w:after="0"/>
              <w:ind w:left="170" w:right="113" w:firstLin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случае строительства блокированного жилого дома отступ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секциями - 0 м.</w:t>
            </w:r>
          </w:p>
          <w:p w:rsidR="00882A67" w:rsidRDefault="00AC7D99">
            <w:pPr>
              <w:pStyle w:val="western"/>
              <w:widowControl w:val="0"/>
              <w:spacing w:before="0" w:after="0"/>
              <w:ind w:left="113" w:right="113" w:firstLine="0"/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en-US" w:bidi="ar-SA"/>
              </w:rPr>
              <w:t>- м</w:t>
            </w:r>
            <w:r>
              <w:rPr>
                <w:rFonts w:ascii="Times New Roman" w:eastAsia="Calibri" w:hAnsi="Times New Roman"/>
                <w:color w:val="000000"/>
                <w:spacing w:val="-9"/>
                <w:sz w:val="24"/>
                <w:szCs w:val="24"/>
                <w:lang w:eastAsia="en-US" w:bidi="ar-SA"/>
              </w:rPr>
              <w:t xml:space="preserve">инимальный отступ от границ земельных участков, в том числе от фронтальной границы до объектов капитального строительства, предусмотренных видами </w:t>
            </w:r>
            <w:r>
              <w:rPr>
                <w:rFonts w:ascii="Times New Roman" w:eastAsia="Calibri" w:hAnsi="Times New Roman"/>
                <w:color w:val="000000"/>
                <w:spacing w:val="-9"/>
                <w:sz w:val="24"/>
                <w:szCs w:val="24"/>
                <w:lang w:eastAsia="en-US" w:bidi="ar-SA"/>
              </w:rPr>
              <w:lastRenderedPageBreak/>
              <w:t>разрешенного использования «хранение автотранспорта»,  «</w:t>
            </w:r>
            <w:r>
              <w:rPr>
                <w:rFonts w:ascii="Times New Roman" w:eastAsia="SimSun" w:hAnsi="Times New Roman"/>
                <w:color w:val="000000"/>
                <w:spacing w:val="-9"/>
                <w:sz w:val="24"/>
                <w:szCs w:val="24"/>
                <w:lang w:eastAsia="hi-IN"/>
              </w:rPr>
              <w:t xml:space="preserve">размещение гаражей для собственных нужд» </w:t>
            </w:r>
            <w:r>
              <w:rPr>
                <w:rFonts w:ascii="Times New Roman" w:eastAsia="Calibri" w:hAnsi="Times New Roman"/>
                <w:color w:val="000000"/>
                <w:spacing w:val="-9"/>
                <w:sz w:val="24"/>
                <w:szCs w:val="24"/>
                <w:lang w:eastAsia="en-US" w:bidi="ar-SA"/>
              </w:rPr>
              <w:t>- не подлежит установлению.</w:t>
            </w:r>
          </w:p>
        </w:tc>
      </w:tr>
      <w:tr w:rsidR="00882A6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lastRenderedPageBreak/>
              <w:t>6</w:t>
            </w:r>
            <w:r w:rsidR="00EB5A26">
              <w:rPr>
                <w:color w:val="000000"/>
              </w:rPr>
              <w:t>.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pStyle w:val="western"/>
              <w:spacing w:before="0" w:after="0" w:line="100" w:lineRule="atLeast"/>
              <w:ind w:left="113" w:right="113" w:firstLin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для вида разрешенного использования с кодом 2.1.1 - 4 этажа (включая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мансардный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882A67" w:rsidRDefault="00AC7D99">
            <w:pPr>
              <w:pStyle w:val="western"/>
              <w:spacing w:before="0" w:after="0" w:line="100" w:lineRule="atLeast"/>
              <w:ind w:left="113" w:right="113" w:firstLin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для иных видов разрешенного использования  - </w:t>
            </w:r>
            <w:r w:rsidR="007479B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этажа (включая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мансардный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882A6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tabs>
                <w:tab w:val="left" w:pos="-142"/>
              </w:tabs>
              <w:ind w:firstLine="0"/>
            </w:pPr>
            <w:r>
              <w:rPr>
                <w:rFonts w:eastAsia="Times New Roman"/>
                <w:color w:val="000000"/>
              </w:rPr>
              <w:t xml:space="preserve"> - 40% - </w:t>
            </w:r>
            <w:r>
              <w:rPr>
                <w:rFonts w:eastAsia="NSimSun"/>
                <w:color w:val="000000"/>
                <w:lang w:bidi="hi-IN"/>
              </w:rPr>
              <w:t xml:space="preserve">для </w:t>
            </w:r>
            <w:r>
              <w:rPr>
                <w:rFonts w:eastAsia="Times New Roman"/>
                <w:color w:val="000000"/>
                <w:lang w:eastAsia="ru-RU" w:bidi="hi-IN"/>
              </w:rPr>
              <w:t>малоэтажной многоквартирной застройки, индивидуального жилищного строительства, блокированной жилой застройки</w:t>
            </w:r>
            <w:r w:rsidRPr="00CF73C9">
              <w:rPr>
                <w:rFonts w:eastAsia="Times New Roman"/>
                <w:color w:val="000000"/>
                <w:lang w:eastAsia="ru-RU" w:bidi="hi-IN"/>
              </w:rPr>
              <w:t>;</w:t>
            </w:r>
          </w:p>
          <w:p w:rsidR="00882A67" w:rsidRDefault="00AC7D99">
            <w:pPr>
              <w:widowControl w:val="0"/>
              <w:ind w:left="57" w:right="57" w:firstLine="0"/>
              <w:contextualSpacing/>
            </w:pPr>
            <w:r>
              <w:rPr>
                <w:rFonts w:eastAsia="NSimSun"/>
                <w:color w:val="000000"/>
                <w:lang w:bidi="hi-IN"/>
              </w:rPr>
              <w:t xml:space="preserve">- 100% - для </w:t>
            </w:r>
            <w:r>
              <w:rPr>
                <w:color w:val="000000"/>
              </w:rPr>
              <w:t xml:space="preserve">хранения автотранспорта, </w:t>
            </w:r>
            <w:r>
              <w:rPr>
                <w:rFonts w:eastAsia="SimSun"/>
                <w:color w:val="000000"/>
                <w:lang w:eastAsia="hi-IN" w:bidi="hi-IN"/>
              </w:rPr>
              <w:t>размещения гаражей для собственных нужд</w:t>
            </w:r>
            <w:r>
              <w:rPr>
                <w:rFonts w:eastAsia="NSimSun"/>
                <w:color w:val="000000"/>
                <w:lang w:bidi="hi-IN"/>
              </w:rPr>
              <w:t>;</w:t>
            </w:r>
          </w:p>
          <w:p w:rsidR="00882A67" w:rsidRDefault="00AC7D99">
            <w:pPr>
              <w:pStyle w:val="ConsPlusNormal"/>
              <w:widowControl/>
              <w:tabs>
                <w:tab w:val="left" w:pos="-142"/>
              </w:tabs>
              <w:ind w:left="57" w:right="113" w:firstLine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- 60% - </w:t>
            </w:r>
            <w:r>
              <w:rPr>
                <w:rFonts w:ascii="Times New Roman" w:eastAsia="NSimSun" w:hAnsi="Times New Roman"/>
                <w:color w:val="000000"/>
                <w:sz w:val="24"/>
                <w:szCs w:val="24"/>
                <w:lang w:bidi="hi-IN"/>
              </w:rPr>
              <w:t>для иных видов разрешенного использования;</w:t>
            </w:r>
          </w:p>
          <w:p w:rsidR="00882A67" w:rsidRDefault="00AC7D99">
            <w:pPr>
              <w:pStyle w:val="ConsPlusNormal"/>
              <w:widowControl/>
              <w:tabs>
                <w:tab w:val="left" w:pos="-142"/>
              </w:tabs>
              <w:ind w:left="57" w:right="113" w:firstLine="0"/>
              <w:jc w:val="both"/>
            </w:pPr>
            <w:r>
              <w:rPr>
                <w:rFonts w:ascii="Times New Roman" w:eastAsia="NSimSun" w:hAnsi="Times New Roman"/>
                <w:color w:val="000000"/>
                <w:sz w:val="24"/>
                <w:szCs w:val="24"/>
                <w:lang w:bidi="hi-IN"/>
              </w:rPr>
              <w:t xml:space="preserve">- озеленение для видов разрешенного использования  «для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хранения автотранспорта», «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>размещение гаражей для собственных нужд» - 0%;</w:t>
            </w:r>
          </w:p>
          <w:p w:rsidR="00882A67" w:rsidRDefault="00AC7D99">
            <w:pPr>
              <w:tabs>
                <w:tab w:val="left" w:pos="-142"/>
              </w:tabs>
              <w:ind w:firstLine="0"/>
            </w:pPr>
            <w:r>
              <w:rPr>
                <w:rFonts w:eastAsia="NSimSun"/>
                <w:color w:val="000000"/>
                <w:lang w:bidi="hi-IN"/>
              </w:rPr>
              <w:t xml:space="preserve">- озеленение для иных видов разрешенного использования - </w:t>
            </w:r>
            <w:r>
              <w:rPr>
                <w:rFonts w:eastAsia="SimSun"/>
                <w:color w:val="000000"/>
                <w:lang w:eastAsia="hi-IN" w:bidi="hi-IN"/>
              </w:rPr>
              <w:t>не менее 30%.</w:t>
            </w:r>
          </w:p>
        </w:tc>
      </w:tr>
    </w:tbl>
    <w:p w:rsidR="00882A67" w:rsidRDefault="00882A67" w:rsidP="00433680">
      <w:pPr>
        <w:pStyle w:val="1"/>
        <w:tabs>
          <w:tab w:val="clear" w:pos="0"/>
        </w:tabs>
        <w:ind w:firstLine="709"/>
        <w:jc w:val="both"/>
        <w:rPr>
          <w:b/>
          <w:bCs/>
          <w:color w:val="000000"/>
          <w:sz w:val="22"/>
          <w:szCs w:val="22"/>
          <w:lang w:val="ru-RU"/>
        </w:rPr>
      </w:pPr>
    </w:p>
    <w:p w:rsidR="00882A67" w:rsidRPr="00CF73C9" w:rsidRDefault="00AC7D99" w:rsidP="00433680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6" w:name="_Toc120185052"/>
      <w:r>
        <w:rPr>
          <w:b/>
          <w:bCs/>
          <w:lang w:val="ru-RU"/>
        </w:rPr>
        <w:t>2</w:t>
      </w:r>
      <w:r w:rsidRPr="00CF73C9">
        <w:rPr>
          <w:b/>
          <w:bCs/>
          <w:lang w:val="ru-RU"/>
        </w:rPr>
        <w:t xml:space="preserve">) </w:t>
      </w:r>
      <w:r>
        <w:rPr>
          <w:b/>
          <w:bCs/>
          <w:lang w:val="ru-RU"/>
        </w:rPr>
        <w:t>Единая зона регулирования застройки и хозяйственной деятельности</w:t>
      </w:r>
      <w:r w:rsidRPr="00CF73C9">
        <w:rPr>
          <w:b/>
          <w:bCs/>
          <w:lang w:val="ru-RU"/>
        </w:rPr>
        <w:t xml:space="preserve"> (1.1).</w:t>
      </w:r>
      <w:bookmarkEnd w:id="16"/>
    </w:p>
    <w:p w:rsidR="00882A67" w:rsidRDefault="00882A67" w:rsidP="00433680">
      <w:pPr>
        <w:rPr>
          <w:bCs/>
          <w:sz w:val="22"/>
          <w:szCs w:val="22"/>
        </w:rPr>
      </w:pPr>
    </w:p>
    <w:p w:rsidR="00882A67" w:rsidRDefault="00AC7D99" w:rsidP="00433680">
      <w:proofErr w:type="gramStart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Зона выделена для организации жилой застройки в границах единой зоны регулирования застройки и хозяйственной деятельности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Касимовский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р.п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color w:val="000000"/>
          <w:sz w:val="28"/>
          <w:szCs w:val="28"/>
          <w:lang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433680">
      <w:pPr>
        <w:ind w:firstLine="0"/>
        <w:rPr>
          <w:bCs/>
          <w:sz w:val="22"/>
          <w:szCs w:val="22"/>
        </w:rPr>
      </w:pPr>
    </w:p>
    <w:p w:rsidR="00882A67" w:rsidRDefault="00AC7D99" w:rsidP="00433680">
      <w:pPr>
        <w:tabs>
          <w:tab w:val="left" w:pos="6050"/>
        </w:tabs>
        <w:ind w:firstLine="0"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882A67" w:rsidRDefault="00AC7D99" w:rsidP="00433680">
      <w:pPr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для индивидуального жилищного строительства - 2.1;</w:t>
      </w:r>
    </w:p>
    <w:p w:rsidR="00882A67" w:rsidRDefault="00AC7D99" w:rsidP="00433680">
      <w:pPr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для ведения личного подсобного хозяйства (приусадебный земельный участок) - 2.2;</w:t>
      </w:r>
    </w:p>
    <w:p w:rsidR="00882A67" w:rsidRDefault="00AC7D99" w:rsidP="00433680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блокированная жилая застройка - 2.3;</w:t>
      </w:r>
    </w:p>
    <w:p w:rsidR="00882A67" w:rsidRDefault="00AC7D99" w:rsidP="00433680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малоэтажная многоквартирная жилая застройка - 2.1.1;</w:t>
      </w:r>
    </w:p>
    <w:p w:rsidR="00882A67" w:rsidRDefault="00AC7D99" w:rsidP="00433680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 xml:space="preserve">размещение гаражей для собственных нужд </w:t>
      </w:r>
      <w:r>
        <w:rPr>
          <w:rFonts w:eastAsia="Times New Roman"/>
          <w:color w:val="000000"/>
          <w:sz w:val="28"/>
          <w:lang w:eastAsia="ru-RU" w:bidi="hi-IN"/>
        </w:rPr>
        <w:t>-</w:t>
      </w:r>
      <w:r>
        <w:rPr>
          <w:rFonts w:eastAsia="SimSun"/>
          <w:color w:val="000000"/>
          <w:sz w:val="28"/>
          <w:szCs w:val="28"/>
          <w:lang w:eastAsia="hi-IN" w:bidi="hi-IN"/>
        </w:rPr>
        <w:t xml:space="preserve"> 2.7.2;</w:t>
      </w:r>
    </w:p>
    <w:p w:rsidR="00882A67" w:rsidRDefault="00AC7D99" w:rsidP="00433680">
      <w:pPr>
        <w:widowControl w:val="0"/>
        <w:tabs>
          <w:tab w:val="left" w:pos="6050"/>
        </w:tabs>
        <w:ind w:firstLine="0"/>
        <w:contextualSpacing/>
      </w:pPr>
      <w:r>
        <w:rPr>
          <w:rFonts w:eastAsia="Times New Roman"/>
          <w:color w:val="000000"/>
          <w:sz w:val="28"/>
          <w:szCs w:val="28"/>
          <w:lang w:eastAsia="ru-RU" w:bidi="hi-IN"/>
        </w:rPr>
        <w:t>социальное обслуживание - 3.2;</w:t>
      </w:r>
    </w:p>
    <w:p w:rsidR="00882A67" w:rsidRDefault="00AC7D99" w:rsidP="00433680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бытовое обслуживание - 3.3;</w:t>
      </w:r>
    </w:p>
    <w:p w:rsidR="00882A67" w:rsidRDefault="00AC7D99" w:rsidP="00433680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здравоохранение - 3.4;</w:t>
      </w:r>
    </w:p>
    <w:p w:rsidR="00882A67" w:rsidRDefault="00AC7D99" w:rsidP="00433680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дошкольное, начальное и среднее общее образование - 3.5.1;</w:t>
      </w:r>
    </w:p>
    <w:p w:rsidR="00882A67" w:rsidRDefault="00AC7D99" w:rsidP="00433680">
      <w:pPr>
        <w:widowControl w:val="0"/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объекты культурно-досуговой деятельности — 3.6.1;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общественное управление - 3.8;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спорт - 5.1;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lastRenderedPageBreak/>
        <w:t>обеспечение внутреннего правопорядка - 8.3;</w:t>
      </w:r>
    </w:p>
    <w:p w:rsidR="00882A67" w:rsidRDefault="00AC7D99" w:rsidP="00433680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земельные участки (территории) общего пользования — 12.0.</w:t>
      </w:r>
    </w:p>
    <w:p w:rsidR="00882A67" w:rsidRDefault="00882A67" w:rsidP="00433680">
      <w:pPr>
        <w:widowControl w:val="0"/>
        <w:ind w:firstLine="0"/>
        <w:jc w:val="left"/>
        <w:rPr>
          <w:rFonts w:eastAsia="SimSun"/>
          <w:color w:val="000000"/>
          <w:sz w:val="28"/>
          <w:szCs w:val="28"/>
          <w:lang w:eastAsia="hi-IN" w:bidi="hi-IN"/>
        </w:rPr>
      </w:pPr>
    </w:p>
    <w:p w:rsidR="00882A67" w:rsidRDefault="00AC7D99" w:rsidP="00433680">
      <w:pPr>
        <w:ind w:firstLine="0"/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882A67" w:rsidRDefault="00AC7D99" w:rsidP="00433680">
      <w:pPr>
        <w:ind w:firstLine="0"/>
      </w:pPr>
      <w:r>
        <w:rPr>
          <w:rFonts w:eastAsia="SimSun"/>
          <w:color w:val="000000"/>
          <w:sz w:val="28"/>
          <w:szCs w:val="28"/>
          <w:lang w:eastAsia="hi-IN" w:bidi="hi-IN"/>
        </w:rPr>
        <w:t>ведение огородничества - 13.1.</w:t>
      </w:r>
    </w:p>
    <w:p w:rsidR="00882A67" w:rsidRDefault="00882A67" w:rsidP="00433680">
      <w:pPr>
        <w:ind w:firstLine="0"/>
        <w:jc w:val="left"/>
        <w:rPr>
          <w:rFonts w:eastAsia="SimSun"/>
          <w:color w:val="000000"/>
          <w:sz w:val="22"/>
          <w:szCs w:val="22"/>
          <w:lang w:eastAsia="hi-IN" w:bidi="hi-IN"/>
        </w:rPr>
      </w:pPr>
    </w:p>
    <w:p w:rsidR="00882A67" w:rsidRDefault="00AC7D99" w:rsidP="00433680">
      <w:pPr>
        <w:ind w:firstLine="0"/>
        <w:jc w:val="left"/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Условно разрешенные виды использования:</w:t>
      </w:r>
    </w:p>
    <w:p w:rsidR="00882A67" w:rsidRDefault="00AC7D99" w:rsidP="00433680">
      <w:pPr>
        <w:widowControl w:val="0"/>
        <w:tabs>
          <w:tab w:val="left" w:pos="6050"/>
        </w:tabs>
        <w:ind w:firstLine="0"/>
        <w:contextualSpacing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коммунальное обслуживание - 3.1;</w:t>
      </w:r>
    </w:p>
    <w:p w:rsidR="00882A67" w:rsidRDefault="00AC7D99" w:rsidP="00433680">
      <w:pPr>
        <w:pStyle w:val="afffb"/>
        <w:tabs>
          <w:tab w:val="left" w:pos="6050"/>
        </w:tabs>
        <w:spacing w:before="0" w:after="0"/>
        <w:ind w:firstLine="0"/>
        <w:jc w:val="left"/>
      </w:pPr>
      <w:r>
        <w:rPr>
          <w:rFonts w:eastAsia="Times New Roman"/>
          <w:color w:val="000000"/>
          <w:lang w:eastAsia="ru-RU"/>
        </w:rPr>
        <w:t>парки культуры и отдыха - 3.6.2;</w:t>
      </w:r>
    </w:p>
    <w:p w:rsidR="00882A67" w:rsidRDefault="00AC7D99" w:rsidP="00433680">
      <w:pPr>
        <w:tabs>
          <w:tab w:val="left" w:pos="6050"/>
        </w:tabs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религиозное использование - 3.7;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предпринимательство - 4.0;</w:t>
      </w:r>
    </w:p>
    <w:p w:rsidR="00882A67" w:rsidRDefault="00AC7D99" w:rsidP="00433680">
      <w:pPr>
        <w:widowControl w:val="0"/>
        <w:tabs>
          <w:tab w:val="left" w:pos="6050"/>
        </w:tabs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гостиничное обслуживание - 4.7;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рынки - 4.3;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объекты торговли (торговые центры, торгово-развлекательные центры (комплексы)) - 4.2;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магазины - 4.4;</w:t>
      </w:r>
    </w:p>
    <w:p w:rsidR="00882A67" w:rsidRDefault="00AC7D99" w:rsidP="00433680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общественное питание - 4.6;</w:t>
      </w:r>
    </w:p>
    <w:p w:rsidR="00882A67" w:rsidRDefault="00AC7D99" w:rsidP="00433680">
      <w:pPr>
        <w:widowControl w:val="0"/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туристическое обслуживание - 5.2.1.</w:t>
      </w:r>
    </w:p>
    <w:p w:rsidR="00882A67" w:rsidRDefault="00882A67" w:rsidP="00AC7D99">
      <w:pPr>
        <w:widowControl w:val="0"/>
        <w:tabs>
          <w:tab w:val="left" w:pos="1134"/>
        </w:tabs>
        <w:jc w:val="left"/>
        <w:rPr>
          <w:rFonts w:eastAsia="Arial"/>
          <w:sz w:val="22"/>
          <w:szCs w:val="22"/>
        </w:rPr>
      </w:pPr>
    </w:p>
    <w:p w:rsidR="00882A67" w:rsidRDefault="00AC7D99" w:rsidP="00AC7D99">
      <w:pPr>
        <w:tabs>
          <w:tab w:val="left" w:pos="1134"/>
        </w:tabs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 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882A67" w:rsidRDefault="00882A67" w:rsidP="00AC7D99">
      <w:pPr>
        <w:widowControl w:val="0"/>
        <w:tabs>
          <w:tab w:val="left" w:pos="1134"/>
        </w:tabs>
        <w:rPr>
          <w:sz w:val="22"/>
          <w:szCs w:val="22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710"/>
        <w:gridCol w:w="5353"/>
      </w:tblGrid>
      <w:tr w:rsidR="00882A67">
        <w:trPr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 xml:space="preserve">Предельные минимальные и (или) максимальные размеры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13"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размер земельного участка - 15 м</w:t>
            </w:r>
          </w:p>
          <w:p w:rsidR="00882A67" w:rsidRDefault="00AC7D99">
            <w:pPr>
              <w:ind w:left="113" w:firstLine="0"/>
              <w:jc w:val="left"/>
            </w:pPr>
            <w:r>
              <w:rPr>
                <w:color w:val="000000"/>
                <w:spacing w:val="-10"/>
                <w:lang w:eastAsia="ru-RU"/>
              </w:rPr>
              <w:t xml:space="preserve">Максимальный размер земельного участка не регламентируется </w:t>
            </w:r>
          </w:p>
        </w:tc>
      </w:tr>
      <w:tr w:rsidR="00882A67">
        <w:trPr>
          <w:trHeight w:val="575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 xml:space="preserve">Предельная минимальная площадь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индивидуального жилищного строительства - </w:t>
            </w:r>
            <w:r w:rsidRPr="00CF73C9">
              <w:rPr>
                <w:color w:val="000000"/>
                <w:szCs w:val="22"/>
              </w:rPr>
              <w:t>200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</w:t>
            </w:r>
            <w:r>
              <w:rPr>
                <w:color w:val="000000"/>
                <w:szCs w:val="22"/>
              </w:rPr>
              <w:t>малоэтажной жилой застройки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firstLine="0"/>
            </w:pPr>
            <w:r>
              <w:rPr>
                <w:color w:val="000000"/>
                <w:sz w:val="22"/>
                <w:szCs w:val="22"/>
              </w:rPr>
              <w:t xml:space="preserve">- для блокированной жилой застройки - </w:t>
            </w:r>
            <w:r>
              <w:rPr>
                <w:color w:val="000000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ind w:left="113" w:firstLine="0"/>
            </w:pPr>
            <w:r>
              <w:rPr>
                <w:rFonts w:eastAsia="SimSun"/>
                <w:color w:val="000000"/>
                <w:lang w:eastAsia="hi-IN" w:bidi="hi-IN"/>
              </w:rPr>
              <w:t xml:space="preserve">- для ведения личного подсобного хозяйства (приусадебный земельный участок) - 400 </w:t>
            </w:r>
            <w:proofErr w:type="spellStart"/>
            <w:r>
              <w:rPr>
                <w:rFonts w:eastAsia="SimSun"/>
                <w:color w:val="000000"/>
                <w:lang w:eastAsia="hi-IN" w:bidi="hi-IN"/>
              </w:rPr>
              <w:t>кв</w:t>
            </w:r>
            <w:proofErr w:type="gramStart"/>
            <w:r>
              <w:rPr>
                <w:rFonts w:eastAsia="SimSun"/>
                <w:color w:val="000000"/>
                <w:lang w:eastAsia="hi-IN" w:bidi="hi-IN"/>
              </w:rPr>
              <w:t>.м</w:t>
            </w:r>
            <w:proofErr w:type="spellEnd"/>
            <w:proofErr w:type="gramEnd"/>
            <w:r>
              <w:rPr>
                <w:rFonts w:eastAsia="SimSun"/>
                <w:color w:val="000000"/>
                <w:lang w:eastAsia="hi-IN" w:bidi="hi-IN"/>
              </w:rPr>
              <w:t>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</w:t>
            </w:r>
            <w:r>
              <w:rPr>
                <w:rFonts w:eastAsia="SimSun"/>
                <w:color w:val="000000"/>
                <w:lang w:eastAsia="hi-IN" w:bidi="hi-IN"/>
              </w:rPr>
              <w:t>размещение гаражей для собственных нужд</w:t>
            </w:r>
            <w:r>
              <w:rPr>
                <w:color w:val="000000"/>
              </w:rPr>
              <w:t xml:space="preserve"> -</w:t>
            </w:r>
            <w:r w:rsidR="00C30DEA">
              <w:rPr>
                <w:color w:val="000000"/>
              </w:rPr>
              <w:br/>
            </w:r>
            <w:r>
              <w:rPr>
                <w:color w:val="000000"/>
              </w:rPr>
              <w:t xml:space="preserve"> 24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  <w:szCs w:val="22"/>
              </w:rPr>
              <w:t>- для иных видов разрешенного использования - не подлежит установлению.</w:t>
            </w:r>
          </w:p>
        </w:tc>
      </w:tr>
      <w:tr w:rsidR="00882A67">
        <w:trPr>
          <w:trHeight w:val="562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 xml:space="preserve">Предельная максимальная площадь земельного участка </w:t>
            </w:r>
            <w:r>
              <w:t>(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распространяется на вновь образованные земельные участки)</w:t>
            </w:r>
          </w:p>
        </w:tc>
        <w:tc>
          <w:tcPr>
            <w:tcW w:w="5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 xml:space="preserve">ля индивидуального жилищного строительства - </w:t>
            </w:r>
            <w:r>
              <w:rPr>
                <w:color w:val="000000"/>
                <w:szCs w:val="22"/>
              </w:rPr>
              <w:t>2500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</w:t>
            </w:r>
            <w:r>
              <w:rPr>
                <w:color w:val="000000"/>
                <w:szCs w:val="22"/>
              </w:rPr>
              <w:t>ведения личного подсобного хозяйства (приусадебный земельный участок)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Cs w:val="22"/>
              </w:rPr>
              <w:t>5000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для </w:t>
            </w:r>
            <w:r w:rsidRPr="00CF73C9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ранения автотранспорта, </w:t>
            </w:r>
            <w:r>
              <w:rPr>
                <w:rFonts w:eastAsia="SimSun"/>
                <w:color w:val="000000"/>
                <w:lang w:eastAsia="hi-IN" w:bidi="hi-IN"/>
              </w:rPr>
              <w:t>размещения гаражей для собственных нужд</w:t>
            </w:r>
            <w:r>
              <w:rPr>
                <w:color w:val="000000"/>
              </w:rPr>
              <w:t xml:space="preserve"> - 72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.;</w:t>
            </w:r>
          </w:p>
          <w:p w:rsidR="00882A67" w:rsidRDefault="00AC7D99">
            <w:pPr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иных видов разрешенного использования - не подлежит установления.</w:t>
            </w:r>
          </w:p>
        </w:tc>
      </w:tr>
      <w:tr w:rsidR="00882A6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 xml:space="preserve">Минимальный отступ от границ </w:t>
            </w:r>
            <w:r>
              <w:rPr>
                <w:rFonts w:eastAsia="Times New Roman"/>
                <w:lang w:eastAsia="ru-RU"/>
              </w:rPr>
              <w:lastRenderedPageBreak/>
              <w:t>земельных участков до зданий, строений, сооружений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Отступ от фронтальной границы участка до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основного строения от сложившейся линии застройки не допускается (в случае, если участок не расположен в глубине квартала)</w:t>
            </w:r>
          </w:p>
        </w:tc>
      </w:tr>
      <w:tr w:rsidR="00882A67">
        <w:trPr>
          <w:trHeight w:val="97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5.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13" w:firstLine="0"/>
              <w:jc w:val="left"/>
            </w:pPr>
            <w:r>
              <w:rPr>
                <w:rFonts w:eastAsia="Times New Roman"/>
                <w:color w:val="000000"/>
                <w:spacing w:val="-10"/>
                <w:lang w:eastAsia="ru-RU"/>
              </w:rPr>
              <w:t xml:space="preserve">Устанавливается </w:t>
            </w:r>
            <w:r>
              <w:rPr>
                <w:rFonts w:eastAsia="Times New Roman"/>
                <w:color w:val="000000"/>
                <w:spacing w:val="2"/>
                <w:lang w:eastAsia="ru-RU"/>
              </w:rPr>
              <w:t>согласно постановлению Правительства Рязанской области от 19.01.2021  № 8, Приложение 2, п. 2.1</w:t>
            </w:r>
          </w:p>
        </w:tc>
      </w:tr>
      <w:tr w:rsidR="00882A67">
        <w:trPr>
          <w:trHeight w:val="43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13" w:firstLine="0"/>
              <w:jc w:val="left"/>
            </w:pPr>
            <w:r>
              <w:rPr>
                <w:spacing w:val="-10"/>
                <w:lang w:eastAsia="en-US"/>
              </w:rPr>
              <w:t>30%</w:t>
            </w:r>
          </w:p>
        </w:tc>
      </w:tr>
    </w:tbl>
    <w:p w:rsidR="00882A67" w:rsidRDefault="00882A67" w:rsidP="00AC7D99">
      <w:pPr>
        <w:pStyle w:val="af9"/>
        <w:keepNext/>
        <w:widowControl/>
        <w:tabs>
          <w:tab w:val="left" w:pos="175"/>
        </w:tabs>
      </w:pPr>
    </w:p>
    <w:p w:rsidR="00882A67" w:rsidRPr="00CF73C9" w:rsidRDefault="00AC7D99" w:rsidP="00AC7D99">
      <w:pPr>
        <w:pStyle w:val="af9"/>
        <w:widowControl/>
        <w:tabs>
          <w:tab w:val="left" w:pos="175"/>
        </w:tabs>
        <w:rPr>
          <w:lang w:val="ru-RU"/>
        </w:rPr>
      </w:pPr>
      <w:proofErr w:type="gramStart"/>
      <w:r w:rsidRPr="00CF73C9">
        <w:rPr>
          <w:rFonts w:eastAsia="Times New Roman"/>
          <w:color w:val="2C2D2E"/>
          <w:spacing w:val="2"/>
          <w:sz w:val="28"/>
          <w:szCs w:val="28"/>
          <w:lang w:val="ru-RU" w:eastAsia="ru-RU"/>
        </w:rPr>
        <w:t xml:space="preserve">Требования к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осуществлению деятельности, градостроительным регламентам, в том числе предельные параметры разрешенного строительства,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в границах территории объединенной зоны охраны объекта культурного наследия,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отражены в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п. 2 Приложения №2 к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AC7D99">
      <w:pPr>
        <w:pStyle w:val="af9"/>
        <w:widowControl/>
        <w:tabs>
          <w:tab w:val="left" w:pos="175"/>
        </w:tabs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</w:pPr>
    </w:p>
    <w:p w:rsidR="00882A67" w:rsidRPr="00CF73C9" w:rsidRDefault="00AC7D99" w:rsidP="00AC7D99">
      <w:pPr>
        <w:pStyle w:val="1"/>
        <w:widowControl w:val="0"/>
        <w:tabs>
          <w:tab w:val="clear" w:pos="0"/>
          <w:tab w:val="left" w:pos="1134"/>
        </w:tabs>
        <w:ind w:firstLine="709"/>
        <w:jc w:val="both"/>
        <w:rPr>
          <w:lang w:val="ru-RU"/>
        </w:rPr>
      </w:pPr>
      <w:bookmarkStart w:id="17" w:name="_Toc120185053"/>
      <w:r w:rsidRPr="00CF73C9">
        <w:rPr>
          <w:b/>
          <w:bCs/>
          <w:color w:val="000000"/>
          <w:lang w:val="ru-RU"/>
        </w:rPr>
        <w:t xml:space="preserve">2. Градостроительные регламенты. </w:t>
      </w:r>
      <w:r>
        <w:rPr>
          <w:b/>
          <w:bCs/>
          <w:color w:val="000000"/>
          <w:lang w:val="ru-RU"/>
        </w:rPr>
        <w:t>Производственные зоны, зоны инженерной и транспортной инфраструктур.</w:t>
      </w:r>
      <w:bookmarkEnd w:id="17"/>
    </w:p>
    <w:p w:rsidR="00882A67" w:rsidRDefault="00882A67" w:rsidP="00AC7D99">
      <w:pPr>
        <w:widowControl w:val="0"/>
        <w:tabs>
          <w:tab w:val="left" w:pos="1134"/>
        </w:tabs>
        <w:rPr>
          <w:color w:val="000000"/>
        </w:rPr>
      </w:pPr>
    </w:p>
    <w:p w:rsidR="00882A67" w:rsidRPr="00CF73C9" w:rsidRDefault="00AC7D99" w:rsidP="00AC7D99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8" w:name="_Toc120185054"/>
      <w:r w:rsidRPr="00CF73C9">
        <w:rPr>
          <w:b/>
          <w:bCs/>
          <w:color w:val="000000"/>
          <w:szCs w:val="24"/>
          <w:lang w:val="ru-RU" w:eastAsia="ru-RU"/>
        </w:rPr>
        <w:t>1) Производственная зона (3.1).</w:t>
      </w:r>
      <w:bookmarkEnd w:id="18"/>
    </w:p>
    <w:p w:rsidR="00882A67" w:rsidRDefault="00882A67" w:rsidP="00AC7D99">
      <w:pPr>
        <w:rPr>
          <w:color w:val="000000"/>
          <w:lang w:eastAsia="ru-RU"/>
        </w:rPr>
      </w:pPr>
    </w:p>
    <w:p w:rsidR="00882A67" w:rsidRDefault="00AC7D99" w:rsidP="00AC7D99">
      <w:pPr>
        <w:pStyle w:val="afffb"/>
        <w:widowControl w:val="0"/>
        <w:tabs>
          <w:tab w:val="left" w:pos="1134"/>
        </w:tabs>
        <w:spacing w:before="0" w:after="0"/>
      </w:pPr>
      <w:r>
        <w:rPr>
          <w:color w:val="000000"/>
          <w:lang w:eastAsia="ru-RU"/>
        </w:rPr>
        <w:t xml:space="preserve">Производственная зона </w:t>
      </w:r>
      <w:r>
        <w:rPr>
          <w:rFonts w:eastAsia="Times New Roman"/>
          <w:color w:val="000000"/>
        </w:rPr>
        <w:t>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зоны.</w:t>
      </w:r>
    </w:p>
    <w:p w:rsidR="00882A67" w:rsidRPr="00CF73C9" w:rsidRDefault="00882A67" w:rsidP="00AC7D99">
      <w:pPr>
        <w:rPr>
          <w:rFonts w:eastAsia="Times New Roman"/>
          <w:b/>
          <w:bCs/>
          <w:color w:val="FF0000"/>
          <w:sz w:val="28"/>
          <w:szCs w:val="28"/>
          <w:shd w:val="clear" w:color="FFFFFF" w:fill="FFFFFF"/>
          <w:lang w:eastAsia="ru-RU"/>
        </w:rPr>
      </w:pPr>
    </w:p>
    <w:p w:rsidR="00882A67" w:rsidRDefault="00AC7D99" w:rsidP="00C30DEA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использования:</w:t>
      </w:r>
    </w:p>
    <w:p w:rsidR="00882A67" w:rsidRDefault="00AC7D99" w:rsidP="00C30DEA">
      <w:pPr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производственная деятельность - 6.0;</w:t>
      </w:r>
    </w:p>
    <w:p w:rsidR="00882A67" w:rsidRDefault="00AC7D99" w:rsidP="00C30DEA">
      <w:pPr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пищевая промышленность - 6.4</w:t>
      </w:r>
      <w:r>
        <w:rPr>
          <w:color w:val="000000"/>
          <w:sz w:val="28"/>
          <w:szCs w:val="28"/>
          <w:lang w:eastAsia="ru-RU"/>
        </w:rPr>
        <w:t>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строительная промышленность - 6.6;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энергетика - 6.7;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склад - 6.9;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служебные гаражи - 4.9;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объекты дорожного сервиса - 4.9.1;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хранение автотранспорта - 2.7.1;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связь - 6.8;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деловое управление - 4.1;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коммунальное обслуживание - 3.1;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автомобильный транспорт - 7.2;</w:t>
      </w:r>
    </w:p>
    <w:p w:rsidR="00882A67" w:rsidRDefault="00AC7D99" w:rsidP="00C30DEA">
      <w:pPr>
        <w:ind w:firstLine="0"/>
      </w:pPr>
      <w:r w:rsidRPr="00CF73C9"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 xml:space="preserve">обеспечение внутреннего правопорядка -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8.3;</w:t>
      </w:r>
    </w:p>
    <w:p w:rsidR="00882A67" w:rsidRDefault="00AC7D99" w:rsidP="00C30DEA">
      <w:pPr>
        <w:widowControl w:val="0"/>
        <w:ind w:firstLine="0"/>
        <w:jc w:val="left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 w:bidi="hi-IN"/>
        </w:rPr>
        <w:t>земельные участки (территории) общего пользования - 12.0.</w:t>
      </w:r>
    </w:p>
    <w:p w:rsidR="00882A67" w:rsidRDefault="00882A67" w:rsidP="00C30DEA">
      <w:pPr>
        <w:ind w:firstLine="0"/>
        <w:rPr>
          <w:color w:val="000000"/>
          <w:sz w:val="28"/>
          <w:szCs w:val="28"/>
        </w:rPr>
      </w:pPr>
    </w:p>
    <w:p w:rsidR="00882A67" w:rsidRDefault="00882A67" w:rsidP="00C30DEA">
      <w:pPr>
        <w:ind w:firstLine="0"/>
        <w:rPr>
          <w:color w:val="000000"/>
          <w:sz w:val="28"/>
          <w:szCs w:val="28"/>
        </w:rPr>
      </w:pPr>
    </w:p>
    <w:p w:rsidR="00882A67" w:rsidRDefault="00AC7D99" w:rsidP="00C30DEA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 w:rsidP="00C30DEA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C30DEA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sz w:val="28"/>
          <w:lang w:eastAsia="ru-RU"/>
        </w:rPr>
      </w:pPr>
    </w:p>
    <w:p w:rsidR="00882A67" w:rsidRDefault="00AC7D99" w:rsidP="00C30DEA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Условно разрешенные виды использования: 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общежития - 3.2.4;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бытовое обслуживание - 3.3;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проведение научных исследований - 3.9.2;</w:t>
      </w:r>
    </w:p>
    <w:p w:rsidR="00882A67" w:rsidRDefault="00AC7D99" w:rsidP="00C30DEA">
      <w:pPr>
        <w:ind w:firstLine="0"/>
      </w:pPr>
      <w:r>
        <w:rPr>
          <w:color w:val="000000"/>
          <w:sz w:val="28"/>
          <w:szCs w:val="28"/>
          <w:lang w:eastAsia="ru-RU"/>
        </w:rPr>
        <w:t>магазины - 4.4.</w:t>
      </w:r>
    </w:p>
    <w:p w:rsidR="00882A67" w:rsidRDefault="00882A67" w:rsidP="00C30DEA">
      <w:pPr>
        <w:widowControl w:val="0"/>
        <w:tabs>
          <w:tab w:val="left" w:pos="895"/>
        </w:tabs>
        <w:rPr>
          <w:rFonts w:eastAsia="Times New Roman"/>
          <w:color w:val="FF0000"/>
          <w:sz w:val="28"/>
          <w:szCs w:val="28"/>
          <w:lang w:eastAsia="ru-RU"/>
        </w:rPr>
      </w:pPr>
    </w:p>
    <w:p w:rsidR="00882A67" w:rsidRDefault="00AC7D99" w:rsidP="00C30DEA">
      <w:pPr>
        <w:tabs>
          <w:tab w:val="left" w:pos="1134"/>
        </w:tabs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C30DEA">
      <w:pPr>
        <w:widowControl w:val="0"/>
        <w:tabs>
          <w:tab w:val="left" w:pos="1134"/>
        </w:tabs>
        <w:rPr>
          <w:color w:val="FF0000"/>
          <w:sz w:val="28"/>
          <w:szCs w:val="28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641"/>
        <w:gridCol w:w="5431"/>
      </w:tblGrid>
      <w:tr w:rsidR="00882A67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5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  <w:tr w:rsidR="00882A67">
        <w:trPr>
          <w:trHeight w:val="573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55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before="57" w:after="57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  <w:tr w:rsidR="00882A67">
        <w:trPr>
          <w:trHeight w:val="55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655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before="57" w:after="57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  <w:tr w:rsidR="00882A67">
        <w:trPr>
          <w:trHeight w:val="8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  <w:tr w:rsidR="00882A6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  <w:tr w:rsidR="00882A6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EB5A26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</w:rPr>
              <w:t>не подлежит установлению</w:t>
            </w:r>
          </w:p>
        </w:tc>
      </w:tr>
    </w:tbl>
    <w:p w:rsidR="00882A67" w:rsidRDefault="00882A67" w:rsidP="00B1511A">
      <w:pPr>
        <w:pStyle w:val="1"/>
        <w:tabs>
          <w:tab w:val="clear" w:pos="0"/>
        </w:tabs>
        <w:ind w:firstLine="709"/>
        <w:jc w:val="left"/>
        <w:rPr>
          <w:sz w:val="22"/>
          <w:szCs w:val="22"/>
        </w:rPr>
      </w:pPr>
    </w:p>
    <w:p w:rsidR="00882A67" w:rsidRDefault="00AC7D99" w:rsidP="00B1511A">
      <w:pPr>
        <w:pStyle w:val="1"/>
        <w:tabs>
          <w:tab w:val="clear" w:pos="0"/>
        </w:tabs>
        <w:ind w:firstLine="709"/>
        <w:jc w:val="left"/>
      </w:pPr>
      <w:bookmarkStart w:id="19" w:name="_Toc120185055"/>
      <w:r>
        <w:rPr>
          <w:b/>
          <w:bCs/>
          <w:color w:val="000000"/>
          <w:lang w:val="ru-RU"/>
        </w:rPr>
        <w:t>2) Зона инженерной инфраструктуры (3.3).</w:t>
      </w:r>
      <w:bookmarkEnd w:id="19"/>
    </w:p>
    <w:p w:rsidR="00882A67" w:rsidRDefault="00882A67" w:rsidP="00B1511A">
      <w:pPr>
        <w:contextualSpacing/>
        <w:rPr>
          <w:color w:val="000000"/>
          <w:sz w:val="22"/>
          <w:szCs w:val="22"/>
        </w:rPr>
      </w:pPr>
    </w:p>
    <w:p w:rsidR="00882A67" w:rsidRDefault="00AC7D99" w:rsidP="00B1511A">
      <w:pPr>
        <w:shd w:val="clear" w:color="FFFFFF" w:fill="FFFFFF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>о-</w:t>
      </w:r>
      <w:proofErr w:type="gramEnd"/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 </w:t>
      </w:r>
    </w:p>
    <w:p w:rsidR="00B1511A" w:rsidRDefault="00B1511A" w:rsidP="00B1511A">
      <w:pPr>
        <w:shd w:val="clear" w:color="FFFFFF" w:fill="FFFFFF"/>
      </w:pPr>
    </w:p>
    <w:p w:rsidR="00882A67" w:rsidRDefault="00882A67" w:rsidP="00B1511A">
      <w:pPr>
        <w:shd w:val="clear" w:color="FFFFFF" w:fill="FFFFFF"/>
        <w:rPr>
          <w:color w:val="FF0000"/>
          <w:sz w:val="22"/>
          <w:szCs w:val="22"/>
        </w:rPr>
      </w:pPr>
    </w:p>
    <w:p w:rsidR="00882A67" w:rsidRDefault="00AC7D99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lastRenderedPageBreak/>
        <w:t>Основные виды разрешенного  использования:</w:t>
      </w:r>
    </w:p>
    <w:p w:rsidR="00882A67" w:rsidRDefault="00AC7D99">
      <w:pPr>
        <w:ind w:firstLine="0"/>
      </w:pPr>
      <w:r>
        <w:rPr>
          <w:rFonts w:eastAsia="Times New Roman"/>
          <w:color w:val="000000"/>
          <w:sz w:val="28"/>
          <w:szCs w:val="28"/>
          <w:lang w:eastAsia="ru-RU"/>
        </w:rPr>
        <w:t>предоставление коммунальных услуг - 3.1.1;</w:t>
      </w:r>
    </w:p>
    <w:p w:rsidR="00882A67" w:rsidRDefault="00AC7D99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гидротехнические сооружения - 11.3;</w:t>
      </w:r>
    </w:p>
    <w:p w:rsidR="00882A67" w:rsidRDefault="00AC7D99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энергетика - 6.7;</w:t>
      </w:r>
    </w:p>
    <w:p w:rsidR="00882A67" w:rsidRDefault="00AC7D99">
      <w:pPr>
        <w:ind w:firstLine="0"/>
      </w:pPr>
      <w:r>
        <w:rPr>
          <w:rFonts w:eastAsia="Times New Roman"/>
          <w:color w:val="000000"/>
          <w:sz w:val="28"/>
          <w:szCs w:val="28"/>
          <w:lang w:eastAsia="ru-RU" w:bidi="hi-IN"/>
        </w:rPr>
        <w:t>связь - 6.8;</w:t>
      </w:r>
    </w:p>
    <w:p w:rsidR="00882A67" w:rsidRDefault="00433680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 w:bidi="hi-IN"/>
        </w:rPr>
        <w:t>трубопроводный транспорт - 7.5.</w:t>
      </w:r>
    </w:p>
    <w:p w:rsidR="00882A67" w:rsidRDefault="00882A67">
      <w:pPr>
        <w:widowControl w:val="0"/>
        <w:ind w:firstLine="0"/>
        <w:jc w:val="left"/>
        <w:rPr>
          <w:rFonts w:eastAsia="Times New Roman"/>
          <w:color w:val="000000"/>
          <w:sz w:val="22"/>
          <w:szCs w:val="22"/>
          <w:shd w:val="clear" w:color="FFFFFF" w:fill="FFFFFF"/>
          <w:lang w:eastAsia="ru-RU" w:bidi="hi-IN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sz w:val="22"/>
          <w:szCs w:val="22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</w:t>
      </w:r>
      <w:r>
        <w:rPr>
          <w:rFonts w:eastAsia="Times New Roman"/>
          <w:color w:val="000000"/>
          <w:sz w:val="28"/>
          <w:lang w:eastAsia="ru-RU" w:bidi="hi-IN"/>
        </w:rPr>
        <w:t>е подлежат установлению.</w:t>
      </w:r>
    </w:p>
    <w:p w:rsidR="00882A67" w:rsidRDefault="00882A67" w:rsidP="00AC7D99">
      <w:pPr>
        <w:widowControl w:val="0"/>
        <w:tabs>
          <w:tab w:val="left" w:pos="895"/>
        </w:tabs>
        <w:jc w:val="left"/>
        <w:rPr>
          <w:rFonts w:eastAsia="Times New Roman"/>
          <w:color w:val="000000"/>
          <w:sz w:val="28"/>
          <w:szCs w:val="28"/>
          <w:shd w:val="clear" w:color="FFFFFF" w:fill="FFFFFF"/>
          <w:lang w:eastAsia="ru-RU" w:bidi="hi-IN"/>
        </w:rPr>
      </w:pPr>
    </w:p>
    <w:p w:rsidR="00882A67" w:rsidRDefault="00AC7D99" w:rsidP="00AC7D99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AC7D99">
      <w:pPr>
        <w:widowControl w:val="0"/>
        <w:tabs>
          <w:tab w:val="left" w:pos="851"/>
          <w:tab w:val="left" w:pos="1276"/>
        </w:tabs>
        <w:rPr>
          <w:rFonts w:eastAsia="Times New Roman"/>
          <w:color w:val="000000"/>
          <w:sz w:val="22"/>
          <w:szCs w:val="22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602"/>
        <w:gridCol w:w="5470"/>
      </w:tblGrid>
      <w:tr w:rsidR="00882A67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5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firstLine="113"/>
              <w:jc w:val="left"/>
              <w:rPr>
                <w:color w:val="000000"/>
              </w:rPr>
            </w:pPr>
          </w:p>
          <w:p w:rsidR="00882A67" w:rsidRDefault="00882A67">
            <w:pPr>
              <w:ind w:firstLine="113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AC7D99">
      <w:pPr>
        <w:pStyle w:val="1"/>
        <w:tabs>
          <w:tab w:val="clear" w:pos="0"/>
        </w:tabs>
        <w:ind w:firstLine="709"/>
        <w:jc w:val="left"/>
      </w:pPr>
    </w:p>
    <w:p w:rsidR="00882A67" w:rsidRDefault="00AC7D99" w:rsidP="00AC7D99">
      <w:pPr>
        <w:pStyle w:val="1"/>
        <w:tabs>
          <w:tab w:val="clear" w:pos="0"/>
        </w:tabs>
        <w:ind w:firstLine="709"/>
        <w:jc w:val="left"/>
      </w:pPr>
      <w:bookmarkStart w:id="20" w:name="_Toc120185056"/>
      <w:r>
        <w:rPr>
          <w:b/>
          <w:bCs/>
          <w:color w:val="000000"/>
          <w:lang w:val="ru-RU"/>
        </w:rPr>
        <w:t>3) Зона транспортной инфраструктуры (3.4).</w:t>
      </w:r>
      <w:bookmarkEnd w:id="20"/>
    </w:p>
    <w:p w:rsidR="00882A67" w:rsidRDefault="00882A67" w:rsidP="00AC7D99">
      <w:pPr>
        <w:widowControl w:val="0"/>
        <w:tabs>
          <w:tab w:val="left" w:pos="851"/>
          <w:tab w:val="left" w:pos="1276"/>
        </w:tabs>
        <w:rPr>
          <w:rFonts w:eastAsia="Times New Roman"/>
          <w:color w:val="000000"/>
          <w:sz w:val="28"/>
          <w:szCs w:val="28"/>
        </w:rPr>
      </w:pPr>
    </w:p>
    <w:p w:rsidR="00882A67" w:rsidRDefault="00AC7D99" w:rsidP="00AC7D99">
      <w:pPr>
        <w:shd w:val="clear" w:color="FFFFFF" w:fill="FFFFFF"/>
        <w:tabs>
          <w:tab w:val="left" w:pos="284"/>
        </w:tabs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 xml:space="preserve">Зона  транспортной инфраструктуры  предназначена для размещения объектов транспортной инфраструктуры, в том числе сооружений и коммуникаций  автомобильного транспорта 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>(линейные объекты с обслуживающей инфраструктурой).</w:t>
      </w:r>
    </w:p>
    <w:p w:rsidR="00882A67" w:rsidRDefault="00882A67" w:rsidP="00AC7D99">
      <w:pPr>
        <w:pStyle w:val="afffb"/>
        <w:widowControl w:val="0"/>
        <w:tabs>
          <w:tab w:val="left" w:pos="851"/>
          <w:tab w:val="left" w:pos="1276"/>
        </w:tabs>
        <w:spacing w:before="0" w:after="0"/>
        <w:rPr>
          <w:rFonts w:eastAsia="Times New Roman"/>
          <w:color w:val="FF0000"/>
          <w:sz w:val="24"/>
          <w:szCs w:val="24"/>
        </w:rPr>
      </w:pPr>
    </w:p>
    <w:p w:rsidR="00882A67" w:rsidRDefault="00AC7D99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>
      <w:pPr>
        <w:ind w:firstLine="0"/>
        <w:jc w:val="left"/>
      </w:pPr>
      <w:r>
        <w:rPr>
          <w:rFonts w:eastAsia="Times New Roman"/>
          <w:color w:val="000000"/>
          <w:sz w:val="28"/>
          <w:szCs w:val="28"/>
          <w:lang w:eastAsia="ru-RU"/>
        </w:rPr>
        <w:t>автомобильный транспорт - 7.2;</w:t>
      </w:r>
    </w:p>
    <w:p w:rsidR="00882A67" w:rsidRDefault="00AC7D99">
      <w:pPr>
        <w:ind w:firstLine="0"/>
        <w:jc w:val="left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объекты дорожного сервиса - </w:t>
      </w:r>
      <w:r w:rsidRPr="00CF73C9">
        <w:rPr>
          <w:rFonts w:eastAsia="Times New Roman"/>
          <w:color w:val="000000"/>
          <w:sz w:val="28"/>
          <w:szCs w:val="28"/>
          <w:lang w:eastAsia="ru-RU"/>
        </w:rPr>
        <w:t>4.9.1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882A67" w:rsidRDefault="00AC7D99">
      <w:pPr>
        <w:ind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улично-дорожная сеть - 12.0.1.</w:t>
      </w:r>
    </w:p>
    <w:p w:rsidR="00AC7D99" w:rsidRDefault="00AC7D99">
      <w:pPr>
        <w:ind w:firstLine="0"/>
        <w:jc w:val="left"/>
      </w:pPr>
    </w:p>
    <w:p w:rsidR="00882A67" w:rsidRDefault="00882A67">
      <w:pPr>
        <w:ind w:firstLine="0"/>
        <w:jc w:val="left"/>
        <w:rPr>
          <w:rFonts w:eastAsia="Times New Roman"/>
          <w:color w:val="000000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lastRenderedPageBreak/>
        <w:t>Вспомогательные виды разрешенного использования: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>
      <w:pPr>
        <w:ind w:firstLine="0"/>
        <w:jc w:val="left"/>
        <w:rPr>
          <w:rFonts w:eastAsia="Times New Roman"/>
          <w:color w:val="FF0000"/>
        </w:rPr>
      </w:pPr>
    </w:p>
    <w:p w:rsidR="00882A67" w:rsidRDefault="00AC7D99" w:rsidP="00AC7D99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AC7D99">
      <w:pPr>
        <w:rPr>
          <w:rFonts w:eastAsia="Times New Roman"/>
          <w:color w:val="000000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08"/>
        <w:gridCol w:w="5364"/>
      </w:tblGrid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5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AC7D99">
      <w:pPr>
        <w:pStyle w:val="af9"/>
        <w:keepNext/>
        <w:widowControl/>
        <w:tabs>
          <w:tab w:val="left" w:pos="175"/>
        </w:tabs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</w:pPr>
    </w:p>
    <w:p w:rsidR="00882A67" w:rsidRDefault="00AC7D99" w:rsidP="00AC7D99">
      <w:pPr>
        <w:pStyle w:val="1"/>
        <w:tabs>
          <w:tab w:val="clear" w:pos="0"/>
        </w:tabs>
        <w:ind w:firstLine="709"/>
        <w:jc w:val="left"/>
      </w:pPr>
      <w:bookmarkStart w:id="21" w:name="_Toc120185057"/>
      <w:r>
        <w:rPr>
          <w:b/>
          <w:bCs/>
          <w:color w:val="000000"/>
          <w:lang w:val="ru-RU"/>
        </w:rPr>
        <w:t>4) Иная зона транспортной инфраструктуры (3.4.1).</w:t>
      </w:r>
      <w:bookmarkEnd w:id="21"/>
    </w:p>
    <w:p w:rsidR="00882A67" w:rsidRDefault="00882A67" w:rsidP="00AC7D99">
      <w:pPr>
        <w:widowControl w:val="0"/>
        <w:tabs>
          <w:tab w:val="left" w:pos="851"/>
          <w:tab w:val="left" w:pos="1276"/>
        </w:tabs>
        <w:rPr>
          <w:rFonts w:eastAsia="Times New Roman"/>
          <w:color w:val="000000"/>
          <w:sz w:val="28"/>
          <w:szCs w:val="28"/>
        </w:rPr>
      </w:pPr>
    </w:p>
    <w:p w:rsidR="00882A67" w:rsidRDefault="00AC7D99" w:rsidP="00AC7D99">
      <w:pPr>
        <w:shd w:val="clear" w:color="FFFFFF" w:fill="FFFFFF"/>
        <w:tabs>
          <w:tab w:val="left" w:pos="284"/>
        </w:tabs>
      </w:pPr>
      <w:proofErr w:type="gramStart"/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>Иная зона  транспортной инфраструктуры  выделена для размещения объектов транспортной инфраструктуры, с учетом</w:t>
      </w:r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 xml:space="preserve"> требований установленными постановлением Правительства Рязанской области от 19 января 2021 №8</w:t>
      </w:r>
      <w:r w:rsidR="008F06D6"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br/>
      </w:r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 xml:space="preserve">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 xml:space="preserve"> район, </w:t>
      </w:r>
      <w:r w:rsidR="008F06D6"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br/>
      </w:r>
      <w:proofErr w:type="spellStart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>р.п</w:t>
      </w:r>
      <w:proofErr w:type="spellEnd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>.</w:t>
      </w:r>
      <w:proofErr w:type="gramEnd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rFonts w:eastAsia="Times New Roman"/>
          <w:bCs/>
          <w:color w:val="000000"/>
          <w:sz w:val="28"/>
          <w:szCs w:val="28"/>
          <w:shd w:val="clear" w:color="FFFFFF" w:fill="FFFFFF"/>
          <w:lang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AC7D99">
      <w:pPr>
        <w:pStyle w:val="afffb"/>
        <w:widowControl w:val="0"/>
        <w:tabs>
          <w:tab w:val="left" w:pos="851"/>
          <w:tab w:val="left" w:pos="1276"/>
        </w:tabs>
        <w:spacing w:before="0" w:after="0"/>
        <w:rPr>
          <w:rFonts w:eastAsia="Times New Roman"/>
          <w:color w:val="FF0000"/>
          <w:sz w:val="24"/>
          <w:szCs w:val="24"/>
        </w:rPr>
      </w:pPr>
    </w:p>
    <w:p w:rsidR="00882A67" w:rsidRDefault="00AC7D99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>
      <w:pPr>
        <w:ind w:firstLine="0"/>
        <w:jc w:val="left"/>
      </w:pPr>
      <w:r>
        <w:rPr>
          <w:rFonts w:eastAsia="Times New Roman"/>
          <w:color w:val="000000"/>
          <w:sz w:val="28"/>
          <w:szCs w:val="28"/>
          <w:lang w:eastAsia="ru-RU"/>
        </w:rPr>
        <w:t>автомобильный транспорт - 7.2;</w:t>
      </w:r>
    </w:p>
    <w:p w:rsidR="00882A67" w:rsidRDefault="00AC7D99">
      <w:pPr>
        <w:ind w:firstLine="0"/>
        <w:jc w:val="left"/>
      </w:pPr>
      <w:r>
        <w:rPr>
          <w:rFonts w:eastAsia="Times New Roman"/>
          <w:color w:val="000000"/>
          <w:sz w:val="28"/>
          <w:szCs w:val="28"/>
          <w:lang w:eastAsia="ru-RU"/>
        </w:rPr>
        <w:t>улично-дорожная сеть - 12.0.1.</w:t>
      </w:r>
    </w:p>
    <w:p w:rsidR="00882A67" w:rsidRDefault="00882A67">
      <w:pPr>
        <w:ind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</w:t>
      </w:r>
      <w:r>
        <w:rPr>
          <w:rFonts w:eastAsia="Times New Roman"/>
          <w:color w:val="000000"/>
          <w:sz w:val="28"/>
          <w:lang w:eastAsia="ru-RU" w:bidi="hi-IN"/>
        </w:rPr>
        <w:t>е подлежат установлению.</w:t>
      </w: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sz w:val="28"/>
          <w:lang w:eastAsia="ru-RU" w:bidi="hi-IN"/>
        </w:rPr>
      </w:pPr>
    </w:p>
    <w:p w:rsidR="00882A67" w:rsidRDefault="00AC7D99" w:rsidP="00AC7D99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lastRenderedPageBreak/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AC7D99">
      <w:pPr>
        <w:rPr>
          <w:rFonts w:eastAsia="Times New Roman"/>
          <w:color w:val="000000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08"/>
        <w:gridCol w:w="5364"/>
      </w:tblGrid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5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AC7D99">
      <w:pPr>
        <w:pStyle w:val="af9"/>
        <w:widowControl/>
        <w:tabs>
          <w:tab w:val="left" w:pos="175"/>
        </w:tabs>
        <w:rPr>
          <w:rFonts w:eastAsia="Times New Roman"/>
          <w:color w:val="2C2D2E"/>
          <w:spacing w:val="2"/>
          <w:sz w:val="28"/>
          <w:szCs w:val="28"/>
          <w:lang w:eastAsia="ru-RU"/>
        </w:rPr>
      </w:pPr>
    </w:p>
    <w:p w:rsidR="00882A67" w:rsidRPr="00CF73C9" w:rsidRDefault="00AC7D99" w:rsidP="00AC7D99">
      <w:pPr>
        <w:pStyle w:val="af9"/>
        <w:widowControl/>
        <w:tabs>
          <w:tab w:val="left" w:pos="175"/>
        </w:tabs>
        <w:rPr>
          <w:lang w:val="ru-RU"/>
        </w:rPr>
      </w:pPr>
      <w:proofErr w:type="gramStart"/>
      <w:r w:rsidRPr="00CF73C9">
        <w:rPr>
          <w:rFonts w:eastAsia="Times New Roman"/>
          <w:color w:val="2C2D2E"/>
          <w:spacing w:val="2"/>
          <w:sz w:val="28"/>
          <w:szCs w:val="28"/>
          <w:lang w:val="ru-RU" w:eastAsia="ru-RU"/>
        </w:rPr>
        <w:t xml:space="preserve">Требования к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осуществлению деятельности, градостроительным регламентам, в том числе предельные параметры разрешенного строительства,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в границах территории объединенной зоны охраны объекта культурного наследия,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отражены в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п. 2, п. 3 Приложения №2 к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AC7D99">
      <w:pPr>
        <w:pStyle w:val="af9"/>
        <w:widowControl/>
        <w:tabs>
          <w:tab w:val="left" w:pos="175"/>
        </w:tabs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</w:pPr>
    </w:p>
    <w:p w:rsidR="00882A67" w:rsidRPr="00CF73C9" w:rsidRDefault="00AC7D99" w:rsidP="00AC7D99">
      <w:pPr>
        <w:pStyle w:val="1"/>
        <w:widowControl w:val="0"/>
        <w:tabs>
          <w:tab w:val="clear" w:pos="0"/>
          <w:tab w:val="left" w:pos="1134"/>
        </w:tabs>
        <w:ind w:firstLine="709"/>
        <w:jc w:val="both"/>
        <w:rPr>
          <w:lang w:val="ru-RU"/>
        </w:rPr>
      </w:pPr>
      <w:bookmarkStart w:id="22" w:name="_Toc120185058"/>
      <w:r>
        <w:rPr>
          <w:rFonts w:eastAsia="Times New Roman"/>
          <w:b/>
          <w:bCs/>
          <w:color w:val="000000"/>
          <w:lang w:val="ru-RU"/>
        </w:rPr>
        <w:t>3</w:t>
      </w:r>
      <w:r w:rsidRPr="00CF73C9">
        <w:rPr>
          <w:rFonts w:eastAsia="Times New Roman"/>
          <w:b/>
          <w:bCs/>
          <w:color w:val="000000"/>
          <w:lang w:val="ru-RU"/>
        </w:rPr>
        <w:t xml:space="preserve">. Градостроительные регламенты. </w:t>
      </w:r>
      <w:r>
        <w:rPr>
          <w:rFonts w:eastAsia="Times New Roman"/>
          <w:b/>
          <w:bCs/>
          <w:color w:val="000000"/>
          <w:lang w:val="ru-RU"/>
        </w:rPr>
        <w:t>Зоны сельскохозяйственного использования.</w:t>
      </w:r>
      <w:bookmarkEnd w:id="22"/>
    </w:p>
    <w:p w:rsidR="00882A67" w:rsidRDefault="00882A67" w:rsidP="00AC7D99">
      <w:pPr>
        <w:widowControl w:val="0"/>
        <w:tabs>
          <w:tab w:val="left" w:pos="1134"/>
        </w:tabs>
        <w:rPr>
          <w:color w:val="000000"/>
        </w:rPr>
      </w:pPr>
    </w:p>
    <w:p w:rsidR="00882A67" w:rsidRPr="00CF73C9" w:rsidRDefault="00AC7D99" w:rsidP="00AC7D99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3" w:name="_Toc120185059"/>
      <w:r w:rsidRPr="00CF73C9">
        <w:rPr>
          <w:b/>
          <w:bCs/>
          <w:color w:val="000000"/>
          <w:lang w:val="ru-RU"/>
        </w:rPr>
        <w:t>1) Зон</w:t>
      </w:r>
      <w:r>
        <w:rPr>
          <w:b/>
          <w:bCs/>
          <w:color w:val="000000"/>
          <w:lang w:val="ru-RU"/>
        </w:rPr>
        <w:t>ы</w:t>
      </w:r>
      <w:r w:rsidRPr="00CF73C9"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  <w:r w:rsidRPr="00CF73C9">
        <w:rPr>
          <w:b/>
          <w:bCs/>
          <w:color w:val="000000"/>
          <w:lang w:val="ru-RU"/>
        </w:rPr>
        <w:t>.</w:t>
      </w:r>
      <w:bookmarkEnd w:id="23"/>
    </w:p>
    <w:p w:rsidR="00882A67" w:rsidRDefault="00882A67" w:rsidP="00AC7D99">
      <w:pPr>
        <w:rPr>
          <w:rFonts w:eastAsia="Times New Roman"/>
          <w:color w:val="FF0000"/>
        </w:rPr>
      </w:pPr>
    </w:p>
    <w:p w:rsidR="00882A67" w:rsidRDefault="00AC7D99" w:rsidP="00AC7D99">
      <w:pPr>
        <w:pStyle w:val="afffb"/>
        <w:spacing w:before="0" w:after="0"/>
      </w:pPr>
      <w:r>
        <w:rPr>
          <w:color w:val="000000"/>
          <w:shd w:val="clear" w:color="FFFFFF" w:fill="FFFFFF"/>
          <w:lang w:eastAsia="ar-SA"/>
        </w:rPr>
        <w:t>Зон</w:t>
      </w:r>
      <w:r>
        <w:rPr>
          <w:color w:val="000000"/>
          <w:shd w:val="clear" w:color="FFFFFF" w:fill="FFFFFF"/>
        </w:rPr>
        <w:t>ы</w:t>
      </w:r>
      <w:r>
        <w:rPr>
          <w:color w:val="000000"/>
          <w:shd w:val="clear" w:color="FFFFFF" w:fill="FFFFFF"/>
          <w:lang w:eastAsia="ar-SA"/>
        </w:rPr>
        <w:t xml:space="preserve">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882A67" w:rsidRDefault="00882A67" w:rsidP="00AC7D99">
      <w:pPr>
        <w:pStyle w:val="afffb"/>
        <w:spacing w:before="0" w:after="0"/>
        <w:rPr>
          <w:color w:val="000000"/>
          <w:shd w:val="clear" w:color="FFFFFF" w:fill="FFFFFF"/>
          <w:lang w:eastAsia="ar-SA"/>
        </w:rPr>
      </w:pPr>
    </w:p>
    <w:p w:rsidR="00882A67" w:rsidRDefault="00AC7D99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растениеводство - 1.1;</w:t>
      </w:r>
    </w:p>
    <w:p w:rsidR="00882A67" w:rsidRDefault="00AC7D99">
      <w:pPr>
        <w:widowControl w:val="0"/>
        <w:tabs>
          <w:tab w:val="left" w:pos="895"/>
        </w:tabs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научное обеспечение сельского хозяйства - 1.14;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ведение личного подсобного хозяйства на полевых участках - 1.16;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сенокошение - 1.19;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shd w:val="clear" w:color="FFFFFF" w:fill="FFFFFF"/>
          <w:lang w:eastAsia="hi-IN" w:bidi="hi-IN"/>
        </w:rPr>
        <w:t>выпас сельскохозяйственных животных - 1.20.</w:t>
      </w:r>
    </w:p>
    <w:p w:rsidR="00882A67" w:rsidRDefault="00882A67">
      <w:pPr>
        <w:ind w:firstLine="0"/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</w:pPr>
    </w:p>
    <w:p w:rsidR="00882A67" w:rsidRDefault="00882A67">
      <w:pPr>
        <w:ind w:firstLine="0"/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lastRenderedPageBreak/>
        <w:t>Вспомогательные виды разрешенного использования:</w:t>
      </w: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sz w:val="28"/>
          <w:lang w:eastAsia="ru-RU"/>
        </w:rPr>
      </w:pPr>
    </w:p>
    <w:p w:rsidR="00882A67" w:rsidRDefault="00AC7D9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скотоводство - 1.8;</w:t>
      </w:r>
    </w:p>
    <w:p w:rsidR="00882A67" w:rsidRDefault="00AC7D99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звероводство - 1.9;</w:t>
      </w:r>
    </w:p>
    <w:p w:rsidR="00882A67" w:rsidRDefault="00AC7D99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птицеводство - 1.10;</w:t>
      </w:r>
    </w:p>
    <w:p w:rsidR="00882A67" w:rsidRDefault="00AC7D99">
      <w:pPr>
        <w:widowControl w:val="0"/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свиноводство - 1.11;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пчеловодство - 1.12;</w:t>
      </w:r>
    </w:p>
    <w:p w:rsidR="00882A67" w:rsidRDefault="00AC7D99">
      <w:pPr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рыбоводство - 1.13;</w:t>
      </w:r>
    </w:p>
    <w:p w:rsidR="00882A67" w:rsidRDefault="00AC7D99">
      <w:pPr>
        <w:widowControl w:val="0"/>
        <w:tabs>
          <w:tab w:val="left" w:pos="895"/>
        </w:tabs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хранение и переработка сельскохозяйственной продукции - 1.15;</w:t>
      </w:r>
    </w:p>
    <w:p w:rsidR="00882A67" w:rsidRDefault="00AC7D99">
      <w:pPr>
        <w:widowControl w:val="0"/>
        <w:tabs>
          <w:tab w:val="left" w:pos="895"/>
        </w:tabs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питомники - 1.17;</w:t>
      </w:r>
    </w:p>
    <w:p w:rsidR="00882A67" w:rsidRDefault="00AC7D99">
      <w:pPr>
        <w:widowControl w:val="0"/>
        <w:tabs>
          <w:tab w:val="left" w:pos="895"/>
        </w:tabs>
        <w:ind w:firstLine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обеспечение сельскохозяйственного производства - 1.18.</w:t>
      </w:r>
    </w:p>
    <w:p w:rsidR="00882A67" w:rsidRDefault="00882A67" w:rsidP="0020661A">
      <w:pPr>
        <w:pStyle w:val="afffb"/>
        <w:spacing w:before="0" w:after="0"/>
        <w:rPr>
          <w:color w:val="000000"/>
        </w:rPr>
      </w:pPr>
    </w:p>
    <w:p w:rsidR="00882A67" w:rsidRDefault="00AC7D99" w:rsidP="0020661A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6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Default="00882A67" w:rsidP="0020661A">
      <w:pPr>
        <w:rPr>
          <w:rFonts w:eastAsia="Times New Roman"/>
          <w:color w:val="FF0000"/>
          <w:sz w:val="28"/>
          <w:szCs w:val="28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579"/>
        <w:gridCol w:w="5487"/>
      </w:tblGrid>
      <w:tr w:rsidR="00882A6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Наименование размера, параметра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9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right="113" w:firstLine="0"/>
            </w:pPr>
            <w:r>
              <w:rPr>
                <w:color w:val="000000"/>
              </w:rPr>
              <w:t>Предельный минимальный и (или) максимальный размер земельного участка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882A67">
        <w:trPr>
          <w:trHeight w:val="62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right="113" w:firstLine="0"/>
            </w:pPr>
            <w:r>
              <w:rPr>
                <w:color w:val="000000"/>
              </w:rPr>
              <w:t>Предельная минимальная площадь земельного участка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</w:rPr>
              <w:t>не подлежит установлению</w:t>
            </w:r>
          </w:p>
          <w:p w:rsidR="00882A67" w:rsidRDefault="00882A67">
            <w:pPr>
              <w:ind w:firstLine="113"/>
              <w:jc w:val="left"/>
              <w:rPr>
                <w:color w:val="000000"/>
              </w:rPr>
            </w:pPr>
          </w:p>
        </w:tc>
      </w:tr>
      <w:tr w:rsidR="00882A67">
        <w:trPr>
          <w:trHeight w:val="62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right="113" w:firstLine="0"/>
            </w:pPr>
            <w:r>
              <w:rPr>
                <w:color w:val="000000"/>
              </w:rPr>
              <w:t>Предельная максимальная площадь земельного участка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882A6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right="113" w:firstLine="0"/>
            </w:pPr>
            <w:r>
              <w:rPr>
                <w:color w:val="00000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113"/>
              <w:jc w:val="left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882A67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spacing w:line="270" w:lineRule="atLeast"/>
              <w:ind w:left="113" w:right="113" w:firstLine="0"/>
            </w:pPr>
            <w:r>
              <w:rPr>
                <w:color w:val="00000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line="270" w:lineRule="atLeast"/>
              <w:ind w:firstLine="113"/>
              <w:jc w:val="left"/>
            </w:pPr>
            <w:r>
              <w:rPr>
                <w:color w:val="00000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20661A">
            <w:pPr>
              <w:ind w:firstLine="57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left="113" w:right="113" w:firstLine="0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882A67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882A67" w:rsidRDefault="00AC7D99">
            <w:pPr>
              <w:ind w:firstLine="113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не подлежит установлению</w:t>
            </w:r>
          </w:p>
          <w:p w:rsidR="00882A67" w:rsidRDefault="00882A67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82A67" w:rsidRDefault="00882A67">
      <w:pPr>
        <w:pStyle w:val="1"/>
        <w:tabs>
          <w:tab w:val="clear" w:pos="0"/>
        </w:tabs>
        <w:ind w:firstLine="680"/>
        <w:jc w:val="both"/>
      </w:pPr>
    </w:p>
    <w:p w:rsidR="00882A67" w:rsidRDefault="00882A67">
      <w:pPr>
        <w:ind w:firstLine="680"/>
      </w:pPr>
    </w:p>
    <w:p w:rsidR="00882A67" w:rsidRDefault="00882A67">
      <w:pPr>
        <w:ind w:firstLine="680"/>
      </w:pPr>
    </w:p>
    <w:p w:rsidR="00882A67" w:rsidRDefault="00882A67">
      <w:pPr>
        <w:ind w:firstLine="680"/>
      </w:pPr>
    </w:p>
    <w:p w:rsidR="00882A67" w:rsidRDefault="00882A67">
      <w:pPr>
        <w:ind w:firstLine="680"/>
      </w:pPr>
    </w:p>
    <w:p w:rsidR="00882A67" w:rsidRPr="00CF73C9" w:rsidRDefault="00AC7D99" w:rsidP="00A20752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4" w:name="_Toc120185060"/>
      <w:r w:rsidRPr="00CF73C9">
        <w:rPr>
          <w:rFonts w:eastAsia="Times New Roman"/>
          <w:b/>
          <w:bCs/>
          <w:color w:val="000000"/>
          <w:lang w:val="ru-RU"/>
        </w:rPr>
        <w:lastRenderedPageBreak/>
        <w:t xml:space="preserve">4. </w:t>
      </w:r>
      <w:r>
        <w:rPr>
          <w:rFonts w:eastAsia="Times New Roman"/>
          <w:b/>
          <w:bCs/>
          <w:color w:val="000000"/>
          <w:lang w:val="ru-RU"/>
        </w:rPr>
        <w:t xml:space="preserve">Градостроительные регламенты. </w:t>
      </w:r>
      <w:r w:rsidRPr="00CF73C9">
        <w:rPr>
          <w:rFonts w:eastAsia="Times New Roman"/>
          <w:b/>
          <w:bCs/>
          <w:color w:val="000000"/>
          <w:lang w:val="ru-RU"/>
        </w:rPr>
        <w:t>Зоны рекреационного назначения.</w:t>
      </w:r>
      <w:bookmarkEnd w:id="24"/>
    </w:p>
    <w:p w:rsidR="00882A67" w:rsidRDefault="00882A67" w:rsidP="00A20752">
      <w:pPr>
        <w:rPr>
          <w:color w:val="000000"/>
          <w:sz w:val="21"/>
          <w:szCs w:val="21"/>
        </w:rPr>
      </w:pPr>
    </w:p>
    <w:p w:rsidR="00882A67" w:rsidRPr="00CF73C9" w:rsidRDefault="00AC7D99" w:rsidP="00A20752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5" w:name="_Toc120185061"/>
      <w:r>
        <w:rPr>
          <w:b/>
          <w:bCs/>
          <w:color w:val="000000"/>
          <w:lang w:val="ru-RU" w:eastAsia="en-US"/>
        </w:rPr>
        <w:t>1) Единая зона охраняемого природного ландшафта (5.0).</w:t>
      </w:r>
      <w:bookmarkEnd w:id="25"/>
    </w:p>
    <w:p w:rsidR="00882A67" w:rsidRDefault="00882A67" w:rsidP="00A20752">
      <w:pPr>
        <w:rPr>
          <w:color w:val="000000"/>
          <w:sz w:val="21"/>
          <w:szCs w:val="21"/>
        </w:rPr>
      </w:pPr>
    </w:p>
    <w:p w:rsidR="00882A67" w:rsidRDefault="00AC7D99" w:rsidP="00A20752">
      <w:proofErr w:type="gramStart"/>
      <w:r w:rsidRPr="00CF73C9">
        <w:rPr>
          <w:rFonts w:eastAsia="NSimSun"/>
          <w:color w:val="000000"/>
          <w:sz w:val="28"/>
          <w:shd w:val="clear" w:color="FFFFFF" w:fill="FFFFFF"/>
          <w:lang w:eastAsia="ru-RU" w:bidi="hi-IN"/>
        </w:rPr>
        <w:t xml:space="preserve">Зона выделена для </w:t>
      </w:r>
      <w:r>
        <w:rPr>
          <w:rFonts w:eastAsia="NSimSun"/>
          <w:color w:val="000000"/>
          <w:sz w:val="28"/>
          <w:szCs w:val="28"/>
          <w:shd w:val="clear" w:color="FFFFFF" w:fill="FFFFFF"/>
          <w:lang w:eastAsia="en-US" w:bidi="hi-IN"/>
        </w:rPr>
        <w:t xml:space="preserve">сохранения и использования существующего природного ландшафта и создания экологически чистой окружающей среды в интересах здоровья населения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и сохранности объекта культурного наследия,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A20752">
      <w:pPr>
        <w:rPr>
          <w:sz w:val="21"/>
          <w:szCs w:val="21"/>
        </w:rPr>
      </w:pPr>
    </w:p>
    <w:p w:rsidR="00882A67" w:rsidRDefault="00AC7D99" w:rsidP="00A20752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 w:rsidP="00A20752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историко-культурная деятельность - 9.3;</w:t>
      </w:r>
    </w:p>
    <w:p w:rsidR="00882A67" w:rsidRDefault="00AC7D99" w:rsidP="00A20752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благоустройство территории - 12.0.2.</w:t>
      </w:r>
    </w:p>
    <w:p w:rsidR="00882A67" w:rsidRDefault="00882A67" w:rsidP="00A20752">
      <w:pPr>
        <w:ind w:firstLine="0"/>
        <w:rPr>
          <w:rFonts w:eastAsia="Times New Roman"/>
          <w:color w:val="000000"/>
          <w:shd w:val="clear" w:color="FFFFFF" w:fill="FFFFFF"/>
          <w:lang w:eastAsia="ru-RU"/>
        </w:rPr>
      </w:pPr>
    </w:p>
    <w:p w:rsidR="00882A67" w:rsidRDefault="00AC7D99" w:rsidP="00A20752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 w:rsidP="00A20752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A20752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AC7D99" w:rsidP="00A20752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 w:rsidP="00A20752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 w:bidi="hi-IN"/>
        </w:rPr>
        <w:t>н</w:t>
      </w:r>
      <w:r w:rsidRPr="00CF73C9">
        <w:rPr>
          <w:rFonts w:eastAsia="Times New Roman"/>
          <w:color w:val="000000"/>
          <w:sz w:val="28"/>
          <w:lang w:eastAsia="ru-RU" w:bidi="hi-IN"/>
        </w:rPr>
        <w:t>е подлежат установлению.</w:t>
      </w:r>
    </w:p>
    <w:p w:rsidR="00882A67" w:rsidRDefault="00882A67" w:rsidP="00A20752">
      <w:pPr>
        <w:widowControl w:val="0"/>
        <w:tabs>
          <w:tab w:val="left" w:pos="895"/>
        </w:tabs>
        <w:rPr>
          <w:sz w:val="22"/>
          <w:szCs w:val="22"/>
        </w:rPr>
      </w:pPr>
    </w:p>
    <w:p w:rsidR="00882A67" w:rsidRDefault="00AC7D99" w:rsidP="00A20752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Pr="00CF73C9" w:rsidRDefault="00882A67" w:rsidP="00A20752">
      <w:pPr>
        <w:pStyle w:val="Main0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601"/>
        <w:gridCol w:w="5470"/>
      </w:tblGrid>
      <w:tr w:rsidR="00882A67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0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0F7BB7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0F7BB7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0F7BB7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0F7BB7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>
      <w:pPr>
        <w:pStyle w:val="af9"/>
        <w:widowControl/>
        <w:tabs>
          <w:tab w:val="left" w:pos="175"/>
        </w:tabs>
        <w:ind w:firstLine="680"/>
      </w:pPr>
    </w:p>
    <w:p w:rsidR="00882A67" w:rsidRPr="00CF73C9" w:rsidRDefault="00AC7D99" w:rsidP="00E77E29">
      <w:pPr>
        <w:pStyle w:val="af9"/>
        <w:widowControl/>
        <w:tabs>
          <w:tab w:val="left" w:pos="175"/>
        </w:tabs>
        <w:rPr>
          <w:lang w:val="ru-RU"/>
        </w:rPr>
      </w:pPr>
      <w:proofErr w:type="gramStart"/>
      <w:r w:rsidRPr="00CF73C9">
        <w:rPr>
          <w:rFonts w:eastAsia="Times New Roman"/>
          <w:color w:val="2C2D2E"/>
          <w:spacing w:val="2"/>
          <w:sz w:val="28"/>
          <w:szCs w:val="28"/>
          <w:lang w:val="ru-RU" w:eastAsia="ru-RU"/>
        </w:rPr>
        <w:t xml:space="preserve">Требования к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осуществлению деятельности, градостроительным регламентам,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границах территории объединенной зоны охраны объекта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lastRenderedPageBreak/>
        <w:t xml:space="preserve">культурного наследия,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отражены в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п. 3 Приложения №2 к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Pr="00CF73C9" w:rsidRDefault="00882A67" w:rsidP="00E77E29">
      <w:pPr>
        <w:pStyle w:val="af9"/>
        <w:widowControl/>
        <w:tabs>
          <w:tab w:val="left" w:pos="175"/>
        </w:tabs>
        <w:rPr>
          <w:color w:val="000000"/>
          <w:sz w:val="28"/>
          <w:szCs w:val="28"/>
          <w:lang w:val="ru-RU"/>
        </w:rPr>
      </w:pPr>
    </w:p>
    <w:p w:rsidR="00882A67" w:rsidRPr="00CF73C9" w:rsidRDefault="00AC7D99" w:rsidP="00E77E29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6" w:name="_Toc120185062"/>
      <w:r>
        <w:rPr>
          <w:b/>
          <w:bCs/>
          <w:color w:val="000000"/>
          <w:lang w:val="ru-RU" w:eastAsia="en-US"/>
        </w:rPr>
        <w:t>2) Единая охранная зона (5.5).</w:t>
      </w:r>
      <w:bookmarkEnd w:id="26"/>
    </w:p>
    <w:p w:rsidR="00882A67" w:rsidRDefault="00882A67" w:rsidP="00E77E29">
      <w:pPr>
        <w:rPr>
          <w:color w:val="000000"/>
        </w:rPr>
      </w:pPr>
    </w:p>
    <w:p w:rsidR="00882A67" w:rsidRDefault="00AC7D99" w:rsidP="00E77E29">
      <w:pPr>
        <w:tabs>
          <w:tab w:val="left" w:pos="175"/>
        </w:tabs>
      </w:pPr>
      <w:proofErr w:type="gramStart"/>
      <w:r w:rsidRPr="00CF73C9">
        <w:rPr>
          <w:color w:val="000000"/>
          <w:spacing w:val="2"/>
          <w:sz w:val="28"/>
          <w:lang w:eastAsia="ru-RU"/>
        </w:rPr>
        <w:t>Зон</w:t>
      </w:r>
      <w:r>
        <w:rPr>
          <w:color w:val="000000"/>
          <w:spacing w:val="2"/>
          <w:sz w:val="28"/>
          <w:lang w:eastAsia="ru-RU"/>
        </w:rPr>
        <w:t>ы</w:t>
      </w:r>
      <w:r w:rsidRPr="00CF73C9">
        <w:rPr>
          <w:color w:val="000000"/>
          <w:spacing w:val="2"/>
          <w:sz w:val="28"/>
          <w:lang w:eastAsia="ru-RU"/>
        </w:rPr>
        <w:t xml:space="preserve"> </w:t>
      </w:r>
      <w:r>
        <w:rPr>
          <w:color w:val="000000"/>
          <w:spacing w:val="2"/>
          <w:sz w:val="28"/>
          <w:lang w:eastAsia="ru-RU"/>
        </w:rPr>
        <w:t>п</w:t>
      </w:r>
      <w:r w:rsidRPr="00CF73C9">
        <w:rPr>
          <w:color w:val="000000"/>
          <w:spacing w:val="2"/>
          <w:sz w:val="28"/>
          <w:lang w:eastAsia="ru-RU"/>
        </w:rPr>
        <w:t>редназначен</w:t>
      </w:r>
      <w:r>
        <w:rPr>
          <w:color w:val="000000"/>
          <w:spacing w:val="2"/>
          <w:sz w:val="28"/>
          <w:lang w:eastAsia="ru-RU"/>
        </w:rPr>
        <w:t>а</w:t>
      </w:r>
      <w:r w:rsidRPr="00CF73C9">
        <w:rPr>
          <w:color w:val="000000"/>
          <w:spacing w:val="2"/>
          <w:sz w:val="28"/>
          <w:lang w:eastAsia="ru-RU"/>
        </w:rPr>
        <w:t xml:space="preserve"> для сохранения и восстановления</w:t>
      </w:r>
      <w:r>
        <w:rPr>
          <w:color w:val="000000"/>
          <w:spacing w:val="2"/>
          <w:sz w:val="28"/>
          <w:lang w:eastAsia="ru-RU"/>
        </w:rPr>
        <w:t xml:space="preserve"> историко-градостроительной и природной среды объекта культурного наследия, а также благоустройства, сохранения и формирования озелененных участков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,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Default="00882A67" w:rsidP="00E77E29">
      <w:pPr>
        <w:tabs>
          <w:tab w:val="left" w:pos="175"/>
        </w:tabs>
      </w:pPr>
    </w:p>
    <w:p w:rsidR="00882A67" w:rsidRDefault="00AC7D99" w:rsidP="003B17FA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 w:rsidP="003B17FA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парки культуры и отдыха - 3.6.2;</w:t>
      </w:r>
    </w:p>
    <w:p w:rsidR="00882A67" w:rsidRDefault="00AC7D99" w:rsidP="003B17FA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благоустройство территории - 12.0.2.</w:t>
      </w:r>
    </w:p>
    <w:p w:rsidR="00882A67" w:rsidRDefault="00882A67" w:rsidP="003B17FA">
      <w:pPr>
        <w:ind w:firstLine="0"/>
        <w:rPr>
          <w:rFonts w:eastAsia="Times New Roman"/>
          <w:color w:val="000000"/>
          <w:shd w:val="clear" w:color="FFFFFF" w:fill="FFFFFF"/>
          <w:lang w:eastAsia="ru-RU"/>
        </w:rPr>
      </w:pPr>
    </w:p>
    <w:p w:rsidR="00882A67" w:rsidRDefault="00AC7D99" w:rsidP="003B17FA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 w:rsidP="003B17FA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3B17FA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AC7D99" w:rsidP="003B17FA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 w:rsidP="003B17FA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 w:bidi="hi-IN"/>
        </w:rPr>
        <w:t>н</w:t>
      </w:r>
      <w:r w:rsidRPr="00CF73C9">
        <w:rPr>
          <w:rFonts w:eastAsia="Times New Roman"/>
          <w:color w:val="000000"/>
          <w:sz w:val="28"/>
          <w:lang w:eastAsia="ru-RU" w:bidi="hi-IN"/>
        </w:rPr>
        <w:t>е подлежат установлению.</w:t>
      </w:r>
    </w:p>
    <w:p w:rsidR="00882A67" w:rsidRDefault="00882A67" w:rsidP="003B17FA">
      <w:pPr>
        <w:widowControl w:val="0"/>
        <w:tabs>
          <w:tab w:val="left" w:pos="895"/>
        </w:tabs>
        <w:rPr>
          <w:color w:val="000000"/>
          <w:sz w:val="28"/>
          <w:szCs w:val="28"/>
        </w:rPr>
      </w:pPr>
    </w:p>
    <w:p w:rsidR="00882A67" w:rsidRDefault="00AC7D99" w:rsidP="003B17FA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Pr="00CF73C9" w:rsidRDefault="00882A67" w:rsidP="003B17FA">
      <w:pPr>
        <w:pStyle w:val="Main0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07"/>
        <w:gridCol w:w="5461"/>
      </w:tblGrid>
      <w:tr w:rsidR="00882A67">
        <w:trPr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0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3B17FA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3B17FA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3B17FA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3B17FA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391E93">
      <w:pPr>
        <w:pStyle w:val="af9"/>
        <w:widowControl/>
        <w:tabs>
          <w:tab w:val="left" w:pos="175"/>
        </w:tabs>
      </w:pPr>
    </w:p>
    <w:p w:rsidR="00882A67" w:rsidRPr="00CF73C9" w:rsidRDefault="00AC7D99" w:rsidP="00391E93">
      <w:pPr>
        <w:pStyle w:val="af9"/>
        <w:widowControl/>
        <w:tabs>
          <w:tab w:val="left" w:pos="175"/>
        </w:tabs>
        <w:rPr>
          <w:lang w:val="ru-RU"/>
        </w:rPr>
      </w:pPr>
      <w:proofErr w:type="gramStart"/>
      <w:r w:rsidRPr="00CF73C9">
        <w:rPr>
          <w:rFonts w:eastAsia="Times New Roman"/>
          <w:color w:val="2C2D2E"/>
          <w:spacing w:val="2"/>
          <w:sz w:val="28"/>
          <w:szCs w:val="28"/>
          <w:lang w:val="ru-RU" w:eastAsia="ru-RU"/>
        </w:rPr>
        <w:t xml:space="preserve">Требования к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осуществлению деятельности, градостроительным регламентам,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границах территории объединенной зоны охраны объекта культурного наследия,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отражены в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п. 1 Приложения №2 к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район,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р.п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.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882A67" w:rsidRPr="00CF73C9" w:rsidRDefault="00882A67" w:rsidP="00391E93">
      <w:pPr>
        <w:pStyle w:val="af9"/>
        <w:widowControl/>
        <w:tabs>
          <w:tab w:val="left" w:pos="175"/>
        </w:tabs>
        <w:rPr>
          <w:lang w:val="ru-RU"/>
        </w:rPr>
      </w:pPr>
    </w:p>
    <w:p w:rsidR="00882A67" w:rsidRPr="00CF73C9" w:rsidRDefault="00AC7D99" w:rsidP="00391E93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7" w:name="_Toc120185063"/>
      <w:r>
        <w:rPr>
          <w:b/>
          <w:bCs/>
          <w:color w:val="000000"/>
          <w:lang w:val="ru-RU" w:eastAsia="en-US"/>
        </w:rPr>
        <w:t>3) Иные рекреационные зоны (5.7).</w:t>
      </w:r>
      <w:bookmarkEnd w:id="27"/>
    </w:p>
    <w:p w:rsidR="00882A67" w:rsidRDefault="00882A67" w:rsidP="00391E93">
      <w:pPr>
        <w:rPr>
          <w:color w:val="000000"/>
        </w:rPr>
      </w:pPr>
    </w:p>
    <w:p w:rsidR="00882A67" w:rsidRDefault="00AC7D99" w:rsidP="00391E93">
      <w:pPr>
        <w:tabs>
          <w:tab w:val="left" w:pos="175"/>
        </w:tabs>
      </w:pPr>
      <w:r w:rsidRPr="00CF73C9">
        <w:rPr>
          <w:color w:val="000000"/>
          <w:spacing w:val="2"/>
          <w:sz w:val="28"/>
          <w:lang w:eastAsia="ru-RU"/>
        </w:rPr>
        <w:t xml:space="preserve">Зоны </w:t>
      </w:r>
      <w:r>
        <w:rPr>
          <w:color w:val="000000"/>
          <w:spacing w:val="2"/>
          <w:sz w:val="28"/>
          <w:lang w:eastAsia="ru-RU"/>
        </w:rPr>
        <w:t>п</w:t>
      </w:r>
      <w:r w:rsidRPr="00CF73C9">
        <w:rPr>
          <w:color w:val="000000"/>
          <w:spacing w:val="2"/>
          <w:sz w:val="28"/>
          <w:lang w:eastAsia="ru-RU"/>
        </w:rPr>
        <w:t>редназначен</w:t>
      </w:r>
      <w:r>
        <w:rPr>
          <w:color w:val="000000"/>
          <w:spacing w:val="2"/>
          <w:sz w:val="28"/>
          <w:lang w:eastAsia="ru-RU"/>
        </w:rPr>
        <w:t>ы</w:t>
      </w:r>
      <w:r w:rsidRPr="00CF73C9">
        <w:rPr>
          <w:color w:val="000000"/>
          <w:spacing w:val="2"/>
          <w:sz w:val="28"/>
          <w:lang w:eastAsia="ru-RU"/>
        </w:rPr>
        <w:t xml:space="preserve"> для сохранения и восстановления</w:t>
      </w:r>
      <w:r>
        <w:rPr>
          <w:color w:val="000000"/>
          <w:spacing w:val="2"/>
          <w:sz w:val="28"/>
          <w:lang w:eastAsia="ru-RU"/>
        </w:rPr>
        <w:t xml:space="preserve"> историко-градостроительной и природной среды объекта культурного наследия,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в соответствии с требованиями установленными Постановлением Минкультуры Рязанской области от 30 октября 2013 №17 «Об утверждении границы территории объекта культурного наследия федерального значения «Промышленно-усадебный комплекс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Баташовых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-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en-US" w:eastAsia="ru-RU"/>
        </w:rPr>
        <w:t>XVIII</w:t>
      </w:r>
      <w:r w:rsidRPr="00CF73C9"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-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en-US" w:eastAsia="ru-RU"/>
        </w:rPr>
        <w:t>XIX</w:t>
      </w:r>
      <w:r w:rsidRPr="00CF73C9"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вв.»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 xml:space="preserve"> район, п.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Гусь-Железный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).</w:t>
      </w:r>
    </w:p>
    <w:p w:rsidR="00882A67" w:rsidRDefault="00882A67" w:rsidP="00747335">
      <w:pPr>
        <w:tabs>
          <w:tab w:val="left" w:pos="175"/>
        </w:tabs>
      </w:pPr>
    </w:p>
    <w:p w:rsidR="00882A67" w:rsidRDefault="00AC7D99" w:rsidP="00747335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 w:rsidP="00747335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историко-культурная деятельность - 9.3;</w:t>
      </w:r>
    </w:p>
    <w:p w:rsidR="00882A67" w:rsidRDefault="00AC7D99" w:rsidP="00747335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благоустройство территории - 12.0.2.</w:t>
      </w:r>
    </w:p>
    <w:p w:rsidR="00882A67" w:rsidRDefault="00882A67" w:rsidP="00747335">
      <w:pPr>
        <w:ind w:firstLine="0"/>
        <w:rPr>
          <w:rFonts w:eastAsia="Times New Roman"/>
          <w:color w:val="000000"/>
          <w:shd w:val="clear" w:color="FFFFFF" w:fill="FFFFFF"/>
          <w:lang w:eastAsia="ru-RU"/>
        </w:rPr>
      </w:pPr>
    </w:p>
    <w:p w:rsidR="00882A67" w:rsidRDefault="00AC7D99" w:rsidP="00747335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 w:rsidP="00747335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747335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lang w:eastAsia="ru-RU"/>
        </w:rPr>
      </w:pPr>
    </w:p>
    <w:p w:rsidR="00882A67" w:rsidRDefault="00AC7D99" w:rsidP="00747335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 w:rsidP="00747335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 w:bidi="hi-IN"/>
        </w:rPr>
        <w:t>н</w:t>
      </w:r>
      <w:r w:rsidRPr="00CF73C9">
        <w:rPr>
          <w:rFonts w:eastAsia="Times New Roman"/>
          <w:color w:val="000000"/>
          <w:sz w:val="28"/>
          <w:lang w:eastAsia="ru-RU" w:bidi="hi-IN"/>
        </w:rPr>
        <w:t>е подлежат установлению.</w:t>
      </w:r>
    </w:p>
    <w:p w:rsidR="00882A67" w:rsidRDefault="00882A67" w:rsidP="001978BA">
      <w:pPr>
        <w:widowControl w:val="0"/>
        <w:tabs>
          <w:tab w:val="left" w:pos="895"/>
        </w:tabs>
        <w:rPr>
          <w:color w:val="000000"/>
          <w:sz w:val="28"/>
          <w:szCs w:val="28"/>
        </w:rPr>
      </w:pPr>
    </w:p>
    <w:p w:rsidR="00882A67" w:rsidRDefault="00AC7D99" w:rsidP="001978BA">
      <w:pPr>
        <w:tabs>
          <w:tab w:val="left" w:pos="1134"/>
        </w:tabs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Pr="00CF73C9" w:rsidRDefault="00882A67" w:rsidP="001978BA">
      <w:pPr>
        <w:pStyle w:val="Main0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602"/>
        <w:gridCol w:w="5470"/>
      </w:tblGrid>
      <w:tr w:rsidR="00882A67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80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6A6D1D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6A6D1D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6A6D1D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6A6D1D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F55879">
      <w:pPr>
        <w:pStyle w:val="af9"/>
        <w:widowControl/>
        <w:tabs>
          <w:tab w:val="left" w:pos="175"/>
        </w:tabs>
      </w:pPr>
    </w:p>
    <w:p w:rsidR="00882A67" w:rsidRPr="007479B1" w:rsidRDefault="00AC7D99" w:rsidP="00F55879">
      <w:pPr>
        <w:pStyle w:val="af9"/>
        <w:widowControl/>
        <w:tabs>
          <w:tab w:val="left" w:pos="175"/>
        </w:tabs>
        <w:rPr>
          <w:lang w:val="ru-RU"/>
        </w:rPr>
      </w:pPr>
      <w:r>
        <w:rPr>
          <w:rFonts w:eastAsia="Times New Roman"/>
          <w:color w:val="2C2D2E"/>
          <w:spacing w:val="2"/>
          <w:sz w:val="28"/>
          <w:szCs w:val="28"/>
          <w:lang w:val="ru-RU" w:eastAsia="ru-RU"/>
        </w:rPr>
        <w:t>Р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ежим использования территории объекта культурного наследия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федерального значения «Промышленно-усадебный комплекс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Баташовых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-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XVIII</w:t>
      </w:r>
      <w:r w:rsidRPr="00CF73C9"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-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XIX</w:t>
      </w:r>
      <w:r w:rsidRPr="00CF73C9"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вв.» (Рязанская область,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Касимовский</w:t>
      </w:r>
      <w:proofErr w:type="spell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район, п.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Гусь-Железный</w:t>
      </w:r>
      <w:proofErr w:type="gramEnd"/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)</w:t>
      </w:r>
      <w:r w:rsidRPr="007479B1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7479B1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отражен в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Приложении №2 к </w:t>
      </w:r>
      <w:bookmarkStart w:id="28" w:name="P0023"/>
      <w:bookmarkEnd w:id="28"/>
      <w:r>
        <w:rPr>
          <w:rFonts w:eastAsia="Times New Roman"/>
          <w:color w:val="000000"/>
          <w:sz w:val="28"/>
          <w:szCs w:val="28"/>
          <w:lang w:val="ru-RU" w:eastAsia="ru-RU"/>
        </w:rPr>
        <w:t>Постановлению министерства культуры и туризма Рязанской области от 30 октября 2013 года № 17</w:t>
      </w:r>
      <w:r>
        <w:rPr>
          <w:rFonts w:eastAsia="Times New Roman"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.</w:t>
      </w:r>
    </w:p>
    <w:p w:rsidR="00882A67" w:rsidRPr="007479B1" w:rsidRDefault="00882A67" w:rsidP="00F55879">
      <w:pPr>
        <w:pStyle w:val="af9"/>
        <w:widowControl/>
        <w:tabs>
          <w:tab w:val="left" w:pos="175"/>
        </w:tabs>
        <w:rPr>
          <w:lang w:val="ru-RU"/>
        </w:rPr>
      </w:pPr>
    </w:p>
    <w:p w:rsidR="00882A67" w:rsidRPr="00CF73C9" w:rsidRDefault="00AC7D99" w:rsidP="00F55879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29" w:name="_Toc120185064"/>
      <w:r>
        <w:rPr>
          <w:b/>
          <w:bCs/>
          <w:color w:val="000000"/>
          <w:lang w:val="ru-RU" w:eastAsia="en-US"/>
        </w:rPr>
        <w:t>5</w:t>
      </w:r>
      <w:r w:rsidRPr="00CF73C9">
        <w:rPr>
          <w:rFonts w:eastAsia="Times New Roman"/>
          <w:b/>
          <w:bCs/>
          <w:color w:val="000000"/>
          <w:lang w:val="ru-RU"/>
        </w:rPr>
        <w:t>. Градостроительные регламенты.  Зоны специального назначения.</w:t>
      </w:r>
      <w:bookmarkEnd w:id="29"/>
    </w:p>
    <w:p w:rsidR="00882A67" w:rsidRDefault="00882A67" w:rsidP="00F55879">
      <w:pPr>
        <w:rPr>
          <w:color w:val="000000"/>
        </w:rPr>
      </w:pPr>
    </w:p>
    <w:p w:rsidR="00882A67" w:rsidRPr="00CF73C9" w:rsidRDefault="00AC7D99" w:rsidP="00F55879">
      <w:pPr>
        <w:pStyle w:val="1"/>
        <w:tabs>
          <w:tab w:val="clear" w:pos="0"/>
        </w:tabs>
        <w:ind w:firstLine="709"/>
        <w:jc w:val="left"/>
        <w:rPr>
          <w:lang w:val="ru-RU"/>
        </w:rPr>
      </w:pPr>
      <w:bookmarkStart w:id="30" w:name="_Toc120185065"/>
      <w:r>
        <w:rPr>
          <w:b/>
          <w:bCs/>
          <w:color w:val="000000"/>
          <w:lang w:val="ru-RU" w:eastAsia="en-US"/>
        </w:rPr>
        <w:t>1)</w:t>
      </w:r>
      <w:r w:rsidRPr="00CF73C9">
        <w:rPr>
          <w:rFonts w:eastAsia="Times New Roman"/>
          <w:b/>
          <w:bCs/>
          <w:color w:val="000000"/>
          <w:lang w:val="ru-RU"/>
        </w:rPr>
        <w:t xml:space="preserve">  Зона кладбищ (6.1).</w:t>
      </w:r>
      <w:bookmarkEnd w:id="30"/>
    </w:p>
    <w:p w:rsidR="00882A67" w:rsidRPr="00CF73C9" w:rsidRDefault="00882A67" w:rsidP="00F55879">
      <w:pPr>
        <w:pStyle w:val="Main0"/>
        <w:rPr>
          <w:color w:val="000000"/>
          <w:sz w:val="24"/>
          <w:szCs w:val="24"/>
          <w:lang w:val="ru-RU"/>
        </w:rPr>
      </w:pPr>
    </w:p>
    <w:p w:rsidR="00882A67" w:rsidRPr="00CF73C9" w:rsidRDefault="00AC7D99" w:rsidP="00F55879">
      <w:pPr>
        <w:pStyle w:val="af9"/>
        <w:widowControl/>
        <w:rPr>
          <w:lang w:val="ru-RU"/>
        </w:rPr>
      </w:pPr>
      <w:r w:rsidRPr="00CF73C9"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82A67" w:rsidRPr="00CF73C9" w:rsidRDefault="00882A67" w:rsidP="00F55879">
      <w:pP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</w:pPr>
    </w:p>
    <w:p w:rsidR="00882A67" w:rsidRDefault="00AC7D99" w:rsidP="00F55879">
      <w:pPr>
        <w:ind w:firstLine="0"/>
      </w:pPr>
      <w:r w:rsidRPr="00CF73C9"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882A67" w:rsidRDefault="00AC7D99" w:rsidP="00F55879">
      <w:pPr>
        <w:ind w:firstLine="0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  <w:t>ритуальная деятельность - 12.1.</w:t>
      </w:r>
    </w:p>
    <w:p w:rsidR="00882A67" w:rsidRPr="00CF73C9" w:rsidRDefault="00882A67" w:rsidP="00F55879">
      <w:pPr>
        <w:ind w:firstLine="0"/>
        <w:rPr>
          <w:rFonts w:eastAsia="Times New Roman"/>
          <w:color w:val="000000"/>
          <w:shd w:val="clear" w:color="FFFFFF" w:fill="FFFFFF"/>
          <w:lang w:eastAsia="ru-RU"/>
        </w:rPr>
      </w:pPr>
    </w:p>
    <w:p w:rsidR="00882A67" w:rsidRDefault="00AC7D99" w:rsidP="00F5587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882A67" w:rsidRDefault="00AC7D99" w:rsidP="00F5587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F55879">
      <w:pPr>
        <w:widowControl w:val="0"/>
        <w:tabs>
          <w:tab w:val="left" w:pos="895"/>
        </w:tabs>
        <w:ind w:firstLine="0"/>
        <w:rPr>
          <w:rFonts w:eastAsia="Times New Roman"/>
          <w:color w:val="000000"/>
          <w:sz w:val="28"/>
          <w:lang w:eastAsia="ru-RU"/>
        </w:rPr>
      </w:pPr>
    </w:p>
    <w:p w:rsidR="00882A67" w:rsidRDefault="00AC7D99" w:rsidP="00F55879">
      <w:pPr>
        <w:widowControl w:val="0"/>
        <w:tabs>
          <w:tab w:val="left" w:pos="895"/>
        </w:tabs>
        <w:ind w:firstLine="0"/>
      </w:pPr>
      <w:r>
        <w:rPr>
          <w:rFonts w:eastAsia="Times New Roman"/>
          <w:b/>
          <w:color w:val="000000"/>
          <w:sz w:val="28"/>
          <w:szCs w:val="28"/>
          <w:lang w:eastAsia="ru-RU" w:bidi="hi-IN"/>
        </w:rPr>
        <w:t xml:space="preserve">Условно разрешенные виды использования: </w:t>
      </w:r>
    </w:p>
    <w:p w:rsidR="00882A67" w:rsidRDefault="00AC7D99" w:rsidP="00F55879">
      <w:pPr>
        <w:widowControl w:val="0"/>
        <w:tabs>
          <w:tab w:val="left" w:pos="895"/>
        </w:tabs>
        <w:ind w:firstLine="0"/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882A67" w:rsidRDefault="00882A67" w:rsidP="00F55879">
      <w:pPr>
        <w:rPr>
          <w:color w:val="FF0000"/>
        </w:rPr>
      </w:pPr>
    </w:p>
    <w:p w:rsidR="00882A67" w:rsidRDefault="00AC7D99" w:rsidP="00F55879">
      <w:pPr>
        <w:tabs>
          <w:tab w:val="left" w:pos="1134"/>
        </w:tabs>
        <w:spacing w:before="57" w:after="57"/>
        <w:contextualSpacing/>
      </w:pP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ре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(</w:t>
      </w:r>
      <w:r>
        <w:rPr>
          <w:rFonts w:eastAsia="Arial"/>
          <w:color w:val="000000"/>
          <w:spacing w:val="-5"/>
          <w:sz w:val="28"/>
          <w:szCs w:val="28"/>
        </w:rPr>
        <w:t>м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н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</w:t>
      </w:r>
      <w:r>
        <w:rPr>
          <w:rFonts w:eastAsia="Arial"/>
          <w:color w:val="000000"/>
          <w:spacing w:val="-2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 </w:t>
      </w:r>
      <w:r>
        <w:rPr>
          <w:rFonts w:eastAsia="Arial"/>
          <w:color w:val="000000"/>
          <w:spacing w:val="1"/>
          <w:sz w:val="28"/>
          <w:szCs w:val="28"/>
        </w:rPr>
        <w:t>(</w:t>
      </w:r>
      <w:r>
        <w:rPr>
          <w:rFonts w:eastAsia="Arial"/>
          <w:color w:val="000000"/>
          <w:spacing w:val="-2"/>
          <w:sz w:val="28"/>
          <w:szCs w:val="28"/>
        </w:rPr>
        <w:t>и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6"/>
          <w:sz w:val="28"/>
          <w:szCs w:val="28"/>
        </w:rPr>
        <w:t>а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)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з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1"/>
          <w:sz w:val="28"/>
          <w:szCs w:val="28"/>
        </w:rPr>
        <w:t>ч</w:t>
      </w:r>
      <w:r>
        <w:rPr>
          <w:rFonts w:eastAsia="Arial"/>
          <w:color w:val="000000"/>
          <w:spacing w:val="-2"/>
          <w:sz w:val="28"/>
          <w:szCs w:val="28"/>
        </w:rPr>
        <w:t>ас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4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и п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д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3"/>
          <w:sz w:val="28"/>
          <w:szCs w:val="28"/>
        </w:rPr>
        <w:t>л</w:t>
      </w:r>
      <w:r>
        <w:rPr>
          <w:rFonts w:eastAsia="Arial"/>
          <w:color w:val="000000"/>
          <w:spacing w:val="1"/>
          <w:sz w:val="28"/>
          <w:szCs w:val="28"/>
        </w:rPr>
        <w:t>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п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м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1"/>
          <w:sz w:val="28"/>
          <w:szCs w:val="28"/>
        </w:rPr>
        <w:t>зр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3"/>
          <w:sz w:val="28"/>
          <w:szCs w:val="28"/>
        </w:rPr>
        <w:t>ш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нн</w:t>
      </w:r>
      <w:r>
        <w:rPr>
          <w:rFonts w:eastAsia="Arial"/>
          <w:color w:val="000000"/>
          <w:spacing w:val="-2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го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1"/>
          <w:sz w:val="28"/>
          <w:szCs w:val="28"/>
        </w:rPr>
        <w:t>тро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z w:val="28"/>
          <w:szCs w:val="28"/>
        </w:rPr>
        <w:t>,</w:t>
      </w:r>
      <w:r>
        <w:rPr>
          <w:rFonts w:eastAsia="Arial"/>
          <w:color w:val="000000"/>
          <w:spacing w:val="12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6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</w:t>
      </w:r>
      <w:r>
        <w:rPr>
          <w:rFonts w:eastAsia="Arial"/>
          <w:color w:val="000000"/>
          <w:spacing w:val="-2"/>
          <w:sz w:val="28"/>
          <w:szCs w:val="28"/>
        </w:rPr>
        <w:t>у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ц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pacing w:val="8"/>
          <w:sz w:val="28"/>
          <w:szCs w:val="28"/>
        </w:rPr>
        <w:t xml:space="preserve"> 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pacing w:val="-3"/>
          <w:sz w:val="28"/>
          <w:szCs w:val="28"/>
        </w:rPr>
        <w:t>б</w:t>
      </w:r>
      <w:r>
        <w:rPr>
          <w:rFonts w:eastAsia="Arial"/>
          <w:color w:val="000000"/>
          <w:spacing w:val="1"/>
          <w:sz w:val="28"/>
          <w:szCs w:val="28"/>
        </w:rPr>
        <w:t>ъ</w:t>
      </w:r>
      <w:r>
        <w:rPr>
          <w:rFonts w:eastAsia="Arial"/>
          <w:color w:val="000000"/>
          <w:spacing w:val="-6"/>
          <w:sz w:val="28"/>
          <w:szCs w:val="28"/>
        </w:rPr>
        <w:t>е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pacing w:val="5"/>
          <w:sz w:val="28"/>
          <w:szCs w:val="28"/>
        </w:rPr>
        <w:t xml:space="preserve"> </w:t>
      </w:r>
      <w:r>
        <w:rPr>
          <w:rFonts w:eastAsia="Arial"/>
          <w:color w:val="000000"/>
          <w:spacing w:val="2"/>
          <w:sz w:val="28"/>
          <w:szCs w:val="28"/>
        </w:rPr>
        <w:t>к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-4"/>
          <w:sz w:val="28"/>
          <w:szCs w:val="28"/>
        </w:rPr>
        <w:t>п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а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z w:val="28"/>
          <w:szCs w:val="28"/>
        </w:rPr>
        <w:t>н</w:t>
      </w:r>
      <w:r>
        <w:rPr>
          <w:rFonts w:eastAsia="Arial"/>
          <w:color w:val="000000"/>
          <w:spacing w:val="-1"/>
          <w:sz w:val="28"/>
          <w:szCs w:val="28"/>
        </w:rPr>
        <w:t>о</w:t>
      </w:r>
      <w:r>
        <w:rPr>
          <w:rFonts w:eastAsia="Arial"/>
          <w:color w:val="000000"/>
          <w:sz w:val="28"/>
          <w:szCs w:val="28"/>
        </w:rPr>
        <w:t xml:space="preserve">го 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1"/>
          <w:sz w:val="28"/>
          <w:szCs w:val="28"/>
        </w:rPr>
        <w:t>ро</w:t>
      </w:r>
      <w:r>
        <w:rPr>
          <w:rFonts w:eastAsia="Arial"/>
          <w:color w:val="000000"/>
          <w:spacing w:val="1"/>
          <w:sz w:val="28"/>
          <w:szCs w:val="28"/>
        </w:rPr>
        <w:t>и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-2"/>
          <w:sz w:val="28"/>
          <w:szCs w:val="28"/>
        </w:rPr>
        <w:t>е</w:t>
      </w:r>
      <w:r>
        <w:rPr>
          <w:rFonts w:eastAsia="Arial"/>
          <w:color w:val="000000"/>
          <w:spacing w:val="1"/>
          <w:sz w:val="28"/>
          <w:szCs w:val="28"/>
        </w:rPr>
        <w:t>ль</w:t>
      </w:r>
      <w:r>
        <w:rPr>
          <w:rFonts w:eastAsia="Arial"/>
          <w:color w:val="000000"/>
          <w:spacing w:val="-2"/>
          <w:sz w:val="28"/>
          <w:szCs w:val="28"/>
        </w:rPr>
        <w:t>с</w:t>
      </w:r>
      <w:r>
        <w:rPr>
          <w:rFonts w:eastAsia="Arial"/>
          <w:color w:val="000000"/>
          <w:spacing w:val="-4"/>
          <w:sz w:val="28"/>
          <w:szCs w:val="28"/>
        </w:rPr>
        <w:t>т</w:t>
      </w:r>
      <w:r>
        <w:rPr>
          <w:rFonts w:eastAsia="Arial"/>
          <w:color w:val="000000"/>
          <w:spacing w:val="1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>а</w:t>
      </w:r>
    </w:p>
    <w:p w:rsidR="00882A67" w:rsidRPr="00CF73C9" w:rsidRDefault="00882A67" w:rsidP="00F55879">
      <w:pPr>
        <w:pStyle w:val="Main0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536"/>
        <w:gridCol w:w="5536"/>
      </w:tblGrid>
      <w:tr w:rsidR="00882A67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882A67">
        <w:trPr>
          <w:trHeight w:val="104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rPr>
          <w:trHeight w:val="738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rPr>
          <w:trHeight w:val="675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tabs>
                <w:tab w:val="left" w:pos="113"/>
              </w:tabs>
              <w:ind w:left="170" w:firstLine="0"/>
              <w:jc w:val="left"/>
            </w:pPr>
            <w:r>
              <w:rPr>
                <w:rFonts w:eastAsia="Times New Roman"/>
                <w:color w:val="000000"/>
                <w:spacing w:val="-10"/>
                <w:lang w:eastAsia="ru-RU"/>
              </w:rPr>
              <w:t>не подлежит установлению</w:t>
            </w:r>
          </w:p>
          <w:p w:rsidR="00882A67" w:rsidRDefault="00882A67">
            <w:pPr>
              <w:ind w:left="170" w:firstLine="0"/>
              <w:jc w:val="left"/>
              <w:rPr>
                <w:color w:val="000000"/>
              </w:rPr>
            </w:pPr>
          </w:p>
          <w:p w:rsidR="00882A67" w:rsidRDefault="00882A67">
            <w:pPr>
              <w:ind w:left="170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2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 w:rsidP="00F55879">
            <w:pPr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67" w:rsidRDefault="00AC7D99">
            <w:pPr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left="170" w:firstLine="0"/>
              <w:jc w:val="left"/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882A67" w:rsidRDefault="00882A67" w:rsidP="004D53CB">
      <w:pPr>
        <w:rPr>
          <w:color w:val="000000"/>
        </w:rPr>
      </w:pPr>
    </w:p>
    <w:p w:rsidR="00882A67" w:rsidRPr="00CF73C9" w:rsidRDefault="00AC7D99" w:rsidP="004D53CB">
      <w:pPr>
        <w:pStyle w:val="1"/>
        <w:keepLines/>
        <w:tabs>
          <w:tab w:val="clear" w:pos="0"/>
          <w:tab w:val="left" w:pos="788"/>
        </w:tabs>
        <w:ind w:firstLine="709"/>
        <w:jc w:val="both"/>
        <w:rPr>
          <w:lang w:val="ru-RU"/>
        </w:rPr>
      </w:pPr>
      <w:bookmarkStart w:id="31" w:name="_Toc120185066"/>
      <w:r>
        <w:rPr>
          <w:b/>
          <w:bCs/>
          <w:iCs/>
          <w:color w:val="000000"/>
          <w:lang w:val="ru-RU"/>
        </w:rPr>
        <w:t>6</w:t>
      </w:r>
      <w:r w:rsidRPr="00CF73C9">
        <w:rPr>
          <w:b/>
          <w:bCs/>
          <w:iCs/>
          <w:color w:val="000000"/>
          <w:lang w:val="ru-RU"/>
        </w:rPr>
        <w:t xml:space="preserve">. </w:t>
      </w:r>
      <w:r w:rsidRPr="00CF73C9">
        <w:rPr>
          <w:b/>
          <w:bCs/>
          <w:iCs/>
          <w:color w:val="000000"/>
          <w:shd w:val="clear" w:color="FFFFFF" w:fill="FFFFFF"/>
          <w:lang w:val="ru-RU"/>
        </w:rPr>
        <w:t>Расчетные показатели минимально и максимального допустимого уровня обеспеченности территории объектами инфраструктур.</w:t>
      </w:r>
      <w:bookmarkEnd w:id="31"/>
    </w:p>
    <w:p w:rsidR="00882A67" w:rsidRDefault="00882A67" w:rsidP="004D53CB">
      <w:pPr>
        <w:pStyle w:val="Standard"/>
        <w:ind w:left="0"/>
        <w:rPr>
          <w:b/>
          <w:bCs/>
          <w:color w:val="000000"/>
          <w:sz w:val="28"/>
        </w:rPr>
      </w:pPr>
    </w:p>
    <w:p w:rsidR="00882A67" w:rsidRDefault="00AC7D99" w:rsidP="004D53CB">
      <w:pPr>
        <w:pStyle w:val="Standard"/>
        <w:ind w:left="0"/>
      </w:pP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На территории </w:t>
      </w:r>
      <w:proofErr w:type="spellStart"/>
      <w:r>
        <w:rPr>
          <w:iCs/>
          <w:color w:val="000000"/>
          <w:sz w:val="28"/>
          <w:szCs w:val="28"/>
          <w:shd w:val="clear" w:color="FFFFFF" w:fill="FFFFFF"/>
        </w:rPr>
        <w:t>Гусевского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</w:t>
      </w:r>
      <w:r>
        <w:rPr>
          <w:iCs/>
          <w:color w:val="000000"/>
          <w:sz w:val="28"/>
          <w:szCs w:val="28"/>
          <w:shd w:val="clear" w:color="FFFFFF" w:fill="FFFFFF"/>
        </w:rPr>
        <w:t>городского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FFFFFF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                      в соответствии с пунктом 4 части 6 статьи 30 Градостроительного Кодекса Российской Федерации, не устанавливаются.</w:t>
      </w:r>
    </w:p>
    <w:p w:rsidR="00882A67" w:rsidRDefault="00882A67" w:rsidP="004D53CB">
      <w:pPr>
        <w:pStyle w:val="Standard"/>
        <w:ind w:left="0"/>
      </w:pPr>
    </w:p>
    <w:p w:rsidR="00882A67" w:rsidRPr="00CF73C9" w:rsidRDefault="00AC7D99" w:rsidP="004D53CB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32" w:name="_Toc120185067"/>
      <w:r>
        <w:rPr>
          <w:b/>
          <w:bCs/>
          <w:color w:val="000000"/>
          <w:lang w:val="ru-RU"/>
        </w:rPr>
        <w:t>7</w:t>
      </w:r>
      <w:r w:rsidRPr="00CF73C9">
        <w:rPr>
          <w:b/>
          <w:bCs/>
          <w:color w:val="000000"/>
          <w:lang w:val="ru-RU"/>
        </w:rPr>
        <w:t>. Земли, на которые градостроительные регламенты не устанавливаются.</w:t>
      </w:r>
      <w:bookmarkEnd w:id="32"/>
    </w:p>
    <w:p w:rsidR="00882A67" w:rsidRPr="00CF73C9" w:rsidRDefault="00882A67" w:rsidP="004D53CB">
      <w:pPr>
        <w:pStyle w:val="af9"/>
        <w:rPr>
          <w:lang w:val="ru-RU"/>
        </w:rPr>
      </w:pPr>
    </w:p>
    <w:p w:rsidR="00882A67" w:rsidRPr="00CF73C9" w:rsidRDefault="00AC7D99" w:rsidP="004D53CB">
      <w:pPr>
        <w:pStyle w:val="af9"/>
        <w:rPr>
          <w:lang w:val="ru-RU"/>
        </w:rPr>
      </w:pPr>
      <w:r>
        <w:rPr>
          <w:rStyle w:val="20"/>
          <w:rFonts w:eastAsia="Times New Roman"/>
          <w:color w:val="000000"/>
          <w:spacing w:val="5"/>
          <w:sz w:val="28"/>
          <w:szCs w:val="28"/>
          <w:shd w:val="clear" w:color="FFFFFF" w:fill="FFFFFF"/>
          <w:lang w:val="ru-RU"/>
        </w:rPr>
        <w:t>В</w:t>
      </w:r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Гусевское</w:t>
      </w:r>
      <w:proofErr w:type="spellEnd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городское поселение </w:t>
      </w:r>
      <w:proofErr w:type="spell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Касимовского</w:t>
      </w:r>
      <w:proofErr w:type="spellEnd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муниципального района Рязанской области выделены земли, на которые градостроительные регламенты не </w:t>
      </w:r>
      <w:proofErr w:type="gram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устанавливаются</w:t>
      </w:r>
      <w:proofErr w:type="gramEnd"/>
      <w:r>
        <w:rPr>
          <w:rStyle w:val="20"/>
          <w:rFonts w:eastAsia="Arial"/>
          <w:color w:val="000000"/>
          <w:spacing w:val="4"/>
          <w:sz w:val="28"/>
          <w:szCs w:val="28"/>
          <w:shd w:val="clear" w:color="FFFFFF" w:fill="FFFFFF"/>
          <w:lang w:val="ru-RU"/>
        </w:rPr>
        <w:t xml:space="preserve"> представлены в таблице ниже.</w:t>
      </w:r>
    </w:p>
    <w:p w:rsidR="00882A67" w:rsidRPr="00CF73C9" w:rsidRDefault="00882A67" w:rsidP="004D53CB">
      <w:pPr>
        <w:pStyle w:val="af9"/>
        <w:rPr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63"/>
        <w:gridCol w:w="6963"/>
      </w:tblGrid>
      <w:tr w:rsidR="00882A67" w:rsidTr="00530FD0">
        <w:trPr>
          <w:trHeight w:val="567"/>
          <w:tblHeader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AC7D99">
            <w:pPr>
              <w:pStyle w:val="afffd"/>
              <w:widowControl w:val="0"/>
              <w:spacing w:before="0" w:after="0"/>
              <w:ind w:firstLine="0"/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882A67" w:rsidRDefault="00AC7D99">
            <w:pPr>
              <w:pStyle w:val="afffd"/>
              <w:widowControl w:val="0"/>
              <w:spacing w:before="0" w:after="0"/>
              <w:ind w:firstLine="0"/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pStyle w:val="afffd"/>
              <w:widowControl w:val="0"/>
              <w:spacing w:before="0" w:after="0"/>
              <w:ind w:right="340"/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882A67" w:rsidTr="00530FD0">
        <w:trPr>
          <w:trHeight w:val="567"/>
        </w:trPr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noProof/>
              </w:rPr>
              <w:pict>
                <v:rect id="Прямоугольник 13" o:spid="_x0000_s1028" style="position:absolute;left:0;text-align:left;margin-left:34.4pt;margin-top:2.5pt;width:57.05pt;height:23.0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D15gEAAKgDAAAOAAAAZHJzL2Uyb0RvYy54bWysU81u1DAQviPxDpbvbNJsu6XRZitoKRdU&#10;KrWIs9exN5b8J9vdZG9IXJF4BB6CC6Klz5B9I8bedLc/N0QOzoxn/Hm+b8bT405JtGTOC6MrvDfK&#10;MWKamlroRYU/XZ29eo2RD0TXRBrNKrxiHh/PXr6YtrZkhWmMrJlDAKJ92doKNyHYMss8bZgifmQs&#10;0xDkxikSwHWLrHakBXQlsyLPJ1lrXG2docx72D3dBPEs4XPOaPjIuWcByQpDbSGtLq3zuGazKSkX&#10;jthG0KEM8g9VKCI0XLqFOiWBoGsnnkEpQZ3xhocRNSoznAvKEgdgs5c/YXPZEMsSFxDH261M/v/B&#10;0vPlhUOiht6NMdJEQY/6H+sv6+/9bX+3/tr/7O/6m/W3/k//q/+NIAkUa60v4eClvXCD58GM9Dvu&#10;VPwDMdQllVdblVkXEIXNw2L/YHyAEYVQcVQcgg0o2e6wdT68Z0ahaFTYQROTtmT5wYdN6n1KvMsb&#10;KeozIWVy3GJ+Ih1aEmj4yf67ydtiQH+UJjVqK3w0nuQJ+VHMP4TI0/ccAsqVGqqOUmzIR2tu6hXI&#10;6Uyas1hPLPSq+0ycHdgEkOHc3HeWlE9IbXLjSW3eXAfDRWK8Ax/uhHFImg2jG+ftoZ+ydg9s9hcA&#10;AP//AwBQSwMEFAAGAAgAAAAhAF0R5I/cAAAABwEAAA8AAABkcnMvZG93bnJldi54bWxMj8FOwzAQ&#10;RO9I/IO1SNyok0qUkMapqiIuHFAJSFy3sZuE2usQu2n692xP9Dia0cybYjU5K0YzhM6TgnSWgDBU&#10;e91Ro+Dr8/UhAxEikkbrySg4mwCr8vamwFz7E32YsYqN4BIKOSpoY+xzKUPdGodh5ntD7O394DCy&#10;HBqpBzxxubNyniQL6bAjXmixN5vW1Ifq6BR8r1/sodqMT92W3rbn30b+4LtU6v5uWi9BRDPF/zBc&#10;8BkdSmba+SPpIKyCRcbkUcEjP7rY2fwZxI51moIsC3nNX/4BAAD//wMAUEsBAi0AFAAGAAgAAAAh&#10;ALaDOJL+AAAA4QEAABMAAAAAAAAAAAAAAAAAAAAAAFtDb250ZW50X1R5cGVzXS54bWxQSwECLQAU&#10;AAYACAAAACEAOP0h/9YAAACUAQAACwAAAAAAAAAAAAAAAAAvAQAAX3JlbHMvLnJlbHNQSwECLQAU&#10;AAYACAAAACEAUzaQ9eYBAACoAwAADgAAAAAAAAAAAAAAAAAuAgAAZHJzL2Uyb0RvYy54bWxQSwEC&#10;LQAUAAYACAAAACEAXRHkj9wAAAAHAQAADwAAAAAAAAAAAAAAAABABAAAZHJzL2Rvd25yZXYueG1s&#10;UEsFBgAAAAAEAAQA8wAAAEkFAAAAAA==&#10;" fillcolor="#c4e6b2" strokeweight=".26mm"/>
              </w:pict>
            </w:r>
            <w:r>
              <w:rPr>
                <w:noProof/>
              </w:rPr>
              <w:pict>
                <v:rect id="Прямоугольник 14" o:spid="_x0000_s1027" style="position:absolute;left:0;text-align:left;margin-left:38.3pt;margin-top:2.5pt;width:57.05pt;height:23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jiwAEAAE0DAAAOAAAAZHJzL2Uyb0RvYy54bWysU81u1DAQviPxDpbvbLahpSXabIVUlQsq&#10;ldqKs+vYG0uxx7LdTfaGxBWJR+AhuCB++gzeN2LspLtQboiLMx6Pv/m+b5zF6aA7shbOKzA1PZjN&#10;KRGGQ6PMqqY31+fPTijxgZmGdWBETTfC09Pl0yeL3laihBa6RjiCIMZXva1pG4KtisLzVmjmZ2CF&#10;wUMJTrOAW7cqGsd6RNddUc7nL4oeXGMdcOE9Zs/GQ7rM+FIKHt5K6UUgXU2RW8iry+ttWovlglUr&#10;x2yr+ESD/QMLzZTBpjuoMxYYuXPqLyituAMPMsw46AKkVFxkDajmYP5IzVXLrMha0Bxvdzb5/wfL&#10;L9aXjqgGZ3dIiWEaZxQ/b99vP8Uf8X77IX6J9/H79mP8Gb/GbwSL0LHe+govXtlLN+08hkn+IJ1O&#10;XxRGhuzyZueyGALhmDwuD4+eH1HC8ah8WR5jjCjF/rJ1PrwWoEkKaupwiNlbtn7jw1j6UJJ6GThX&#10;XYd5VnXmjwRipkyR+I4MU3QLzQY1O8iPIV1IaNfDO+bs1DIg1wt4sJ9VjzqPtWOrV3cBpMq09uBT&#10;T5xZFja9r/Qoft/nqv1fsPwFAAD//wMAUEsDBBQABgAIAAAAIQAmcgIV3QAAAAcBAAAPAAAAZHJz&#10;L2Rvd25yZXYueG1sTI9BS8NAFITvgv9heYIXsZsIpjZmU6QgFhGKqe15m30mwezbNLtN4r/39WSP&#10;wwwz32TLybZiwN43jhTEswgEUulMQ5WCr+3r/RMIHzQZ3TpCBb/oYZlfX2U6NW6kTxyKUAkuIZ9q&#10;BXUIXSqlL2u02s9ch8Tet+utDiz7Sppej1xuW/kQRYm0uiFeqHWHqxrLn+JkFYzlZthvP97k5m6/&#10;dnRcH1fF7l2p25vp5RlEwCn8h+GMz+iQM9PBnch40SqYJwknFTzyo7O9iOYgDqzjGGSeyUv+/A8A&#10;AP//AwBQSwECLQAUAAYACAAAACEAtoM4kv4AAADhAQAAEwAAAAAAAAAAAAAAAAAAAAAAW0NvbnRl&#10;bnRfVHlwZXNdLnhtbFBLAQItABQABgAIAAAAIQA4/SH/1gAAAJQBAAALAAAAAAAAAAAAAAAAAC8B&#10;AABfcmVscy8ucmVsc1BLAQItABQABgAIAAAAIQAMWDjiwAEAAE0DAAAOAAAAAAAAAAAAAAAAAC4C&#10;AABkcnMvZTJvRG9jLnhtbFBLAQItABQABgAIAAAAIQAmcgIV3QAAAAcBAAAPAAAAAAAAAAAAAAAA&#10;ABoEAABkcnMvZG93bnJldi54bWxQSwUGAAAAAAQABADzAAAAJAUAAAAA&#10;" filled="f" stroked="f"/>
              </w:pict>
            </w:r>
          </w:p>
        </w:tc>
        <w:tc>
          <w:tcPr>
            <w:tcW w:w="6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882A67" w:rsidTr="00530FD0">
        <w:trPr>
          <w:trHeight w:val="598"/>
        </w:trPr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2A67" w:rsidRDefault="001D21E8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noProof/>
              </w:rPr>
              <w:pict>
                <v:rect id="Прямоугольник 15" o:spid="_x0000_s1026" style="position:absolute;left:0;text-align:left;margin-left:34.4pt;margin-top:2.5pt;width:57.05pt;height:23.0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yW5QEAAKgDAAAOAAAAZHJzL2Uyb0RvYy54bWysU0tu2zAQ3RfoHQjuaylykzSC5aBIoG6K&#10;NEBSdE1TpEWAP5CMJe8KdFugR+ghugn6yRnkG3VIK3Y+u6JaUDOa4Zt5b0az015JtGLOC6MrfDDJ&#10;MWKamkboZYU/Xtev3mDkA9ENkUazCq+Zx6fzly9mnS1ZYVojG+YQgGhfdrbCbQi2zDJPW6aInxjL&#10;NAS5cYoEcN0yaxzpAF3JrMjzo6wzrrHOUOY9fD3fBvE84XPOaPjAuWcByQpDbyGdLp2LeGbzGSmX&#10;jthW0LEN8g9dKCI0FN1BnZNA0I0Tz6CUoM54w8OEGpUZzgVliQOwOcifsLlqiWWJC4jj7U4m//9g&#10;6cXq0iHRwOwOMdJEwYyG75vPm2/D7+Fu82X4MdwNvzZfhz/D7fATQRIo1llfwsUre+lGz4MZ6ffc&#10;qfgGYqhPKq93KrM+IAofj4vXh1MoRiFUnBTHYANKtr9snQ/vmFEoGhV2MMSkLVm992Gbep8Sa3kj&#10;RVMLKZPjlosz6dCKwMDr+iyvpyP6ozSpUVfhk+lRnpAfxfxDiDw9zyGgXamh6yjFlny0FqZZg5zO&#10;pD2L/cRGr/tPxNmRTQAZLsz9ZEn5hNQ2N97U5u1NMFwkxnvwsSasQ9JsXN24bw/9lLX/weZ/AQAA&#10;//8DAFBLAwQUAAYACAAAACEAAtL719wAAAAHAQAADwAAAGRycy9kb3ducmV2LnhtbEyPwU7DMBBE&#10;70j8g7VI3KiTCioT4lQRgiNCtEDh5sRLEojXUew26d+zPcFxNKOZN/l6dr044Bg6TxrSRQICqfa2&#10;o0bD6/bxSoEI0ZA1vSfUcMQA6+L8LDeZ9RO94GETG8ElFDKjoY1xyKQMdYvOhIUfkNj78qMzkeXY&#10;SDuaictdL5dJspLOdMQLrRnwvsX6Z7N3Gsrd8WOqds+f+FZdv9uHJxW/S6X15cVc3oGIOMe/MJzw&#10;GR0KZqr8nmwQvYaVYvKo4YYfnWy1vAVRsU5TkEUu//MXvwAAAP//AwBQSwECLQAUAAYACAAAACEA&#10;toM4kv4AAADhAQAAEwAAAAAAAAAAAAAAAAAAAAAAW0NvbnRlbnRfVHlwZXNdLnhtbFBLAQItABQA&#10;BgAIAAAAIQA4/SH/1gAAAJQBAAALAAAAAAAAAAAAAAAAAC8BAABfcmVscy8ucmVsc1BLAQItABQA&#10;BgAIAAAAIQDRjXyW5QEAAKgDAAAOAAAAAAAAAAAAAAAAAC4CAABkcnMvZTJvRG9jLnhtbFBLAQIt&#10;ABQABgAIAAAAIQAC0vvX3AAAAAcBAAAPAAAAAAAAAAAAAAAAAD8EAABkcnMvZG93bnJldi54bWxQ&#10;SwUGAAAAAAQABADzAAAASAUAAAAA&#10;" fillcolor="#ffc0f3" strokeweight=".26mm"/>
              </w:pict>
            </w:r>
          </w:p>
        </w:tc>
        <w:tc>
          <w:tcPr>
            <w:tcW w:w="6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67" w:rsidRDefault="00AC7D99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запаса</w:t>
            </w:r>
          </w:p>
        </w:tc>
      </w:tr>
    </w:tbl>
    <w:p w:rsidR="00882A67" w:rsidRDefault="00882A67">
      <w:pPr>
        <w:pStyle w:val="af9"/>
        <w:widowControl/>
        <w:ind w:firstLine="567"/>
      </w:pPr>
    </w:p>
    <w:p w:rsidR="00882A67" w:rsidRPr="00CF73C9" w:rsidRDefault="00AC7D99" w:rsidP="00530FD0">
      <w:pPr>
        <w:pStyle w:val="af9"/>
        <w:widowControl/>
        <w:rPr>
          <w:lang w:val="ru-RU"/>
        </w:rPr>
      </w:pPr>
      <w:r w:rsidRPr="00CF73C9">
        <w:rPr>
          <w:rFonts w:eastAsia="Times New Roman"/>
          <w:color w:val="000000"/>
          <w:sz w:val="28"/>
          <w:szCs w:val="28"/>
          <w:shd w:val="clear" w:color="FFFFFF" w:fill="FFFFFF"/>
          <w:lang w:val="ru-RU" w:eastAsia="hi-IN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</w:r>
      <w:r w:rsidRPr="00CF73C9">
        <w:rPr>
          <w:rFonts w:eastAsia="Times New Roman"/>
          <w:bCs/>
          <w:spacing w:val="2"/>
          <w:sz w:val="28"/>
          <w:szCs w:val="28"/>
          <w:lang w:val="ru-RU" w:eastAsia="ru-RU"/>
        </w:rPr>
        <w:t xml:space="preserve">земель лесного фонда и земель </w:t>
      </w:r>
      <w:r>
        <w:rPr>
          <w:bCs/>
          <w:spacing w:val="2"/>
          <w:sz w:val="28"/>
          <w:szCs w:val="28"/>
          <w:lang w:val="ru-RU"/>
        </w:rPr>
        <w:t>запаса</w:t>
      </w:r>
      <w:r w:rsidRPr="00CF73C9">
        <w:rPr>
          <w:rFonts w:eastAsia="Times New Roman"/>
          <w:bCs/>
          <w:spacing w:val="2"/>
          <w:sz w:val="28"/>
          <w:szCs w:val="28"/>
          <w:lang w:val="ru-RU" w:eastAsia="ru-RU"/>
        </w:rPr>
        <w:t>.</w:t>
      </w:r>
    </w:p>
    <w:p w:rsidR="00882A67" w:rsidRPr="00CF73C9" w:rsidRDefault="00AC7D99" w:rsidP="00530FD0">
      <w:pPr>
        <w:pStyle w:val="af9"/>
        <w:widowControl/>
        <w:rPr>
          <w:lang w:val="ru-RU"/>
        </w:rPr>
      </w:pPr>
      <w:r>
        <w:rPr>
          <w:rFonts w:eastAsia="Arial"/>
          <w:color w:val="000000"/>
          <w:spacing w:val="4"/>
          <w:sz w:val="28"/>
          <w:szCs w:val="28"/>
          <w:lang w:val="ru-RU"/>
        </w:rPr>
        <w:lastRenderedPageBreak/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882A67" w:rsidRPr="00CF73C9" w:rsidRDefault="00882A67" w:rsidP="00530FD0">
      <w:pPr>
        <w:pStyle w:val="af9"/>
        <w:widowControl/>
        <w:rPr>
          <w:lang w:val="ru-RU"/>
        </w:rPr>
      </w:pPr>
    </w:p>
    <w:p w:rsidR="00882A67" w:rsidRPr="00CF73C9" w:rsidRDefault="00AC7D99" w:rsidP="00530FD0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33" w:name="_Toc120185068"/>
      <w:r>
        <w:rPr>
          <w:b/>
          <w:bCs/>
          <w:color w:val="000000"/>
          <w:lang w:val="ru-RU"/>
        </w:rPr>
        <w:t>8</w:t>
      </w:r>
      <w:r w:rsidRPr="00CF73C9">
        <w:rPr>
          <w:b/>
          <w:bCs/>
          <w:color w:val="000000"/>
          <w:lang w:val="ru-RU"/>
        </w:rPr>
        <w:t>.  Зоны с особыми условиями использования.</w:t>
      </w:r>
      <w:bookmarkEnd w:id="33"/>
    </w:p>
    <w:p w:rsidR="00882A67" w:rsidRDefault="00882A67" w:rsidP="00530FD0">
      <w:pPr>
        <w:rPr>
          <w:color w:val="000000"/>
          <w:sz w:val="28"/>
        </w:rPr>
      </w:pPr>
    </w:p>
    <w:p w:rsidR="00882A67" w:rsidRPr="00CF73C9" w:rsidRDefault="00AC7D99" w:rsidP="00530FD0">
      <w:pPr>
        <w:pStyle w:val="af9"/>
        <w:contextualSpacing/>
        <w:rPr>
          <w:lang w:val="ru-RU"/>
        </w:rPr>
      </w:pPr>
      <w:proofErr w:type="gramStart"/>
      <w:r w:rsidRPr="00CF73C9">
        <w:rPr>
          <w:sz w:val="28"/>
          <w:szCs w:val="28"/>
          <w:lang w:val="ru-RU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CF73C9">
        <w:rPr>
          <w:sz w:val="28"/>
          <w:szCs w:val="28"/>
          <w:lang w:val="ru-RU"/>
        </w:rPr>
        <w:t>водоохранные</w:t>
      </w:r>
      <w:proofErr w:type="spellEnd"/>
      <w:r w:rsidRPr="00CF73C9">
        <w:rPr>
          <w:sz w:val="28"/>
          <w:szCs w:val="28"/>
          <w:lang w:val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CF73C9">
        <w:rPr>
          <w:sz w:val="28"/>
          <w:szCs w:val="28"/>
          <w:lang w:val="ru-RU"/>
        </w:rPr>
        <w:t>приаэродромная</w:t>
      </w:r>
      <w:proofErr w:type="spellEnd"/>
      <w:r w:rsidRPr="00CF73C9">
        <w:rPr>
          <w:sz w:val="28"/>
          <w:szCs w:val="28"/>
          <w:lang w:val="ru-RU"/>
        </w:rPr>
        <w:t xml:space="preserve"> территория, иные</w:t>
      </w:r>
      <w:proofErr w:type="gramEnd"/>
      <w:r w:rsidRPr="00CF73C9">
        <w:rPr>
          <w:sz w:val="28"/>
          <w:szCs w:val="28"/>
          <w:lang w:val="ru-RU"/>
        </w:rPr>
        <w:t xml:space="preserve"> зоны, устанавливаемые в соответствии с законодательством Российской Федерации.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sz w:val="28"/>
          <w:szCs w:val="28"/>
          <w:lang w:val="ru-RU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территорий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br/>
        <w:t xml:space="preserve">(далее - ЗОУИТ), на основании сведений содержащихся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Едином государственном реестре недвижимости (далее -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порядке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предусмотренном частью 8 статьи 26 Федерального закона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br/>
        <w:t xml:space="preserve">от 03 августа 2018 года </w:t>
      </w: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№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342-ФЗ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Times New Roman"/>
          <w:spacing w:val="2"/>
          <w:sz w:val="28"/>
          <w:szCs w:val="28"/>
          <w:lang w:val="ru-RU" w:eastAsia="ru-RU"/>
        </w:rPr>
        <w:t xml:space="preserve">. </w:t>
      </w:r>
    </w:p>
    <w:p w:rsidR="00882A67" w:rsidRPr="00CF73C9" w:rsidRDefault="00AC7D99" w:rsidP="00530FD0">
      <w:pPr>
        <w:pStyle w:val="af9"/>
        <w:widowControl/>
        <w:contextualSpacing/>
        <w:rPr>
          <w:lang w:val="ru-RU"/>
        </w:rPr>
      </w:pPr>
      <w:r w:rsidRPr="00CF73C9">
        <w:rPr>
          <w:rFonts w:eastAsia="MS Mincho"/>
          <w:spacing w:val="2"/>
          <w:sz w:val="28"/>
          <w:szCs w:val="28"/>
          <w:lang w:val="ru-RU"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</w:t>
      </w:r>
      <w:r w:rsidRPr="00CF73C9">
        <w:rPr>
          <w:rFonts w:eastAsia="MS Mincho"/>
          <w:spacing w:val="2"/>
          <w:sz w:val="28"/>
          <w:szCs w:val="28"/>
          <w:lang w:val="ru-RU" w:eastAsia="ru-RU"/>
        </w:rPr>
        <w:br/>
        <w:t>с законодательством Российской Федерации, могут не совпадать с границами территориальных зон.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882A67" w:rsidRDefault="00882A67" w:rsidP="00530FD0">
      <w:pPr>
        <w:rPr>
          <w:color w:val="000000"/>
          <w:sz w:val="28"/>
        </w:rPr>
      </w:pPr>
    </w:p>
    <w:p w:rsidR="00882A67" w:rsidRPr="00CF73C9" w:rsidRDefault="00AC7D99" w:rsidP="00530FD0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34" w:name="_Toc120185069"/>
      <w:r>
        <w:rPr>
          <w:b/>
          <w:bCs/>
          <w:color w:val="000000"/>
          <w:lang w:val="ru-RU"/>
        </w:rPr>
        <w:t>8</w:t>
      </w:r>
      <w:r w:rsidRPr="00CF73C9">
        <w:rPr>
          <w:b/>
          <w:bCs/>
          <w:color w:val="000000"/>
          <w:lang w:val="ru-RU"/>
        </w:rPr>
        <w:t>.1. Санитарно-защитные зоны предприятий и объектов.</w:t>
      </w:r>
      <w:bookmarkEnd w:id="34"/>
    </w:p>
    <w:p w:rsidR="00882A67" w:rsidRPr="00CF73C9" w:rsidRDefault="00882A67" w:rsidP="00530FD0">
      <w:pPr>
        <w:pStyle w:val="af9"/>
        <w:contextualSpacing/>
        <w:rPr>
          <w:lang w:val="ru-RU"/>
        </w:rPr>
      </w:pP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sz w:val="28"/>
          <w:szCs w:val="28"/>
          <w:lang w:val="ru-RU"/>
        </w:rPr>
        <w:t xml:space="preserve">Санитарно-защитная зона </w:t>
      </w:r>
      <w:r w:rsidRPr="00CF73C9">
        <w:rPr>
          <w:spacing w:val="5"/>
          <w:sz w:val="28"/>
          <w:szCs w:val="28"/>
          <w:lang w:val="ru-RU"/>
        </w:rPr>
        <w:t>-</w:t>
      </w:r>
      <w:r w:rsidRPr="00CF73C9">
        <w:rPr>
          <w:sz w:val="28"/>
          <w:szCs w:val="28"/>
          <w:lang w:val="ru-RU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 w:rsidRPr="00CF73C9">
        <w:rPr>
          <w:sz w:val="28"/>
          <w:szCs w:val="28"/>
          <w:lang w:val="ru-RU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sz w:val="28"/>
          <w:szCs w:val="28"/>
          <w:lang w:val="ru-RU"/>
        </w:rPr>
        <w:t xml:space="preserve">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 w:rsidRPr="00CF73C9">
        <w:rPr>
          <w:sz w:val="28"/>
          <w:szCs w:val="28"/>
          <w:lang w:val="ru-RU"/>
        </w:rPr>
        <w:lastRenderedPageBreak/>
        <w:t>воздуха и уровней физических воздействий, а для действующих предприятий и натуральных исследований.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882A67" w:rsidRPr="00CF73C9" w:rsidRDefault="00882A67" w:rsidP="00530FD0">
      <w:pPr>
        <w:pStyle w:val="af9"/>
        <w:contextualSpacing/>
        <w:rPr>
          <w:color w:val="000000"/>
          <w:lang w:val="ru-RU"/>
        </w:rPr>
      </w:pPr>
    </w:p>
    <w:p w:rsidR="00882A67" w:rsidRPr="00CF73C9" w:rsidRDefault="00AC7D99" w:rsidP="00530FD0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35" w:name="_Toc120185070"/>
      <w:r>
        <w:rPr>
          <w:b/>
          <w:bCs/>
          <w:color w:val="000000"/>
          <w:lang w:val="ru-RU"/>
        </w:rPr>
        <w:t>8</w:t>
      </w:r>
      <w:r w:rsidRPr="00CF73C9">
        <w:rPr>
          <w:b/>
          <w:bCs/>
          <w:color w:val="000000"/>
          <w:lang w:val="ru-RU"/>
        </w:rPr>
        <w:t>.2. Водоохранные и прибрежные зоны водных объектов.</w:t>
      </w:r>
      <w:bookmarkEnd w:id="35"/>
    </w:p>
    <w:p w:rsidR="00882A67" w:rsidRDefault="00882A67" w:rsidP="00530FD0">
      <w:pPr>
        <w:rPr>
          <w:rFonts w:eastAsia="Times New Roman"/>
          <w:color w:val="000000"/>
          <w:sz w:val="28"/>
          <w:szCs w:val="28"/>
        </w:rPr>
      </w:pPr>
    </w:p>
    <w:p w:rsidR="00882A67" w:rsidRPr="00CF73C9" w:rsidRDefault="00AC7D99" w:rsidP="00530FD0">
      <w:pPr>
        <w:pStyle w:val="af9"/>
        <w:contextualSpacing/>
        <w:rPr>
          <w:lang w:val="ru-RU"/>
        </w:rPr>
      </w:pPr>
      <w:proofErr w:type="spellStart"/>
      <w:proofErr w:type="gramStart"/>
      <w:r w:rsidRPr="00CF73C9">
        <w:rPr>
          <w:sz w:val="28"/>
          <w:szCs w:val="28"/>
          <w:lang w:val="ru-RU"/>
        </w:rPr>
        <w:t>Водоохранными</w:t>
      </w:r>
      <w:proofErr w:type="spellEnd"/>
      <w:r w:rsidRPr="00CF73C9">
        <w:rPr>
          <w:sz w:val="28"/>
          <w:szCs w:val="28"/>
          <w:lang w:val="ru-RU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sz w:val="28"/>
          <w:szCs w:val="28"/>
          <w:lang w:val="ru-RU"/>
        </w:rPr>
        <w:t xml:space="preserve">В пределах </w:t>
      </w:r>
      <w:proofErr w:type="spellStart"/>
      <w:r w:rsidRPr="00CF73C9">
        <w:rPr>
          <w:sz w:val="28"/>
          <w:szCs w:val="28"/>
          <w:lang w:val="ru-RU"/>
        </w:rPr>
        <w:t>водоохранных</w:t>
      </w:r>
      <w:proofErr w:type="spellEnd"/>
      <w:r w:rsidRPr="00CF73C9">
        <w:rPr>
          <w:sz w:val="28"/>
          <w:szCs w:val="28"/>
          <w:lang w:val="ru-RU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color w:val="000000"/>
          <w:sz w:val="28"/>
          <w:szCs w:val="28"/>
          <w:lang w:val="ru-RU"/>
        </w:rPr>
        <w:t xml:space="preserve">Установление на местности границ </w:t>
      </w:r>
      <w:proofErr w:type="spellStart"/>
      <w:r w:rsidRPr="00CF73C9">
        <w:rPr>
          <w:color w:val="000000"/>
          <w:sz w:val="28"/>
          <w:szCs w:val="28"/>
          <w:lang w:val="ru-RU"/>
        </w:rPr>
        <w:t>водоохранных</w:t>
      </w:r>
      <w:proofErr w:type="spellEnd"/>
      <w:r w:rsidRPr="00CF73C9">
        <w:rPr>
          <w:color w:val="000000"/>
          <w:sz w:val="28"/>
          <w:szCs w:val="28"/>
          <w:lang w:val="ru-RU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зон и прибрежно-защитных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882A67" w:rsidRDefault="00882A67" w:rsidP="00530FD0">
      <w:pPr>
        <w:pStyle w:val="af9"/>
        <w:contextualSpacing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</w:p>
    <w:p w:rsidR="00882A67" w:rsidRPr="00CF73C9" w:rsidRDefault="00AC7D99" w:rsidP="00530FD0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36" w:name="_Toc120185071"/>
      <w:r>
        <w:rPr>
          <w:b/>
          <w:bCs/>
          <w:color w:val="000000"/>
          <w:lang w:val="ru-RU" w:eastAsia="en-US"/>
        </w:rPr>
        <w:t>8</w:t>
      </w:r>
      <w:r w:rsidRPr="00CF73C9">
        <w:rPr>
          <w:b/>
          <w:bCs/>
          <w:color w:val="000000"/>
          <w:lang w:val="ru-RU"/>
        </w:rPr>
        <w:t>.</w:t>
      </w:r>
      <w:r>
        <w:rPr>
          <w:b/>
          <w:bCs/>
          <w:color w:val="000000"/>
          <w:lang w:val="ru-RU"/>
        </w:rPr>
        <w:t>3</w:t>
      </w:r>
      <w:r w:rsidRPr="00CF73C9">
        <w:rPr>
          <w:b/>
          <w:bCs/>
          <w:color w:val="000000"/>
          <w:lang w:val="ru-RU"/>
        </w:rPr>
        <w:t>. Охранная зона инженерных сетей и сооружений.</w:t>
      </w:r>
      <w:bookmarkEnd w:id="36"/>
    </w:p>
    <w:p w:rsidR="00882A67" w:rsidRDefault="00882A67" w:rsidP="00530FD0">
      <w:pPr>
        <w:rPr>
          <w:color w:val="000000"/>
        </w:rPr>
      </w:pPr>
    </w:p>
    <w:p w:rsidR="00882A67" w:rsidRPr="00CF73C9" w:rsidRDefault="00AC7D99" w:rsidP="00530FD0">
      <w:pPr>
        <w:pStyle w:val="af9"/>
        <w:contextualSpacing/>
        <w:rPr>
          <w:lang w:val="ru-RU"/>
        </w:rPr>
      </w:pPr>
      <w:r w:rsidRPr="00CF73C9">
        <w:rPr>
          <w:iCs/>
          <w:color w:val="000000"/>
          <w:sz w:val="28"/>
          <w:szCs w:val="28"/>
          <w:lang w:val="ru-RU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CF73C9">
        <w:rPr>
          <w:color w:val="000000"/>
          <w:sz w:val="28"/>
          <w:szCs w:val="28"/>
          <w:lang w:val="ru-RU"/>
        </w:rPr>
        <w:t xml:space="preserve"> устанавливаются в соответствии с законодательством Российской Федерации.</w:t>
      </w:r>
    </w:p>
    <w:p w:rsidR="00882A67" w:rsidRPr="00CF73C9" w:rsidRDefault="00AC7D99" w:rsidP="00530FD0">
      <w:pPr>
        <w:pStyle w:val="af9"/>
        <w:contextualSpacing/>
        <w:rPr>
          <w:lang w:val="ru-RU"/>
        </w:rPr>
      </w:pPr>
      <w:r>
        <w:rPr>
          <w:rStyle w:val="11"/>
          <w:color w:val="000000"/>
          <w:lang w:val="ru-RU" w:eastAsia="ru-RU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882A67" w:rsidRPr="00CF73C9" w:rsidRDefault="00882A67" w:rsidP="00530FD0">
      <w:pPr>
        <w:pStyle w:val="af9"/>
        <w:contextualSpacing/>
        <w:rPr>
          <w:rFonts w:eastAsia="Times New Roman"/>
          <w:iCs/>
          <w:color w:val="FF0000"/>
          <w:lang w:val="ru-RU"/>
        </w:rPr>
      </w:pPr>
    </w:p>
    <w:p w:rsidR="00882A67" w:rsidRPr="00CF73C9" w:rsidRDefault="00AC7D99" w:rsidP="00530FD0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37" w:name="_Toc12018507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8.4. </w:t>
      </w:r>
      <w:r>
        <w:rPr>
          <w:rFonts w:eastAsia="Arial"/>
          <w:b/>
          <w:bCs/>
          <w:iCs/>
          <w:color w:val="000000"/>
          <w:shd w:val="clear" w:color="FFFFFF" w:fill="FFFFFF"/>
          <w:lang w:val="ru-RU" w:eastAsia="en-US"/>
        </w:rPr>
        <w:t>Зона санитарной охраны источников питьевого водоснабжения.</w:t>
      </w:r>
      <w:bookmarkEnd w:id="37"/>
    </w:p>
    <w:p w:rsidR="00882A67" w:rsidRDefault="00882A67" w:rsidP="00530FD0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882A67" w:rsidRDefault="00AC7D99" w:rsidP="00530FD0">
      <w:r>
        <w:rPr>
          <w:color w:val="000000"/>
          <w:sz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882A67" w:rsidRDefault="00AC7D99" w:rsidP="00530FD0">
      <w:r>
        <w:rPr>
          <w:rFonts w:eastAsia="Times New Roman"/>
          <w:iCs/>
          <w:color w:val="000000"/>
          <w:sz w:val="28"/>
          <w:szCs w:val="28"/>
          <w:lang w:eastAsia="ru-RU"/>
        </w:rPr>
        <w:lastRenderedPageBreak/>
        <w:t>Зоны санитарной охраны организуются в составе трех поясов в соответствии с СанПиНом 2.1.4.1110-02 «Зоны санитарной охраны источников водоснабжения и 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882A67" w:rsidRPr="00CF73C9" w:rsidRDefault="00882A67" w:rsidP="00530FD0">
      <w:pPr>
        <w:pStyle w:val="Main0"/>
        <w:rPr>
          <w:rFonts w:eastAsia="Times New Roman"/>
          <w:iCs/>
          <w:color w:val="FF0000"/>
          <w:lang w:val="ru-RU"/>
        </w:rPr>
      </w:pPr>
    </w:p>
    <w:p w:rsidR="00882A67" w:rsidRPr="00CF73C9" w:rsidRDefault="00AC7D99" w:rsidP="00530FD0">
      <w:pPr>
        <w:pStyle w:val="1"/>
        <w:tabs>
          <w:tab w:val="clear" w:pos="0"/>
        </w:tabs>
        <w:ind w:firstLine="709"/>
        <w:jc w:val="left"/>
        <w:rPr>
          <w:lang w:val="ru-RU"/>
        </w:rPr>
      </w:pPr>
      <w:bookmarkStart w:id="38" w:name="_Toc120185073"/>
      <w:r>
        <w:rPr>
          <w:rFonts w:eastAsia="Arial"/>
          <w:b/>
          <w:bCs/>
          <w:iCs/>
          <w:color w:val="000000"/>
          <w:spacing w:val="4"/>
          <w:szCs w:val="24"/>
          <w:shd w:val="clear" w:color="FFFFFF" w:fill="FFFFFF"/>
          <w:lang w:val="ru-RU" w:eastAsia="ru-RU"/>
        </w:rPr>
        <w:t xml:space="preserve">8.5. </w:t>
      </w:r>
      <w:r w:rsidRPr="00CF73C9">
        <w:rPr>
          <w:b/>
          <w:bCs/>
          <w:iCs/>
          <w:color w:val="000000"/>
          <w:sz w:val="24"/>
          <w:szCs w:val="24"/>
          <w:lang w:val="ru-RU" w:eastAsia="ru-RU"/>
        </w:rPr>
        <w:t>Зона особо охраняемых природных территорий.</w:t>
      </w:r>
      <w:bookmarkEnd w:id="38"/>
      <w:r w:rsidRPr="00CF73C9">
        <w:rPr>
          <w:b/>
          <w:bCs/>
          <w:iCs/>
          <w:color w:val="000000"/>
          <w:sz w:val="24"/>
          <w:szCs w:val="24"/>
          <w:lang w:val="ru-RU" w:eastAsia="ru-RU"/>
        </w:rPr>
        <w:t xml:space="preserve"> </w:t>
      </w:r>
    </w:p>
    <w:p w:rsidR="00882A67" w:rsidRDefault="00882A67" w:rsidP="00530FD0">
      <w:pPr>
        <w:jc w:val="left"/>
        <w:rPr>
          <w:color w:val="FF0000"/>
          <w:sz w:val="28"/>
          <w:szCs w:val="28"/>
        </w:rPr>
      </w:pPr>
    </w:p>
    <w:p w:rsidR="00882A67" w:rsidRDefault="00AC7D99" w:rsidP="00530FD0">
      <w:pPr>
        <w:pStyle w:val="Standard"/>
        <w:ind w:left="0"/>
      </w:pPr>
      <w:r>
        <w:rPr>
          <w:rFonts w:eastAsia="XO Thames"/>
          <w:i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eastAsia="XO Thames"/>
          <w:iCs/>
          <w:color w:val="000000"/>
          <w:sz w:val="28"/>
          <w:szCs w:val="28"/>
        </w:rPr>
        <w:t>Гусевского</w:t>
      </w:r>
      <w:proofErr w:type="spellEnd"/>
      <w:r>
        <w:rPr>
          <w:rFonts w:eastAsia="XO Thames"/>
          <w:iCs/>
          <w:color w:val="000000"/>
          <w:sz w:val="28"/>
          <w:szCs w:val="28"/>
        </w:rPr>
        <w:t xml:space="preserve"> городского поселения располагаются следующие особо охраняемые природные территории:</w:t>
      </w:r>
    </w:p>
    <w:p w:rsidR="00882A67" w:rsidRDefault="00882A67" w:rsidP="00530FD0">
      <w:pPr>
        <w:pStyle w:val="Standard"/>
        <w:ind w:left="0"/>
        <w:rPr>
          <w:rFonts w:eastAsia="XO Thames"/>
          <w:iCs/>
          <w:color w:val="000000"/>
          <w:sz w:val="28"/>
          <w:szCs w:val="28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3791"/>
        <w:gridCol w:w="3463"/>
        <w:gridCol w:w="1864"/>
      </w:tblGrid>
      <w:tr w:rsidR="00882A67">
        <w:trPr>
          <w:trHeight w:val="914"/>
          <w:tblHeader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Название ООПТ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Реквизиты решения об установлении (изменении) зоны, территории</w:t>
            </w:r>
          </w:p>
        </w:tc>
        <w:tc>
          <w:tcPr>
            <w:tcW w:w="1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Реестровый (учетный) номер</w:t>
            </w:r>
          </w:p>
        </w:tc>
      </w:tr>
      <w:tr w:rsidR="00882A67">
        <w:trPr>
          <w:trHeight w:val="3107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t>1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Рязанской области - Памятник природы регионального значения «Белый лес (кв. 44, 53 </w:t>
            </w:r>
            <w:proofErr w:type="spellStart"/>
            <w:r>
              <w:t>Гусевского</w:t>
            </w:r>
            <w:proofErr w:type="spellEnd"/>
            <w:r>
              <w:t xml:space="preserve"> лесничества)»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Постановление администрации Рязанской области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 xml:space="preserve">от 10.01.2003 г. №5 «О развитии системы особо охраняемых природных территорий Рязанской области»; Постановление №10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от 05.09.2012 г. «Об утверждении паспортов на Памятники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62:04-6.71</w:t>
            </w:r>
          </w:p>
        </w:tc>
      </w:tr>
      <w:tr w:rsidR="00882A67">
        <w:trPr>
          <w:trHeight w:val="1446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  <w:rPr>
                <w:color w:val="000000"/>
              </w:rPr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>Охранная зона памятника природы областного значения "Белый лес"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proofErr w:type="gramStart"/>
            <w:r>
              <w:rPr>
                <w:rFonts w:eastAsia="Times New Roman"/>
                <w:color w:val="000000"/>
              </w:rPr>
              <w:t>Постановлении</w:t>
            </w:r>
            <w:proofErr w:type="gramEnd"/>
            <w:r>
              <w:rPr>
                <w:rFonts w:eastAsia="Times New Roman"/>
                <w:color w:val="000000"/>
              </w:rPr>
              <w:t xml:space="preserve"> Губернатора Рязанской области от 08.10.2021 № 67-пг «О создании охранных зон памятников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>62:04-6.1812</w:t>
            </w:r>
          </w:p>
        </w:tc>
      </w:tr>
      <w:tr w:rsidR="00882A67">
        <w:trPr>
          <w:trHeight w:val="2559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t>2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Рязанской области - Памятник природы регионального значения «Клюквенное болото»  (кв. 87, 88, 99, 100 </w:t>
            </w:r>
            <w:proofErr w:type="spellStart"/>
            <w:r>
              <w:t>Чаурского</w:t>
            </w:r>
            <w:proofErr w:type="spellEnd"/>
            <w:r>
              <w:t xml:space="preserve"> лесничества)»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Постановление администрации Рязанской области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 xml:space="preserve">от 10.01.2003 г. №5 «О развитии системы особо охраняемых природных территорий Рязанской области»; Постановление №10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от 05.09.2012 г. «Об утверждении паспортов на Памятники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62:04-6.59</w:t>
            </w:r>
          </w:p>
        </w:tc>
      </w:tr>
      <w:tr w:rsidR="00882A67">
        <w:trPr>
          <w:trHeight w:val="1436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  <w:rPr>
                <w:color w:val="000000"/>
              </w:rPr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 xml:space="preserve">Охранная зона памятника природы областного значения "Клюквенное болото у д. </w:t>
            </w:r>
            <w:proofErr w:type="spellStart"/>
            <w:r>
              <w:rPr>
                <w:color w:val="000000"/>
              </w:rPr>
              <w:t>Чуликса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proofErr w:type="gramStart"/>
            <w:r>
              <w:rPr>
                <w:rFonts w:eastAsia="Times New Roman"/>
                <w:color w:val="000000"/>
              </w:rPr>
              <w:t>Постановлении</w:t>
            </w:r>
            <w:proofErr w:type="gramEnd"/>
            <w:r>
              <w:rPr>
                <w:rFonts w:eastAsia="Times New Roman"/>
                <w:color w:val="000000"/>
              </w:rPr>
              <w:t xml:space="preserve"> Губернатора Рязанской области от 08.10.2021 № 67-пг «О создании охранных зон памятников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>62:04-6.1811</w:t>
            </w:r>
          </w:p>
        </w:tc>
      </w:tr>
      <w:tr w:rsidR="00882A67">
        <w:trPr>
          <w:trHeight w:val="2548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t>3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Рязанской области - Памятник природы регионального значения «Страшный овраг»  (кв. 80, 81 </w:t>
            </w:r>
            <w:proofErr w:type="spellStart"/>
            <w:r>
              <w:t>Гусевского</w:t>
            </w:r>
            <w:proofErr w:type="spellEnd"/>
            <w:r>
              <w:t xml:space="preserve"> лесничества)»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Постановление администрации Рязанской области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от 10.01.2003 г. №5 «О развитии системы особо охраняемых природных территорий Рязанской области»; Постановление №10 от 05.09.2012 г. «Об утверждении паспортов на Памятники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62:04-6.61</w:t>
            </w:r>
          </w:p>
        </w:tc>
      </w:tr>
      <w:tr w:rsidR="00882A67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Охранная зона памятника природы областного значения "Страшный овраг", расположенного в </w:t>
            </w:r>
            <w:proofErr w:type="spellStart"/>
            <w:r>
              <w:t>Касимовском</w:t>
            </w:r>
            <w:proofErr w:type="spellEnd"/>
            <w:r>
              <w:t xml:space="preserve"> районе, Рязанской области. Охранная зона 200 м. 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Решение №16 от 19.01.1977 г. "О мероприятиях по усилению охраны диких животных и растений, находящихся под угрозой исчезновения"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62:04-6.364</w:t>
            </w:r>
          </w:p>
        </w:tc>
      </w:tr>
      <w:tr w:rsidR="00882A67">
        <w:trPr>
          <w:trHeight w:val="2551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t>4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Рязанской области - Памятник природы регионального значения «Карстовое озеро </w:t>
            </w:r>
            <w:proofErr w:type="spellStart"/>
            <w:r>
              <w:t>Индовище</w:t>
            </w:r>
            <w:proofErr w:type="spellEnd"/>
            <w:r>
              <w:t xml:space="preserve">»  </w:t>
            </w:r>
            <w:r w:rsidR="00C62E32">
              <w:br/>
            </w:r>
            <w:r>
              <w:t>(кв. 9 Озерного лесничества)»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Постановление администрации Рязанской области от 10.01.2003 г. №5 «О развитии системы особо охраняемых природных территорий Рязанской области»; Постановление №10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от 05.09.2012 г. «Об утверждении паспортов на Памятники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62:04-6.156</w:t>
            </w:r>
          </w:p>
        </w:tc>
      </w:tr>
      <w:tr w:rsidR="00882A67">
        <w:trPr>
          <w:trHeight w:val="1446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Охранная зона памятника природы областного значения "Карстовое озеро </w:t>
            </w:r>
            <w:proofErr w:type="spellStart"/>
            <w:r>
              <w:t>Индовище</w:t>
            </w:r>
            <w:proofErr w:type="spellEnd"/>
            <w:r>
              <w:t xml:space="preserve">", расположенного в </w:t>
            </w:r>
            <w:proofErr w:type="spellStart"/>
            <w:r>
              <w:t>Касимовском</w:t>
            </w:r>
            <w:proofErr w:type="spellEnd"/>
            <w:r>
              <w:t xml:space="preserve"> районе, Рязанской области. Охранная зона 200 м. 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Решение №16 от 19.01.1977 г. "О мероприятиях по усилению охраны диких животных и растений, находящихся под угрозой исчезновения"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62:04-6.365</w:t>
            </w:r>
          </w:p>
        </w:tc>
      </w:tr>
      <w:tr w:rsidR="00882A67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t>5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Рязанской области - Памятник природы регионального значения «Озеро Светлое»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>Постановление администрации Рязанской области от 10.01.2003 г. №5 «О развитии системы особо охраняемых природных территорий Рязанской области»; Постановление №10 от 05.09.2012 г. «Об утверждении паспортов на Памятники природы областного значения»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62:04-6.31</w:t>
            </w:r>
          </w:p>
        </w:tc>
      </w:tr>
      <w:tr w:rsidR="00882A67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Охранная зона памятника природы </w:t>
            </w:r>
            <w:r>
              <w:lastRenderedPageBreak/>
              <w:t xml:space="preserve">областного значения "Озеро Светлое", Рязанская область, </w:t>
            </w:r>
            <w:proofErr w:type="spellStart"/>
            <w:r>
              <w:t>Касимовский</w:t>
            </w:r>
            <w:proofErr w:type="spellEnd"/>
            <w:r>
              <w:t xml:space="preserve"> район  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Постановление Правительства </w:t>
            </w:r>
            <w:r>
              <w:rPr>
                <w:rFonts w:eastAsia="Times New Roman"/>
                <w:color w:val="000000"/>
              </w:rPr>
              <w:lastRenderedPageBreak/>
              <w:t xml:space="preserve">Рязанской области от 06.06.2012 г. №159 "Об организации охранных зон памятников природы областного значения".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lastRenderedPageBreak/>
              <w:t>62:04-6.190</w:t>
            </w:r>
          </w:p>
        </w:tc>
      </w:tr>
      <w:tr w:rsidR="00882A67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 w:rsidP="00F53075">
            <w:pPr>
              <w:pStyle w:val="afff7"/>
              <w:ind w:firstLine="0"/>
              <w:jc w:val="center"/>
            </w:pPr>
            <w:r>
              <w:lastRenderedPageBreak/>
              <w:t>6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 xml:space="preserve">Граница особо охраняемой природной территории </w:t>
            </w:r>
          </w:p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Рязанской области - Памятник природы регионального значения «</w:t>
            </w:r>
            <w:proofErr w:type="spellStart"/>
            <w:r>
              <w:t>Сынтульское</w:t>
            </w:r>
            <w:proofErr w:type="spellEnd"/>
            <w:r>
              <w:t xml:space="preserve"> озеро-пруд»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Решение Исполкома </w:t>
            </w:r>
            <w:proofErr w:type="spellStart"/>
            <w:r>
              <w:rPr>
                <w:rFonts w:eastAsia="Times New Roman"/>
                <w:color w:val="000000"/>
              </w:rPr>
              <w:t>Рязоблсовета</w:t>
            </w:r>
            <w:proofErr w:type="spellEnd"/>
            <w:r>
              <w:rPr>
                <w:rFonts w:eastAsia="Times New Roman"/>
                <w:color w:val="000000"/>
              </w:rPr>
              <w:t xml:space="preserve"> депутатов трудящихся от 30.12.1974 №366 «О признании водных объектов памятниками природы». Паспорт памятника природы утверждён постановлением Минприроды Рязанской области от 30.11.2012 № 15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«Об утверждении паспорта на памятник природы областного значения «</w:t>
            </w:r>
            <w:proofErr w:type="spellStart"/>
            <w:r>
              <w:rPr>
                <w:rFonts w:eastAsia="Times New Roman"/>
                <w:color w:val="000000"/>
              </w:rPr>
              <w:t>Сынтульское</w:t>
            </w:r>
            <w:proofErr w:type="spellEnd"/>
            <w:r>
              <w:rPr>
                <w:rFonts w:eastAsia="Times New Roman"/>
                <w:color w:val="000000"/>
              </w:rPr>
              <w:t xml:space="preserve"> озеро-пруд»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t>62:04-9.1</w:t>
            </w:r>
          </w:p>
        </w:tc>
      </w:tr>
      <w:tr w:rsidR="00882A67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882A67" w:rsidP="00F53075">
            <w:pPr>
              <w:pStyle w:val="afff7"/>
              <w:ind w:firstLine="0"/>
              <w:jc w:val="center"/>
              <w:rPr>
                <w:color w:val="C9211E"/>
              </w:rPr>
            </w:pP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>Охранная зона особо охраняемой природной территории регионального значения - Памятник природы областного значения "</w:t>
            </w:r>
            <w:proofErr w:type="spellStart"/>
            <w:r>
              <w:rPr>
                <w:color w:val="000000"/>
              </w:rPr>
              <w:t>Сынтульское</w:t>
            </w:r>
            <w:proofErr w:type="spellEnd"/>
            <w:r>
              <w:rPr>
                <w:color w:val="000000"/>
              </w:rPr>
              <w:t xml:space="preserve"> озеро - пруд" </w:t>
            </w:r>
          </w:p>
        </w:tc>
        <w:tc>
          <w:tcPr>
            <w:tcW w:w="3463" w:type="dxa"/>
            <w:tcBorders>
              <w:left w:val="single" w:sz="1" w:space="0" w:color="000000"/>
              <w:bottom w:val="single" w:sz="1" w:space="0" w:color="000000"/>
            </w:tcBorders>
          </w:tcPr>
          <w:p w:rsidR="00882A67" w:rsidRDefault="00AC7D99">
            <w:pPr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Постановление Министерства природопользования и экологии Рязанской области №15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от 30.11.2012 "Паспорт на памятник природы областного значения "</w:t>
            </w:r>
            <w:proofErr w:type="spellStart"/>
            <w:r>
              <w:rPr>
                <w:rFonts w:eastAsia="Times New Roman"/>
                <w:color w:val="000000"/>
              </w:rPr>
              <w:t>Сынтульское</w:t>
            </w:r>
            <w:proofErr w:type="spellEnd"/>
            <w:r>
              <w:rPr>
                <w:rFonts w:eastAsia="Times New Roman"/>
                <w:color w:val="000000"/>
              </w:rPr>
              <w:t xml:space="preserve"> озеро-пруд", Решение Исполнительного комитета Рязанского областного совета депутатов трудящихся от 30.12.1974 № 366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2A67" w:rsidRDefault="00AC7D99">
            <w:pPr>
              <w:pStyle w:val="afff7"/>
              <w:ind w:firstLine="0"/>
              <w:jc w:val="center"/>
            </w:pPr>
            <w:r>
              <w:rPr>
                <w:color w:val="000000"/>
              </w:rPr>
              <w:t>62:04-6.363</w:t>
            </w:r>
          </w:p>
        </w:tc>
      </w:tr>
    </w:tbl>
    <w:p w:rsidR="00882A67" w:rsidRDefault="00882A67" w:rsidP="00C62E32">
      <w:pPr>
        <w:pStyle w:val="Standard"/>
        <w:ind w:left="0"/>
        <w:jc w:val="left"/>
        <w:rPr>
          <w:sz w:val="28"/>
          <w:szCs w:val="28"/>
        </w:rPr>
      </w:pPr>
    </w:p>
    <w:p w:rsidR="00882A67" w:rsidRDefault="00AC7D99" w:rsidP="00C62E32">
      <w:r>
        <w:rPr>
          <w:color w:val="000000"/>
          <w:sz w:val="28"/>
          <w:szCs w:val="28"/>
        </w:rPr>
        <w:t xml:space="preserve">При планировке и застройке различных зон </w:t>
      </w:r>
      <w:proofErr w:type="spellStart"/>
      <w:r>
        <w:rPr>
          <w:color w:val="000000"/>
          <w:sz w:val="28"/>
          <w:szCs w:val="28"/>
        </w:rPr>
        <w:t>Гусевского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необходимо обеспечивать соблюдение установленных Федеральным законом от 14.03.1995 г. № 33-ФЗ (ред. от 30.12.2020) «Об особо охраняемых природных территориях» (с изменениями и дополнениями) режимных требований.</w:t>
      </w:r>
    </w:p>
    <w:p w:rsidR="00882A67" w:rsidRDefault="00AC7D99" w:rsidP="00C62E32">
      <w:pPr>
        <w:keepNext/>
        <w:keepLines/>
      </w:pPr>
      <w:r>
        <w:rPr>
          <w:rFonts w:eastAsia="Arial"/>
          <w:iCs/>
          <w:color w:val="000000"/>
          <w:sz w:val="28"/>
          <w:szCs w:val="28"/>
          <w:shd w:val="clear" w:color="FFFFFF" w:fill="FFFFFF"/>
          <w:lang w:eastAsia="en-US"/>
        </w:rPr>
        <w:t xml:space="preserve">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территорий, расположенных на территории </w:t>
      </w:r>
      <w:proofErr w:type="spellStart"/>
      <w:r>
        <w:rPr>
          <w:iCs/>
          <w:color w:val="000000"/>
          <w:sz w:val="28"/>
          <w:szCs w:val="28"/>
          <w:shd w:val="clear" w:color="FFFFFF" w:fill="FFFFFF"/>
        </w:rPr>
        <w:t>Гусевского</w:t>
      </w:r>
      <w:proofErr w:type="spellEnd"/>
      <w:r>
        <w:rPr>
          <w:rFonts w:eastAsia="Arial"/>
          <w:iCs/>
          <w:color w:val="000000"/>
          <w:sz w:val="28"/>
          <w:szCs w:val="28"/>
          <w:shd w:val="clear" w:color="FFFFFF" w:fill="FFFFFF"/>
          <w:lang w:eastAsia="en-US"/>
        </w:rPr>
        <w:t xml:space="preserve"> городского поселения, утверждаемыми законом Рязанской области.</w:t>
      </w:r>
    </w:p>
    <w:p w:rsidR="00882A67" w:rsidRDefault="00882A67" w:rsidP="00C62E32">
      <w:pPr>
        <w:rPr>
          <w:bCs/>
          <w:color w:val="FF0000"/>
          <w:sz w:val="28"/>
          <w:szCs w:val="28"/>
        </w:rPr>
      </w:pPr>
    </w:p>
    <w:p w:rsidR="00882A67" w:rsidRPr="00CF73C9" w:rsidRDefault="00AC7D99" w:rsidP="00C62E32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39" w:name="_Toc120185074"/>
      <w:r>
        <w:rPr>
          <w:rFonts w:eastAsia="Arial"/>
          <w:b/>
          <w:bCs/>
          <w:color w:val="000000"/>
          <w:lang w:val="ru-RU" w:eastAsia="en-US"/>
        </w:rPr>
        <w:t>Статья 12. Территории зон охраны объектов культурного наследия.</w:t>
      </w:r>
      <w:bookmarkEnd w:id="39"/>
    </w:p>
    <w:p w:rsidR="00882A67" w:rsidRDefault="00882A67" w:rsidP="00C62E32">
      <w:pPr>
        <w:pStyle w:val="a4"/>
        <w:ind w:left="0" w:firstLine="709"/>
        <w:rPr>
          <w:rFonts w:eastAsia="Arial"/>
          <w:b w:val="0"/>
          <w:bCs w:val="0"/>
          <w:color w:val="FF0000"/>
          <w:shd w:val="clear" w:color="FFFFFF" w:fill="FFFFFF"/>
          <w:lang w:val="ru-RU" w:eastAsia="en-US"/>
        </w:rPr>
      </w:pPr>
    </w:p>
    <w:p w:rsidR="00882A67" w:rsidRDefault="00AC7D99" w:rsidP="00C62E32">
      <w:pPr>
        <w:pStyle w:val="afffc"/>
        <w:spacing w:before="0" w:after="0"/>
        <w:ind w:firstLine="709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Гусевского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городского поселения расположены: 2 объекта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культурного наследия федерального значения, 1 выявленный объект культурного наследия, и 1 выявленный объект археологического наследия, перечень которых представлен в таблице.</w:t>
      </w:r>
    </w:p>
    <w:p w:rsidR="00882A67" w:rsidRDefault="00882A67" w:rsidP="00C62E32">
      <w:pPr>
        <w:pStyle w:val="afffc"/>
        <w:spacing w:before="0"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2A67" w:rsidRDefault="00AC7D99">
      <w:pPr>
        <w:pStyle w:val="afffc"/>
        <w:spacing w:before="0" w:after="0"/>
        <w:ind w:firstLine="680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Перечень объектов культурного наследия федерального значения </w:t>
      </w:r>
    </w:p>
    <w:p w:rsidR="00882A67" w:rsidRDefault="00AC7D99">
      <w:pPr>
        <w:pStyle w:val="afffc"/>
        <w:spacing w:before="0" w:after="0"/>
        <w:ind w:firstLine="680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</w:rPr>
        <w:t>(памятники архитектуры)</w:t>
      </w:r>
    </w:p>
    <w:p w:rsidR="00882A67" w:rsidRDefault="00882A6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3699"/>
        <w:gridCol w:w="2268"/>
        <w:gridCol w:w="3083"/>
      </w:tblGrid>
      <w:tr w:rsidR="00882A67" w:rsidTr="00C62E32">
        <w:trPr>
          <w:trHeight w:val="1413"/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t>Наименование памятника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hanging="16"/>
              <w:jc w:val="center"/>
            </w:pPr>
            <w: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  <w:r>
              <w:t>, Первомайская пл., ул. Ленинская, 2а, 2б, 10, 34, ул. Октябрьская, 65, 68, 70, ул. Дачная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«Троицкая церковь», 1802-1868 гг., входящая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пл. Первомайская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Постановление </w:t>
            </w:r>
          </w:p>
          <w:p w:rsidR="00882A67" w:rsidRDefault="00AC7D99">
            <w:pPr>
              <w:ind w:firstLine="0"/>
              <w:jc w:val="center"/>
            </w:pP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30.08.60 г. №</w:t>
            </w:r>
            <w:r>
              <w:rPr>
                <w:rFonts w:eastAsia="Times New Roman"/>
              </w:rPr>
              <w:t xml:space="preserve"> </w:t>
            </w:r>
            <w:r>
              <w:t>1327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1.2.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«Главный дом», 1793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ул. Ленинская, д. 2а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1.3.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«Промышленный корпус», </w:t>
            </w:r>
            <w:r w:rsidR="00C62E32">
              <w:br/>
            </w:r>
            <w:r>
              <w:t xml:space="preserve">1764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ул. Ленинская, д. 2б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1.4.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«Здание кузницы», 1764 г.,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1.5.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«Здание кладовой», 1764 г., входящего в состав объекта культурного наследия федерального значения </w:t>
            </w:r>
            <w:r>
              <w:lastRenderedPageBreak/>
              <w:t xml:space="preserve">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lastRenderedPageBreak/>
              <w:t>ул. Ленинская, д. 2б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lastRenderedPageBreak/>
              <w:t>1.6.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«Торговые ряды», начало 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 xml:space="preserve">в.,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Первомайская площадь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1.7.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«Пруд», 1769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1.8.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«Парк», 1759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1.9.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«Ограда», 1793 г.,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  <w:p w:rsidR="00882A67" w:rsidRDefault="00882A67">
            <w:pPr>
              <w:ind w:firstLine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1.10.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 w:rsidRPr="00CF73C9">
              <w:t xml:space="preserve"> </w:t>
            </w:r>
            <w:r>
              <w:t xml:space="preserve">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ул. Ленинская, </w:t>
            </w:r>
            <w:r w:rsidR="00C62E32">
              <w:br/>
            </w:r>
            <w:r>
              <w:t>д. 10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1.11.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 w:rsidRPr="00CF73C9">
              <w:t xml:space="preserve"> </w:t>
            </w:r>
            <w:r>
              <w:t xml:space="preserve">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ул. Ленинская, д. 34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1.12.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 w:rsidRPr="00CF73C9">
              <w:t xml:space="preserve"> </w:t>
            </w:r>
            <w:r>
              <w:t xml:space="preserve">в., входящий в состав объекта культурного наследия </w:t>
            </w:r>
            <w:r>
              <w:lastRenderedPageBreak/>
              <w:t xml:space="preserve">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lastRenderedPageBreak/>
              <w:t>ул. Октябрьская, 65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lastRenderedPageBreak/>
              <w:t>1.13.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 w:rsidRPr="00CF73C9">
              <w:t xml:space="preserve"> </w:t>
            </w:r>
            <w:r>
              <w:t xml:space="preserve">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>, 68 (66 руины)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1.14.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 w:rsidRPr="00CF73C9">
              <w:t xml:space="preserve"> </w:t>
            </w:r>
            <w:r>
              <w:t xml:space="preserve">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>, 70 (по факту -68), ОКН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1.15.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«Некрополь (группа художественных надгробий из камня и чугуна)», </w:t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 xml:space="preserve">вв.,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 w:rsidR="00C62E32">
              <w:br/>
            </w:r>
            <w:r>
              <w:rPr>
                <w:lang w:val="en-US"/>
              </w:rPr>
              <w:t>XVIII</w:t>
            </w:r>
            <w:r w:rsidRPr="00CF73C9">
              <w:t>-</w:t>
            </w:r>
            <w:r>
              <w:rPr>
                <w:lang w:val="en-US"/>
              </w:rPr>
              <w:t>XIX</w:t>
            </w:r>
            <w:r w:rsidRPr="00CF73C9">
              <w:t xml:space="preserve"> </w:t>
            </w:r>
            <w:r>
              <w:t>вв.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ул. Дачная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Постановление</w:t>
            </w:r>
          </w:p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4.12.74 г. № 624</w:t>
            </w:r>
          </w:p>
        </w:tc>
      </w:tr>
      <w:tr w:rsidR="00882A67" w:rsidTr="00C62E32">
        <w:trPr>
          <w:trHeight w:val="29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2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«Плотина», </w:t>
            </w:r>
            <w:r>
              <w:rPr>
                <w:lang w:val="en-US"/>
              </w:rPr>
              <w:t>XIX</w:t>
            </w:r>
            <w:r w:rsidRPr="00C62E32">
              <w:t xml:space="preserve"> </w:t>
            </w:r>
            <w:r>
              <w:t>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>пл. Первомайская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t xml:space="preserve">Постановление </w:t>
            </w:r>
          </w:p>
          <w:p w:rsidR="00882A67" w:rsidRDefault="00AC7D99">
            <w:pPr>
              <w:ind w:firstLine="0"/>
              <w:jc w:val="center"/>
            </w:pPr>
            <w:proofErr w:type="gramStart"/>
            <w:r>
              <w:t>СМ</w:t>
            </w:r>
            <w:proofErr w:type="gramEnd"/>
            <w:r>
              <w:t xml:space="preserve"> РСФСР </w:t>
            </w:r>
          </w:p>
          <w:p w:rsidR="00882A67" w:rsidRDefault="00AC7D99">
            <w:pPr>
              <w:ind w:firstLine="0"/>
              <w:jc w:val="center"/>
            </w:pPr>
            <w:r>
              <w:t>от 30.08.60 г. №</w:t>
            </w:r>
            <w:r>
              <w:rPr>
                <w:rFonts w:eastAsia="Times New Roman"/>
              </w:rPr>
              <w:t xml:space="preserve"> </w:t>
            </w:r>
            <w:r>
              <w:t>1327</w:t>
            </w:r>
          </w:p>
        </w:tc>
      </w:tr>
    </w:tbl>
    <w:p w:rsidR="00882A67" w:rsidRDefault="00882A67" w:rsidP="00C62E32">
      <w:pPr>
        <w:rPr>
          <w:sz w:val="28"/>
          <w:szCs w:val="28"/>
        </w:rPr>
      </w:pPr>
    </w:p>
    <w:p w:rsidR="00882A67" w:rsidRDefault="00AC7D99" w:rsidP="00C62E32">
      <w:r>
        <w:rPr>
          <w:rFonts w:eastAsia="Times New Roman"/>
          <w:color w:val="000000"/>
          <w:sz w:val="28"/>
          <w:szCs w:val="28"/>
        </w:rPr>
        <w:t xml:space="preserve">Границы территории объекта культурного наследия федерального значения «Промышленно-усадебный комплекс </w:t>
      </w:r>
      <w:proofErr w:type="spellStart"/>
      <w:r>
        <w:rPr>
          <w:rFonts w:eastAsia="Times New Roman"/>
          <w:color w:val="000000"/>
          <w:sz w:val="28"/>
          <w:szCs w:val="28"/>
        </w:rPr>
        <w:t>Баташовых</w:t>
      </w:r>
      <w:proofErr w:type="spellEnd"/>
      <w:r>
        <w:rPr>
          <w:rFonts w:eastAsia="Times New Roman"/>
          <w:color w:val="000000"/>
          <w:sz w:val="28"/>
          <w:szCs w:val="28"/>
        </w:rPr>
        <w:t>»,</w:t>
      </w:r>
      <w:r w:rsidRPr="00CF73C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XVIII</w:t>
      </w:r>
      <w:r w:rsidRPr="00CF73C9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  <w:lang w:val="en-US"/>
        </w:rPr>
        <w:t>XIX</w:t>
      </w:r>
      <w:r>
        <w:rPr>
          <w:rFonts w:eastAsia="Times New Roman"/>
          <w:color w:val="000000"/>
          <w:sz w:val="28"/>
          <w:szCs w:val="28"/>
        </w:rPr>
        <w:t xml:space="preserve"> вв. (Рязанская область, </w:t>
      </w:r>
      <w:proofErr w:type="spellStart"/>
      <w:r>
        <w:rPr>
          <w:rFonts w:eastAsia="Times New Roman"/>
          <w:color w:val="000000"/>
          <w:sz w:val="28"/>
          <w:szCs w:val="28"/>
        </w:rPr>
        <w:t>Касимовский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район, п. </w:t>
      </w:r>
      <w:proofErr w:type="gramStart"/>
      <w:r>
        <w:rPr>
          <w:rFonts w:eastAsia="Times New Roman"/>
          <w:color w:val="000000"/>
          <w:sz w:val="28"/>
          <w:szCs w:val="28"/>
        </w:rPr>
        <w:t>Гусь-Железный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) утверждены приказом государственной инспекции по охране объектов культурного наследия Рязанской области от 24.03.2020 г.  №32.       </w:t>
      </w:r>
    </w:p>
    <w:p w:rsidR="00882A67" w:rsidRDefault="00AC7D99" w:rsidP="00C62E32">
      <w:r>
        <w:rPr>
          <w:rFonts w:eastAsia="Times New Roman"/>
          <w:color w:val="000000"/>
          <w:sz w:val="28"/>
          <w:szCs w:val="28"/>
        </w:rPr>
        <w:t>Границы территории объекта культурного наследия федерального значения «Плотина»,</w:t>
      </w:r>
      <w:r w:rsidRPr="00CF73C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XIX</w:t>
      </w:r>
      <w:r>
        <w:rPr>
          <w:rFonts w:eastAsia="Times New Roman"/>
          <w:color w:val="000000"/>
          <w:sz w:val="28"/>
          <w:szCs w:val="28"/>
        </w:rPr>
        <w:t xml:space="preserve"> в. (Рязанская область, </w:t>
      </w:r>
      <w:proofErr w:type="spellStart"/>
      <w:r>
        <w:rPr>
          <w:rFonts w:eastAsia="Times New Roman"/>
          <w:color w:val="000000"/>
          <w:sz w:val="28"/>
          <w:szCs w:val="28"/>
        </w:rPr>
        <w:t>Касимовский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район, </w:t>
      </w:r>
      <w:r w:rsidR="00C62E32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п. </w:t>
      </w:r>
      <w:proofErr w:type="gramStart"/>
      <w:r>
        <w:rPr>
          <w:rFonts w:eastAsia="Times New Roman"/>
          <w:color w:val="000000"/>
          <w:sz w:val="28"/>
          <w:szCs w:val="28"/>
        </w:rPr>
        <w:t>Гусь-Железный</w:t>
      </w:r>
      <w:proofErr w:type="gramEnd"/>
      <w:r>
        <w:rPr>
          <w:rFonts w:eastAsia="Times New Roman"/>
          <w:color w:val="000000"/>
          <w:sz w:val="28"/>
          <w:szCs w:val="28"/>
        </w:rPr>
        <w:t>) утверждены приказом государственной инспекции по охране объектов культурного наследия Ряза</w:t>
      </w:r>
      <w:r w:rsidR="00C62E32">
        <w:rPr>
          <w:rFonts w:eastAsia="Times New Roman"/>
          <w:color w:val="000000"/>
          <w:sz w:val="28"/>
          <w:szCs w:val="28"/>
        </w:rPr>
        <w:t xml:space="preserve">нской области от 17.03.2020 г. </w:t>
      </w:r>
      <w:r>
        <w:rPr>
          <w:rFonts w:eastAsia="Times New Roman"/>
          <w:color w:val="000000"/>
          <w:sz w:val="28"/>
          <w:szCs w:val="28"/>
        </w:rPr>
        <w:t>№31.</w:t>
      </w:r>
    </w:p>
    <w:p w:rsidR="00882A67" w:rsidRDefault="00AC7D99" w:rsidP="00C62E32">
      <w:proofErr w:type="gramStart"/>
      <w:r>
        <w:rPr>
          <w:rFonts w:eastAsia="Times New Roman"/>
          <w:color w:val="000000"/>
          <w:sz w:val="28"/>
          <w:szCs w:val="28"/>
        </w:rPr>
        <w:t xml:space="preserve">В соответствии постановлением Правительства Рязанской области от 19.01.2021 г. №8 для объекта культурного наследия федерального значения «Промышленно-усадебный комплекс </w:t>
      </w:r>
      <w:proofErr w:type="spellStart"/>
      <w:r>
        <w:rPr>
          <w:rFonts w:eastAsia="Times New Roman"/>
          <w:color w:val="000000"/>
          <w:sz w:val="28"/>
          <w:szCs w:val="28"/>
        </w:rPr>
        <w:t>Баташовых</w:t>
      </w:r>
      <w:proofErr w:type="spellEnd"/>
      <w:r>
        <w:rPr>
          <w:rFonts w:eastAsia="Times New Roman"/>
          <w:color w:val="000000"/>
          <w:sz w:val="28"/>
          <w:szCs w:val="28"/>
        </w:rPr>
        <w:t>»,</w:t>
      </w:r>
      <w:r w:rsidRPr="00CF73C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XVIII</w:t>
      </w:r>
      <w:r w:rsidRPr="00CF73C9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  <w:lang w:val="en-US"/>
        </w:rPr>
        <w:t>XIX</w:t>
      </w:r>
      <w:r>
        <w:rPr>
          <w:rFonts w:eastAsia="Times New Roman"/>
          <w:color w:val="000000"/>
          <w:sz w:val="28"/>
          <w:szCs w:val="28"/>
        </w:rPr>
        <w:t xml:space="preserve"> вв. (Рязанская область, </w:t>
      </w:r>
      <w:proofErr w:type="spellStart"/>
      <w:r>
        <w:rPr>
          <w:rFonts w:eastAsia="Times New Roman"/>
          <w:color w:val="000000"/>
          <w:sz w:val="28"/>
          <w:szCs w:val="28"/>
        </w:rPr>
        <w:t>Касимовский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район, п. Гусь-Железный) и объекта культурного </w:t>
      </w:r>
      <w:r>
        <w:rPr>
          <w:rFonts w:eastAsia="Times New Roman"/>
          <w:color w:val="000000"/>
          <w:sz w:val="28"/>
          <w:szCs w:val="28"/>
        </w:rPr>
        <w:lastRenderedPageBreak/>
        <w:t>наследия федерального значения «Плотина»,</w:t>
      </w:r>
      <w:r w:rsidRPr="007479B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XIX</w:t>
      </w:r>
      <w:r>
        <w:rPr>
          <w:rFonts w:eastAsia="Times New Roman"/>
          <w:color w:val="000000"/>
          <w:sz w:val="28"/>
          <w:szCs w:val="28"/>
        </w:rPr>
        <w:t xml:space="preserve"> в. (Рязанская область, </w:t>
      </w:r>
      <w:proofErr w:type="spellStart"/>
      <w:r>
        <w:rPr>
          <w:rFonts w:eastAsia="Times New Roman"/>
          <w:color w:val="000000"/>
          <w:sz w:val="28"/>
          <w:szCs w:val="28"/>
        </w:rPr>
        <w:t>Касимовский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район, п. Гусь-Железный) установлена объединенная зона охраны, а также требования к градостроительным регламентам в границах территории данной зоны.                 </w:t>
      </w:r>
      <w:proofErr w:type="gramEnd"/>
    </w:p>
    <w:p w:rsidR="00882A67" w:rsidRDefault="00AC7D99" w:rsidP="00C62E32">
      <w:r>
        <w:rPr>
          <w:rFonts w:eastAsia="Times New Roman"/>
          <w:color w:val="000000"/>
          <w:sz w:val="28"/>
          <w:szCs w:val="28"/>
        </w:rPr>
        <w:t xml:space="preserve">В соответствии со статьей 5.1 Федерального закона от 25.06.2002 </w:t>
      </w:r>
      <w:r w:rsidR="00C62E32">
        <w:rPr>
          <w:rFonts w:eastAsia="Times New Roman"/>
          <w:color w:val="000000"/>
          <w:sz w:val="28"/>
          <w:szCs w:val="28"/>
        </w:rPr>
        <w:br/>
        <w:t>№ 73-ФЗ</w:t>
      </w:r>
      <w:r>
        <w:rPr>
          <w:rFonts w:eastAsia="Times New Roman"/>
          <w:color w:val="000000"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882A67" w:rsidRDefault="00882A67" w:rsidP="00C62E32">
      <w:pPr>
        <w:rPr>
          <w:rFonts w:eastAsia="Times New Roman"/>
          <w:color w:val="FF0000"/>
          <w:sz w:val="28"/>
          <w:szCs w:val="28"/>
        </w:rPr>
      </w:pPr>
    </w:p>
    <w:p w:rsidR="00882A67" w:rsidRDefault="00AC7D99">
      <w:pPr>
        <w:ind w:firstLine="680"/>
        <w:jc w:val="center"/>
      </w:pPr>
      <w:r>
        <w:rPr>
          <w:color w:val="000000"/>
          <w:sz w:val="28"/>
          <w:szCs w:val="28"/>
        </w:rPr>
        <w:t>Перечень выявленных объектов культурного наследия (памятники архитектуры)</w:t>
      </w:r>
    </w:p>
    <w:p w:rsidR="00882A67" w:rsidRDefault="00882A67">
      <w:pPr>
        <w:ind w:firstLine="68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"/>
        <w:gridCol w:w="3604"/>
        <w:gridCol w:w="2645"/>
        <w:gridCol w:w="3046"/>
      </w:tblGrid>
      <w:tr w:rsidR="00882A67">
        <w:trPr>
          <w:trHeight w:val="8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памятника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>Вид объекта</w:t>
            </w:r>
          </w:p>
        </w:tc>
      </w:tr>
      <w:tr w:rsidR="00882A67">
        <w:trPr>
          <w:trHeight w:val="12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color w:val="000000"/>
              </w:rPr>
              <w:t xml:space="preserve">Покровская церковь - </w:t>
            </w:r>
            <w:r>
              <w:rPr>
                <w:color w:val="000000"/>
                <w:lang w:val="en-US"/>
              </w:rPr>
              <w:t xml:space="preserve">XIX </w:t>
            </w:r>
            <w:r>
              <w:rPr>
                <w:color w:val="000000"/>
              </w:rPr>
              <w:t>в.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</w:rPr>
              <w:t>Лався</w:t>
            </w:r>
            <w:proofErr w:type="spellEnd"/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>Памятник архитектуры</w:t>
            </w:r>
          </w:p>
          <w:p w:rsidR="00882A67" w:rsidRDefault="00882A67">
            <w:pPr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82A67" w:rsidRDefault="00882A67">
      <w:pPr>
        <w:ind w:firstLine="680"/>
        <w:jc w:val="center"/>
        <w:rPr>
          <w:color w:val="000000"/>
        </w:rPr>
      </w:pPr>
    </w:p>
    <w:p w:rsidR="00882A67" w:rsidRDefault="00AC7D99">
      <w:pPr>
        <w:ind w:firstLine="680"/>
        <w:jc w:val="center"/>
      </w:pPr>
      <w:r>
        <w:rPr>
          <w:color w:val="000000"/>
          <w:sz w:val="28"/>
          <w:szCs w:val="28"/>
        </w:rPr>
        <w:t>Перечень выявленных объектов археологического наследия</w:t>
      </w:r>
    </w:p>
    <w:p w:rsidR="00882A67" w:rsidRDefault="00882A67">
      <w:pPr>
        <w:ind w:firstLine="680"/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"/>
        <w:gridCol w:w="3683"/>
        <w:gridCol w:w="2351"/>
        <w:gridCol w:w="3187"/>
      </w:tblGrid>
      <w:tr w:rsidR="00882A67">
        <w:trPr>
          <w:trHeight w:val="141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памятника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 xml:space="preserve">Реквизиты и наименование нормативного акта о постановке </w:t>
            </w:r>
            <w:r>
              <w:rPr>
                <w:rFonts w:eastAsia="Times New Roman"/>
                <w:color w:val="000000"/>
              </w:rPr>
              <w:t>археологического наследия</w:t>
            </w:r>
            <w:r>
              <w:rPr>
                <w:color w:val="000000"/>
              </w:rPr>
              <w:t xml:space="preserve"> на государственную охрану</w:t>
            </w:r>
          </w:p>
        </w:tc>
      </w:tr>
      <w:tr w:rsidR="00882A67">
        <w:trPr>
          <w:trHeight w:val="29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Участок культурного слоя «Промышленно-усадебного комплекса </w:t>
            </w:r>
            <w:proofErr w:type="spellStart"/>
            <w:r>
              <w:rPr>
                <w:rFonts w:eastAsia="Times New Roman"/>
                <w:color w:val="000000"/>
              </w:rPr>
              <w:t>Баташовых</w:t>
            </w:r>
            <w:proofErr w:type="spellEnd"/>
            <w:r>
              <w:rPr>
                <w:rFonts w:eastAsia="Times New Roman"/>
                <w:color w:val="000000"/>
              </w:rPr>
              <w:t xml:space="preserve">,  </w:t>
            </w:r>
            <w:r w:rsidR="00C62E32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  <w:lang w:val="en-US"/>
              </w:rPr>
              <w:t>XVIII</w:t>
            </w:r>
            <w:r w:rsidRPr="00CF73C9"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XIX</w:t>
            </w:r>
            <w:r w:rsidRPr="00CF73C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вв.»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Гусь-Железный</w:t>
            </w:r>
            <w:proofErr w:type="gramEnd"/>
            <w:r>
              <w:rPr>
                <w:color w:val="000000"/>
              </w:rPr>
              <w:t>, пл. Первомайская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67" w:rsidRDefault="00AC7D99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Приказ ГИ ОКН РО от 28.10.2019 г. № 104 </w:t>
            </w:r>
          </w:p>
        </w:tc>
      </w:tr>
    </w:tbl>
    <w:p w:rsidR="00882A67" w:rsidRDefault="00882A67">
      <w:pPr>
        <w:ind w:firstLine="680"/>
        <w:rPr>
          <w:color w:val="FF0000"/>
        </w:rPr>
      </w:pPr>
    </w:p>
    <w:p w:rsidR="00882A67" w:rsidRDefault="00AC7D99" w:rsidP="00C62E32">
      <w:r>
        <w:rPr>
          <w:color w:val="000000"/>
          <w:sz w:val="28"/>
          <w:szCs w:val="28"/>
        </w:rPr>
        <w:t>Границы территорий указанных объектов не утверждены.</w:t>
      </w:r>
    </w:p>
    <w:p w:rsidR="00882A67" w:rsidRDefault="00AC7D99" w:rsidP="00C62E32">
      <w:r>
        <w:rPr>
          <w:color w:val="000000"/>
          <w:sz w:val="28"/>
          <w:szCs w:val="28"/>
        </w:rPr>
        <w:t>В соответствии с Федеральным законом от 25.06.2002 г. №73-ФЗ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882A67" w:rsidRDefault="00AC7D99" w:rsidP="00C62E32">
      <w:r>
        <w:rPr>
          <w:color w:val="000000"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</w:t>
      </w:r>
      <w:r>
        <w:rPr>
          <w:color w:val="000000"/>
          <w:sz w:val="28"/>
          <w:szCs w:val="28"/>
        </w:rPr>
        <w:lastRenderedPageBreak/>
        <w:t>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882A67" w:rsidRDefault="00AC7D99" w:rsidP="00C62E32">
      <w:r>
        <w:rPr>
          <w:color w:val="000000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p w:rsidR="00882A67" w:rsidRDefault="00882A67" w:rsidP="00C62E32">
      <w:pPr>
        <w:rPr>
          <w:rFonts w:eastAsia="Times New Roman"/>
          <w:color w:val="FF0000"/>
          <w:sz w:val="28"/>
          <w:szCs w:val="28"/>
        </w:rPr>
      </w:pPr>
    </w:p>
    <w:sectPr w:rsidR="00882A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26" w:right="567" w:bottom="1126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E8" w:rsidRDefault="001D21E8">
      <w:r>
        <w:separator/>
      </w:r>
    </w:p>
  </w:endnote>
  <w:endnote w:type="continuationSeparator" w:id="0">
    <w:p w:rsidR="001D21E8" w:rsidRDefault="001D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XO Thame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9" w:rsidRDefault="00AC7D99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9" w:rsidRDefault="00AC7D99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E8" w:rsidRDefault="001D21E8">
      <w:r>
        <w:separator/>
      </w:r>
    </w:p>
  </w:footnote>
  <w:footnote w:type="continuationSeparator" w:id="0">
    <w:p w:rsidR="001D21E8" w:rsidRDefault="001D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9" w:rsidRDefault="00AC7D99">
    <w:pPr>
      <w:pStyle w:val="aff2"/>
      <w:tabs>
        <w:tab w:val="left" w:pos="513"/>
      </w:tabs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A4480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9" w:rsidRDefault="00AC7D99">
    <w:pPr>
      <w:pStyle w:val="af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B53"/>
    <w:multiLevelType w:val="multilevel"/>
    <w:tmpl w:val="5EC6406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</w:abstractNum>
  <w:abstractNum w:abstractNumId="1">
    <w:nsid w:val="0FBF3E18"/>
    <w:multiLevelType w:val="hybridMultilevel"/>
    <w:tmpl w:val="C0925C50"/>
    <w:lvl w:ilvl="0" w:tplc="C004CD82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 w:tplc="8CD09DE6">
      <w:numFmt w:val="decimal"/>
      <w:lvlText w:val=""/>
      <w:lvlJc w:val="left"/>
    </w:lvl>
    <w:lvl w:ilvl="2" w:tplc="10E0BF98">
      <w:numFmt w:val="decimal"/>
      <w:lvlText w:val=""/>
      <w:lvlJc w:val="left"/>
    </w:lvl>
    <w:lvl w:ilvl="3" w:tplc="C3644E56">
      <w:numFmt w:val="decimal"/>
      <w:lvlText w:val=""/>
      <w:lvlJc w:val="left"/>
    </w:lvl>
    <w:lvl w:ilvl="4" w:tplc="AFDE64A4">
      <w:numFmt w:val="decimal"/>
      <w:lvlText w:val=""/>
      <w:lvlJc w:val="left"/>
    </w:lvl>
    <w:lvl w:ilvl="5" w:tplc="46F0F4A4">
      <w:numFmt w:val="decimal"/>
      <w:lvlText w:val=""/>
      <w:lvlJc w:val="left"/>
    </w:lvl>
    <w:lvl w:ilvl="6" w:tplc="CD4EAC66">
      <w:numFmt w:val="decimal"/>
      <w:lvlText w:val=""/>
      <w:lvlJc w:val="left"/>
    </w:lvl>
    <w:lvl w:ilvl="7" w:tplc="4D8A020A">
      <w:numFmt w:val="decimal"/>
      <w:lvlText w:val=""/>
      <w:lvlJc w:val="left"/>
    </w:lvl>
    <w:lvl w:ilvl="8" w:tplc="85EC40E0">
      <w:numFmt w:val="decimal"/>
      <w:lvlText w:val=""/>
      <w:lvlJc w:val="left"/>
    </w:lvl>
  </w:abstractNum>
  <w:abstractNum w:abstractNumId="2">
    <w:nsid w:val="1A654A1C"/>
    <w:multiLevelType w:val="hybridMultilevel"/>
    <w:tmpl w:val="B6F2FA18"/>
    <w:lvl w:ilvl="0" w:tplc="1A2688F4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 w:tplc="6FC2D1C4">
      <w:numFmt w:val="decimal"/>
      <w:lvlText w:val=""/>
      <w:lvlJc w:val="left"/>
    </w:lvl>
    <w:lvl w:ilvl="2" w:tplc="0B4EFAB6">
      <w:numFmt w:val="decimal"/>
      <w:lvlText w:val=""/>
      <w:lvlJc w:val="left"/>
    </w:lvl>
    <w:lvl w:ilvl="3" w:tplc="E438D640">
      <w:numFmt w:val="decimal"/>
      <w:lvlText w:val=""/>
      <w:lvlJc w:val="left"/>
    </w:lvl>
    <w:lvl w:ilvl="4" w:tplc="14EAC240">
      <w:numFmt w:val="decimal"/>
      <w:lvlText w:val=""/>
      <w:lvlJc w:val="left"/>
    </w:lvl>
    <w:lvl w:ilvl="5" w:tplc="97AE82BC">
      <w:numFmt w:val="decimal"/>
      <w:lvlText w:val=""/>
      <w:lvlJc w:val="left"/>
    </w:lvl>
    <w:lvl w:ilvl="6" w:tplc="E3BA1CCE">
      <w:numFmt w:val="decimal"/>
      <w:lvlText w:val=""/>
      <w:lvlJc w:val="left"/>
    </w:lvl>
    <w:lvl w:ilvl="7" w:tplc="869C9DA0">
      <w:numFmt w:val="decimal"/>
      <w:lvlText w:val=""/>
      <w:lvlJc w:val="left"/>
    </w:lvl>
    <w:lvl w:ilvl="8" w:tplc="6DFE1D36">
      <w:numFmt w:val="decimal"/>
      <w:lvlText w:val=""/>
      <w:lvlJc w:val="left"/>
    </w:lvl>
  </w:abstractNum>
  <w:abstractNum w:abstractNumId="3">
    <w:nsid w:val="1CD54AB1"/>
    <w:multiLevelType w:val="hybridMultilevel"/>
    <w:tmpl w:val="6A5CB84C"/>
    <w:lvl w:ilvl="0" w:tplc="F4D882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FEAD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862DE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089A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A04C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04C75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BE9D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2602D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CEE6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E57463A"/>
    <w:multiLevelType w:val="hybridMultilevel"/>
    <w:tmpl w:val="BA5AA750"/>
    <w:lvl w:ilvl="0" w:tplc="1CAA0496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 w:tplc="70168C4E">
      <w:numFmt w:val="decimal"/>
      <w:lvlText w:val=""/>
      <w:lvlJc w:val="left"/>
    </w:lvl>
    <w:lvl w:ilvl="2" w:tplc="25745870">
      <w:numFmt w:val="decimal"/>
      <w:lvlText w:val=""/>
      <w:lvlJc w:val="left"/>
    </w:lvl>
    <w:lvl w:ilvl="3" w:tplc="3F0651A0">
      <w:numFmt w:val="decimal"/>
      <w:lvlText w:val=""/>
      <w:lvlJc w:val="left"/>
    </w:lvl>
    <w:lvl w:ilvl="4" w:tplc="B6C07D6C">
      <w:numFmt w:val="decimal"/>
      <w:lvlText w:val=""/>
      <w:lvlJc w:val="left"/>
    </w:lvl>
    <w:lvl w:ilvl="5" w:tplc="3B5ED614">
      <w:numFmt w:val="decimal"/>
      <w:lvlText w:val=""/>
      <w:lvlJc w:val="left"/>
    </w:lvl>
    <w:lvl w:ilvl="6" w:tplc="71761522">
      <w:numFmt w:val="decimal"/>
      <w:lvlText w:val=""/>
      <w:lvlJc w:val="left"/>
    </w:lvl>
    <w:lvl w:ilvl="7" w:tplc="1FF8BB7A">
      <w:numFmt w:val="decimal"/>
      <w:lvlText w:val=""/>
      <w:lvlJc w:val="left"/>
    </w:lvl>
    <w:lvl w:ilvl="8" w:tplc="A7C6E5C4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A67"/>
    <w:rsid w:val="000B46D1"/>
    <w:rsid w:val="000F3F10"/>
    <w:rsid w:val="000F7BB7"/>
    <w:rsid w:val="00175141"/>
    <w:rsid w:val="001978BA"/>
    <w:rsid w:val="001D21E8"/>
    <w:rsid w:val="0020661A"/>
    <w:rsid w:val="002B2DA7"/>
    <w:rsid w:val="00391E93"/>
    <w:rsid w:val="003B17FA"/>
    <w:rsid w:val="00433680"/>
    <w:rsid w:val="004D53CB"/>
    <w:rsid w:val="00530FD0"/>
    <w:rsid w:val="00652174"/>
    <w:rsid w:val="006A6D1D"/>
    <w:rsid w:val="006F05DD"/>
    <w:rsid w:val="00740670"/>
    <w:rsid w:val="00747335"/>
    <w:rsid w:val="007479B1"/>
    <w:rsid w:val="007A733F"/>
    <w:rsid w:val="00882A67"/>
    <w:rsid w:val="008F06D6"/>
    <w:rsid w:val="00A03270"/>
    <w:rsid w:val="00A20752"/>
    <w:rsid w:val="00A44808"/>
    <w:rsid w:val="00A75617"/>
    <w:rsid w:val="00A87BAD"/>
    <w:rsid w:val="00AC2F16"/>
    <w:rsid w:val="00AC7D99"/>
    <w:rsid w:val="00B1511A"/>
    <w:rsid w:val="00B46986"/>
    <w:rsid w:val="00B71FA2"/>
    <w:rsid w:val="00C30DEA"/>
    <w:rsid w:val="00C62E32"/>
    <w:rsid w:val="00CD1629"/>
    <w:rsid w:val="00CF73C9"/>
    <w:rsid w:val="00D82032"/>
    <w:rsid w:val="00E411A8"/>
    <w:rsid w:val="00E77E29"/>
    <w:rsid w:val="00EB5A26"/>
    <w:rsid w:val="00F53075"/>
    <w:rsid w:val="00F55879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pPr>
      <w:keepNext/>
      <w:tabs>
        <w:tab w:val="num" w:pos="0"/>
      </w:tabs>
      <w:ind w:firstLine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pPr>
      <w:keepNext/>
      <w:tabs>
        <w:tab w:val="num" w:pos="0"/>
      </w:tabs>
      <w:ind w:firstLine="0"/>
      <w:jc w:val="center"/>
      <w:outlineLvl w:val="2"/>
    </w:pPr>
    <w:rPr>
      <w:b/>
      <w:bCs/>
      <w:lang w:val="en-US"/>
    </w:rPr>
  </w:style>
  <w:style w:type="paragraph" w:styleId="5">
    <w:name w:val="heading 5"/>
    <w:basedOn w:val="a"/>
    <w:next w:val="a"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/>
      <w:b w:val="0"/>
      <w:i w:val="0"/>
      <w:sz w:val="24"/>
      <w:szCs w:val="24"/>
    </w:rPr>
  </w:style>
  <w:style w:type="character" w:customStyle="1" w:styleId="WW8Num3z4">
    <w:name w:val="WW8Num3z4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link w:val="10"/>
    <w:rPr>
      <w:rFonts w:ascii="Liberation Serif" w:hAnsi="Liberation Serif"/>
    </w:rPr>
  </w:style>
  <w:style w:type="character" w:customStyle="1" w:styleId="WW8Num8z0">
    <w:name w:val="WW8Num8z0"/>
    <w:rPr>
      <w:rFonts w:ascii="Liberation Serif" w:hAnsi="Liberation Serif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link w:val="5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  <w:link w:val="ConsPlusNormal"/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21z1">
    <w:name w:val="WW8Num21z1"/>
    <w:link w:val="a3"/>
    <w:rPr>
      <w:rFonts w:ascii="Times New Roman" w:hAnsi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/>
      <w:b w:val="0"/>
      <w:i w:val="0"/>
      <w:sz w:val="24"/>
      <w:szCs w:val="24"/>
    </w:rPr>
  </w:style>
  <w:style w:type="character" w:customStyle="1" w:styleId="WW8Num21z4">
    <w:name w:val="WW8Num21z4"/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2">
    <w:name w:val="WW8Num29z2"/>
    <w:link w:val="20"/>
  </w:style>
  <w:style w:type="character" w:customStyle="1" w:styleId="WW8Num29z3">
    <w:name w:val="WW8Num29z3"/>
  </w:style>
  <w:style w:type="character" w:customStyle="1" w:styleId="WW8Num29z4">
    <w:name w:val="WW8Num29z4"/>
    <w:link w:val="a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Times New Roman" w:hAnsi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Symbol" w:hAnsi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11">
    <w:name w:val="Заголовок 1 Знак"/>
    <w:rPr>
      <w:rFonts w:ascii="Times New Roman" w:hAnsi="Times New Roman"/>
      <w:sz w:val="28"/>
      <w:szCs w:val="28"/>
    </w:rPr>
  </w:style>
  <w:style w:type="character" w:customStyle="1" w:styleId="21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WW8Num16z0"/>
    <w:rPr>
      <w:rFonts w:ascii="Times New Roman" w:hAnsi="Times New Roman"/>
      <w:b/>
      <w:bCs/>
      <w:sz w:val="36"/>
      <w:szCs w:val="36"/>
    </w:rPr>
  </w:style>
  <w:style w:type="character" w:customStyle="1" w:styleId="a5">
    <w:name w:val="Основной текст с отступом Знак"/>
    <w:rPr>
      <w:rFonts w:ascii="Times New Roman" w:hAnsi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rPr>
      <w:rFonts w:ascii="timeset" w:hAnsi="timeset"/>
      <w:b/>
      <w:bCs/>
      <w:sz w:val="24"/>
      <w:szCs w:val="24"/>
    </w:rPr>
  </w:style>
  <w:style w:type="character" w:customStyle="1" w:styleId="a6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rPr>
      <w:rFonts w:ascii="Times New Roman" w:hAnsi="Times New Roman"/>
      <w:b/>
      <w:bCs/>
      <w:sz w:val="24"/>
      <w:szCs w:val="24"/>
    </w:rPr>
  </w:style>
  <w:style w:type="character" w:customStyle="1" w:styleId="a7">
    <w:name w:val="Текст сноски Знак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8">
    <w:name w:val="page number"/>
  </w:style>
  <w:style w:type="character" w:customStyle="1" w:styleId="a9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b">
    <w:name w:val="Текст Знак"/>
    <w:rPr>
      <w:rFonts w:ascii="Courier New" w:hAnsi="Courier New"/>
      <w:sz w:val="20"/>
      <w:szCs w:val="20"/>
    </w:rPr>
  </w:style>
  <w:style w:type="character" w:customStyle="1" w:styleId="ConsPlusNormal0">
    <w:name w:val="ConsPlusNormal Знак"/>
    <w:rPr>
      <w:rFonts w:ascii="Arial" w:eastAsia="Times New Roman" w:hAnsi="Arial"/>
      <w:lang w:val="ru-RU" w:bidi="ar-SA"/>
    </w:rPr>
  </w:style>
  <w:style w:type="character" w:customStyle="1" w:styleId="a3">
    <w:name w:val="Без интервала Знак"/>
    <w:link w:val="WW8Num21z1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/>
      <w:b/>
      <w:bCs/>
      <w:sz w:val="24"/>
      <w:szCs w:val="24"/>
      <w:shd w:val="clear" w:color="FFFFFF" w:fill="FFFFFF"/>
      <w:lang w:val="en-US"/>
    </w:rPr>
  </w:style>
  <w:style w:type="character" w:customStyle="1" w:styleId="ad">
    <w:name w:val="Главы Знак"/>
    <w:rPr>
      <w:rFonts w:ascii="Times New Roman" w:hAnsi="Times New Roman"/>
      <w:b/>
      <w:bCs/>
      <w:sz w:val="30"/>
      <w:szCs w:val="28"/>
      <w:shd w:val="clear" w:color="FFFFFF" w:fill="FFFFFF"/>
    </w:rPr>
  </w:style>
  <w:style w:type="character" w:customStyle="1" w:styleId="ae">
    <w:name w:val="Статьи Знак"/>
    <w:rPr>
      <w:rFonts w:ascii="Times New Roman" w:hAnsi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hAnsi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/>
      <w:sz w:val="28"/>
      <w:szCs w:val="28"/>
    </w:rPr>
  </w:style>
  <w:style w:type="character" w:customStyle="1" w:styleId="af0">
    <w:name w:val="Выделение жирным"/>
    <w:rPr>
      <w:b/>
      <w:bCs/>
    </w:rPr>
  </w:style>
  <w:style w:type="character" w:customStyle="1" w:styleId="af1">
    <w:name w:val="Выделенная цитата Знак"/>
    <w:rPr>
      <w:rFonts w:ascii="Times New Roman" w:hAnsi="Times New Roman"/>
      <w:bCs/>
      <w:i/>
      <w:iCs/>
      <w:color w:val="000000"/>
      <w:sz w:val="28"/>
      <w:szCs w:val="24"/>
    </w:rPr>
  </w:style>
  <w:style w:type="character" w:customStyle="1" w:styleId="af2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/>
      <w:sz w:val="24"/>
      <w:szCs w:val="24"/>
      <w:lang w:val="ru-RU" w:bidi="ar-SA"/>
    </w:rPr>
  </w:style>
  <w:style w:type="character" w:customStyle="1" w:styleId="24">
    <w:name w:val="Знак Знак2"/>
    <w:rPr>
      <w:rFonts w:ascii="Calibri" w:eastAsia="Calibri" w:hAnsi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rmal">
    <w:name w:val="Normal Знак"/>
    <w:rPr>
      <w:rFonts w:ascii="Times New Roman" w:eastAsia="Times New Roman" w:hAnsi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rPr>
      <w:rFonts w:ascii="Arial" w:eastAsia="Times New Roman" w:hAnsi="Arial"/>
      <w:i/>
      <w:sz w:val="24"/>
      <w:szCs w:val="24"/>
      <w:lang w:val="en-US"/>
    </w:rPr>
  </w:style>
  <w:style w:type="character" w:customStyle="1" w:styleId="25">
    <w:name w:val="Список маркированный 2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6">
    <w:name w:val="Стиль2 Знак"/>
    <w:rPr>
      <w:rFonts w:ascii="Times New Roman" w:eastAsia="Times New Roman" w:hAnsi="Times New Roman"/>
      <w:sz w:val="22"/>
      <w:lang w:val="ru-RU" w:bidi="ar-SA"/>
    </w:rPr>
  </w:style>
  <w:style w:type="character" w:customStyle="1" w:styleId="af5">
    <w:name w:val="Схема документа Знак"/>
    <w:rPr>
      <w:rFonts w:ascii="Tahoma" w:hAnsi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32">
    <w:name w:val="Знак Знак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Основной шрифт абзаца2"/>
    <w:link w:val="WW8Num29z2"/>
  </w:style>
  <w:style w:type="character" w:customStyle="1" w:styleId="af7">
    <w:name w:val="Символ нумерации"/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"/>
    <w:pPr>
      <w:widowControl w:val="0"/>
    </w:pPr>
    <w:rPr>
      <w:lang w:val="en-US"/>
    </w:rPr>
  </w:style>
  <w:style w:type="paragraph" w:styleId="afa">
    <w:name w:val="List"/>
    <w:basedOn w:val="af9"/>
  </w:style>
  <w:style w:type="paragraph" w:styleId="afb">
    <w:name w:val="Title"/>
    <w:basedOn w:val="a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pPr>
      <w:suppressLineNumbers/>
    </w:pPr>
  </w:style>
  <w:style w:type="paragraph" w:styleId="afd">
    <w:name w:val="Body Text Indent"/>
    <w:basedOn w:val="a"/>
    <w:pPr>
      <w:ind w:left="360"/>
      <w:jc w:val="center"/>
    </w:pPr>
    <w:rPr>
      <w:sz w:val="32"/>
      <w:szCs w:val="32"/>
      <w:lang w:val="en-US"/>
    </w:rPr>
  </w:style>
  <w:style w:type="paragraph" w:styleId="33">
    <w:name w:val="Body Text Indent 3"/>
    <w:basedOn w:val="a"/>
    <w:pPr>
      <w:ind w:left="360" w:hanging="360"/>
    </w:pPr>
    <w:rPr>
      <w:b/>
      <w:bCs/>
      <w:sz w:val="28"/>
      <w:szCs w:val="28"/>
      <w:lang w:val="en-US"/>
    </w:rPr>
  </w:style>
  <w:style w:type="paragraph" w:styleId="27">
    <w:name w:val="Body Text 2"/>
    <w:basedOn w:val="a"/>
    <w:pPr>
      <w:jc w:val="center"/>
    </w:pPr>
    <w:rPr>
      <w:rFonts w:ascii="timeset" w:hAnsi="timeset"/>
      <w:b/>
      <w:bCs/>
      <w:lang w:val="en-US"/>
    </w:rPr>
  </w:style>
  <w:style w:type="paragraph" w:styleId="28">
    <w:name w:val="Body Text Indent 2"/>
    <w:basedOn w:val="a"/>
    <w:pPr>
      <w:ind w:left="540" w:hanging="540"/>
    </w:pPr>
    <w:rPr>
      <w:b/>
      <w:bCs/>
      <w:lang w:val="en-US"/>
    </w:rPr>
  </w:style>
  <w:style w:type="paragraph" w:customStyle="1" w:styleId="afe">
    <w:name w:val="Готовый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aff">
    <w:name w:val="Сноска"/>
    <w:basedOn w:val="a"/>
    <w:rPr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Calibri" w:hAnsi="Arial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eastAsia="Calibri" w:hAnsi="Arial"/>
      <w:b/>
      <w:bCs/>
      <w:sz w:val="16"/>
      <w:szCs w:val="16"/>
      <w:lang w:eastAsia="zh-CN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footer"/>
    <w:basedOn w:val="a"/>
    <w:rPr>
      <w:lang w:val="en-US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2">
    <w:name w:val="header"/>
    <w:basedOn w:val="a"/>
    <w:rPr>
      <w:lang w:val="en-US"/>
    </w:rPr>
  </w:style>
  <w:style w:type="paragraph" w:customStyle="1" w:styleId="Iauiue2">
    <w:name w:val="Iau?iue2"/>
    <w:pPr>
      <w:widowControl w:val="0"/>
    </w:pPr>
    <w:rPr>
      <w:rFonts w:eastAsia="Calibri"/>
      <w:lang w:val="en-US" w:eastAsia="zh-CN"/>
    </w:rPr>
  </w:style>
  <w:style w:type="paragraph" w:customStyle="1" w:styleId="aff3">
    <w:name w:val="Ñòèëü"/>
    <w:pPr>
      <w:widowControl w:val="0"/>
    </w:pPr>
    <w:rPr>
      <w:rFonts w:eastAsia="Calibri"/>
      <w:spacing w:val="-1"/>
      <w:position w:val="-1"/>
      <w:sz w:val="24"/>
      <w:szCs w:val="24"/>
      <w:lang w:val="en-US" w:eastAsia="zh-CN"/>
    </w:rPr>
  </w:style>
  <w:style w:type="paragraph" w:customStyle="1" w:styleId="aff4">
    <w:name w:val="Îáû÷íûé"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4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4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0">
    <w:name w:val="çàãîëîâîê 1"/>
    <w:basedOn w:val="aff4"/>
    <w:next w:val="aff4"/>
    <w:link w:val="WW8Num7z0"/>
    <w:pPr>
      <w:keepNext/>
    </w:pPr>
  </w:style>
  <w:style w:type="paragraph" w:customStyle="1" w:styleId="34">
    <w:name w:val="Îñíîâíîé òåêñò ñ îòñòóïîì 3"/>
    <w:basedOn w:val="aff4"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/>
    </w:rPr>
  </w:style>
  <w:style w:type="paragraph" w:customStyle="1" w:styleId="aff5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6">
    <w:name w:val="Îñíîâíîé òåêñò"/>
    <w:basedOn w:val="aff4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styleId="aff7">
    <w:name w:val="Plain Text"/>
    <w:basedOn w:val="a"/>
    <w:pPr>
      <w:ind w:firstLine="0"/>
      <w:jc w:val="left"/>
    </w:pPr>
    <w:rPr>
      <w:rFonts w:ascii="Courier New" w:hAnsi="Courier New"/>
      <w:sz w:val="20"/>
      <w:szCs w:val="20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/>
      <w:lang w:eastAsia="zh-CN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">
    <w:name w:val="ConsPlusNormal"/>
    <w:link w:val="WW8Num17z8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/>
    </w:rPr>
  </w:style>
  <w:style w:type="paragraph" w:customStyle="1" w:styleId="14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5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6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7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8">
    <w:name w:val="Balloon Text"/>
    <w:basedOn w:val="a"/>
    <w:pPr>
      <w:ind w:firstLine="0"/>
      <w:jc w:val="left"/>
    </w:pPr>
    <w:rPr>
      <w:rFonts w:ascii="Tahoma" w:eastAsia="Times New Roman" w:hAnsi="Tahoma"/>
      <w:sz w:val="16"/>
      <w:szCs w:val="16"/>
    </w:rPr>
  </w:style>
  <w:style w:type="paragraph" w:customStyle="1" w:styleId="Heading">
    <w:name w:val="Heading"/>
    <w:rPr>
      <w:rFonts w:ascii="Arial" w:hAnsi="Arial"/>
      <w:b/>
      <w:bCs/>
      <w:sz w:val="22"/>
      <w:szCs w:val="22"/>
      <w:lang w:eastAsia="zh-CN"/>
    </w:rPr>
  </w:style>
  <w:style w:type="paragraph" w:styleId="aff9">
    <w:name w:val="List Paragraph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styleId="affa">
    <w:name w:val="No Spacing"/>
    <w:rPr>
      <w:rFonts w:ascii="Calibri" w:hAnsi="Calibri"/>
      <w:sz w:val="22"/>
      <w:szCs w:val="22"/>
      <w:lang w:eastAsia="zh-CN"/>
    </w:rPr>
  </w:style>
  <w:style w:type="paragraph" w:customStyle="1" w:styleId="affb">
    <w:name w:val="Части"/>
    <w:basedOn w:val="a"/>
    <w:pPr>
      <w:keepNext/>
      <w:shd w:val="clear" w:color="FFFFFF" w:fill="FFFFFF"/>
      <w:ind w:firstLine="567"/>
      <w:jc w:val="left"/>
    </w:pPr>
    <w:rPr>
      <w:b/>
      <w:bCs/>
      <w:lang w:val="en-US"/>
    </w:rPr>
  </w:style>
  <w:style w:type="paragraph" w:customStyle="1" w:styleId="affc">
    <w:name w:val="Главы"/>
    <w:basedOn w:val="a"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4">
    <w:name w:val="Статьи"/>
    <w:basedOn w:val="a"/>
    <w:link w:val="WW8Num29z4"/>
    <w:pPr>
      <w:keepNext/>
      <w:shd w:val="clear" w:color="FFFFFF" w:fill="FFFFFF"/>
      <w:ind w:left="1814" w:hanging="1247"/>
      <w:jc w:val="left"/>
    </w:pPr>
    <w:rPr>
      <w:b/>
      <w:bCs/>
      <w:sz w:val="28"/>
      <w:szCs w:val="28"/>
      <w:lang w:val="en-US"/>
    </w:rPr>
  </w:style>
  <w:style w:type="paragraph" w:customStyle="1" w:styleId="Main0">
    <w:name w:val="Main"/>
    <w:basedOn w:val="a"/>
    <w:rPr>
      <w:sz w:val="28"/>
      <w:szCs w:val="28"/>
      <w:lang w:val="en-US"/>
    </w:rPr>
  </w:style>
  <w:style w:type="paragraph" w:customStyle="1" w:styleId="affd">
    <w:name w:val="Тире"/>
    <w:basedOn w:val="a"/>
    <w:pPr>
      <w:ind w:left="1068" w:hanging="360"/>
    </w:pPr>
    <w:rPr>
      <w:sz w:val="28"/>
      <w:szCs w:val="28"/>
      <w:lang w:val="en-US"/>
    </w:rPr>
  </w:style>
  <w:style w:type="paragraph" w:styleId="affe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en-US" w:eastAsia="en-US"/>
    </w:rPr>
  </w:style>
  <w:style w:type="paragraph" w:styleId="18">
    <w:name w:val="toc 1"/>
    <w:basedOn w:val="a"/>
    <w:next w:val="a"/>
    <w:uiPriority w:val="39"/>
    <w:pPr>
      <w:ind w:firstLine="737"/>
    </w:pPr>
    <w:rPr>
      <w:sz w:val="28"/>
      <w:lang w:val="en-US" w:eastAsia="en-US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pPr>
      <w:tabs>
        <w:tab w:val="num" w:pos="0"/>
      </w:tabs>
      <w:ind w:firstLine="0"/>
    </w:pPr>
    <w:rPr>
      <w:rFonts w:eastAsia="Times New Roman"/>
      <w:lang w:val="en-US"/>
    </w:rPr>
  </w:style>
  <w:style w:type="paragraph" w:customStyle="1" w:styleId="afff1">
    <w:name w:val="Н подпункт"/>
    <w:basedOn w:val="afff0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/>
      <w:sz w:val="26"/>
      <w:szCs w:val="26"/>
    </w:rPr>
  </w:style>
  <w:style w:type="paragraph" w:styleId="afff2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paragraph" w:customStyle="1" w:styleId="afff3">
    <w:name w:val="Заголовок указателя"/>
    <w:basedOn w:val="af8"/>
    <w:pPr>
      <w:suppressLineNumbers/>
      <w:ind w:firstLine="0"/>
    </w:pPr>
    <w:rPr>
      <w:b/>
      <w:bCs/>
      <w:sz w:val="32"/>
      <w:szCs w:val="32"/>
    </w:rPr>
  </w:style>
  <w:style w:type="paragraph" w:styleId="afff4">
    <w:name w:val="TOC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/>
      <w:b/>
      <w:bCs/>
      <w:color w:val="365F91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 w:val="20"/>
      <w:szCs w:val="20"/>
    </w:rPr>
  </w:style>
  <w:style w:type="paragraph" w:customStyle="1" w:styleId="19">
    <w:name w:val="Обычный1"/>
    <w:rPr>
      <w:sz w:val="22"/>
      <w:lang w:eastAsia="zh-CN"/>
    </w:rPr>
  </w:style>
  <w:style w:type="paragraph" w:styleId="afff5">
    <w:name w:val="caption"/>
    <w:next w:val="a"/>
    <w:pPr>
      <w:spacing w:before="240" w:after="60"/>
      <w:contextualSpacing/>
    </w:pPr>
    <w:rPr>
      <w:sz w:val="26"/>
      <w:lang w:eastAsia="zh-CN"/>
    </w:rPr>
  </w:style>
  <w:style w:type="paragraph" w:customStyle="1" w:styleId="1a">
    <w:name w:val="Список маркированный 1"/>
    <w:basedOn w:val="a"/>
    <w:pPr>
      <w:tabs>
        <w:tab w:val="num" w:pos="0"/>
        <w:tab w:val="left" w:pos="1134"/>
      </w:tabs>
      <w:ind w:left="1211" w:hanging="360"/>
    </w:pPr>
    <w:rPr>
      <w:rFonts w:eastAsia="Times New Roman"/>
      <w:lang w:val="en-US"/>
    </w:rPr>
  </w:style>
  <w:style w:type="paragraph" w:customStyle="1" w:styleId="4-1230">
    <w:name w:val="Заг4 - Пункт нумерованный 1.2.3."/>
    <w:basedOn w:val="af9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/>
      <w:i/>
      <w:lang w:val="en-US"/>
    </w:rPr>
  </w:style>
  <w:style w:type="paragraph" w:customStyle="1" w:styleId="2c">
    <w:name w:val="Список маркированный 2"/>
    <w:basedOn w:val="1a"/>
    <w:pPr>
      <w:tabs>
        <w:tab w:val="clear" w:pos="1134"/>
      </w:tabs>
    </w:pPr>
  </w:style>
  <w:style w:type="paragraph" w:customStyle="1" w:styleId="2d">
    <w:name w:val="Стиль2"/>
    <w:basedOn w:val="19"/>
    <w:pPr>
      <w:ind w:firstLine="709"/>
      <w:jc w:val="both"/>
    </w:pPr>
  </w:style>
  <w:style w:type="paragraph" w:styleId="afff6">
    <w:name w:val="Document Map"/>
    <w:basedOn w:val="a"/>
    <w:rPr>
      <w:rFonts w:ascii="Tahoma" w:hAnsi="Tahoma"/>
      <w:sz w:val="16"/>
      <w:szCs w:val="16"/>
    </w:rPr>
  </w:style>
  <w:style w:type="paragraph" w:customStyle="1" w:styleId="afff7">
    <w:name w:val="Содержимое таблицы"/>
    <w:basedOn w:val="a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paragraph" w:customStyle="1" w:styleId="afff9">
    <w:name w:val="Содержимое врезки"/>
    <w:basedOn w:val="a"/>
  </w:style>
  <w:style w:type="paragraph" w:customStyle="1" w:styleId="afffa">
    <w:name w:val="Верхний колонтитул слева"/>
    <w:basedOn w:val="aff2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b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afffc">
    <w:name w:val="Абзац"/>
    <w:basedOn w:val="a"/>
    <w:pPr>
      <w:spacing w:before="120" w:after="60"/>
      <w:ind w:firstLine="567"/>
    </w:pPr>
    <w:rPr>
      <w:rFonts w:ascii="Calibri" w:hAnsi="Calibri"/>
    </w:rPr>
  </w:style>
  <w:style w:type="paragraph" w:customStyle="1" w:styleId="afffd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pPr>
      <w:spacing w:line="360" w:lineRule="auto"/>
      <w:ind w:firstLine="709"/>
      <w:jc w:val="both"/>
    </w:pPr>
    <w:rPr>
      <w:rFonts w:eastAsia="Calibri"/>
      <w:color w:val="000000"/>
      <w:sz w:val="24"/>
      <w:szCs w:val="24"/>
      <w:lang w:eastAsia="zh-CN"/>
    </w:rPr>
  </w:style>
  <w:style w:type="character" w:styleId="afffe">
    <w:name w:val="Hyperlink"/>
    <w:uiPriority w:val="99"/>
    <w:unhideWhenUsed/>
    <w:rsid w:val="00A032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2F52-CC31-48D6-9795-51610E2F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37</Pages>
  <Words>10591</Words>
  <Characters>60370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41</cp:revision>
  <cp:lastPrinted>2022-11-25T12:46:00Z</cp:lastPrinted>
  <dcterms:created xsi:type="dcterms:W3CDTF">2022-11-24T06:36:00Z</dcterms:created>
  <dcterms:modified xsi:type="dcterms:W3CDTF">2022-11-25T12:47:00Z</dcterms:modified>
</cp:coreProperties>
</file>