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4A27" w:rsidRDefault="00FF1CD9">
      <w:pPr>
        <w:ind w:left="5669" w:firstLine="0"/>
        <w:rPr>
          <w:szCs w:val="24"/>
        </w:rPr>
      </w:pPr>
      <w:r>
        <w:t>Утверждены</w:t>
      </w:r>
    </w:p>
    <w:p w:rsidR="00B04A27" w:rsidRDefault="00FF1CD9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B04A27" w:rsidRDefault="00FF1CD9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B04A27" w:rsidRDefault="00FF1CD9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B04A27" w:rsidRDefault="00227FFE">
      <w:pPr>
        <w:ind w:left="5670" w:firstLine="0"/>
        <w:jc w:val="left"/>
        <w:rPr>
          <w:szCs w:val="24"/>
        </w:rPr>
      </w:pPr>
      <w:r>
        <w:rPr>
          <w:szCs w:val="24"/>
        </w:rPr>
        <w:t>от 24 ноября 2022 г.</w:t>
      </w:r>
      <w:r w:rsidR="00FF1CD9">
        <w:rPr>
          <w:szCs w:val="24"/>
        </w:rPr>
        <w:t xml:space="preserve"> №</w:t>
      </w:r>
      <w:r>
        <w:rPr>
          <w:szCs w:val="24"/>
        </w:rPr>
        <w:t xml:space="preserve"> 715-п</w:t>
      </w:r>
      <w:bookmarkStart w:id="0" w:name="_GoBack"/>
      <w:bookmarkEnd w:id="0"/>
    </w:p>
    <w:p w:rsidR="00B04A27" w:rsidRDefault="00B04A27">
      <w:pPr>
        <w:pStyle w:val="af6"/>
        <w:ind w:firstLine="0"/>
        <w:jc w:val="center"/>
        <w:rPr>
          <w:sz w:val="32"/>
          <w:szCs w:val="32"/>
        </w:rPr>
      </w:pPr>
    </w:p>
    <w:p w:rsidR="00B04A27" w:rsidRDefault="00B04A27">
      <w:pPr>
        <w:pStyle w:val="af6"/>
        <w:ind w:firstLine="0"/>
        <w:jc w:val="center"/>
        <w:rPr>
          <w:sz w:val="32"/>
          <w:szCs w:val="32"/>
        </w:rPr>
      </w:pPr>
    </w:p>
    <w:p w:rsidR="00B04A27" w:rsidRDefault="00B04A27">
      <w:pPr>
        <w:pStyle w:val="af6"/>
        <w:ind w:firstLine="0"/>
        <w:jc w:val="center"/>
        <w:rPr>
          <w:sz w:val="32"/>
          <w:szCs w:val="32"/>
        </w:rPr>
      </w:pPr>
    </w:p>
    <w:p w:rsidR="00B04A27" w:rsidRDefault="00B04A27">
      <w:pPr>
        <w:pStyle w:val="af6"/>
        <w:ind w:firstLine="0"/>
        <w:jc w:val="center"/>
        <w:rPr>
          <w:sz w:val="32"/>
          <w:szCs w:val="32"/>
        </w:rPr>
      </w:pPr>
    </w:p>
    <w:p w:rsidR="00B04A27" w:rsidRDefault="00B04A27">
      <w:pPr>
        <w:pStyle w:val="af6"/>
        <w:ind w:firstLine="0"/>
        <w:jc w:val="center"/>
        <w:rPr>
          <w:sz w:val="32"/>
          <w:szCs w:val="32"/>
        </w:rPr>
      </w:pPr>
    </w:p>
    <w:p w:rsidR="00B04A27" w:rsidRDefault="00B04A27">
      <w:pPr>
        <w:pStyle w:val="af6"/>
        <w:ind w:firstLine="0"/>
        <w:jc w:val="center"/>
        <w:rPr>
          <w:sz w:val="32"/>
          <w:szCs w:val="32"/>
        </w:rPr>
      </w:pPr>
    </w:p>
    <w:p w:rsidR="00B04A27" w:rsidRDefault="00B04A27">
      <w:pPr>
        <w:pStyle w:val="af6"/>
        <w:ind w:firstLine="0"/>
        <w:jc w:val="center"/>
        <w:rPr>
          <w:sz w:val="32"/>
          <w:szCs w:val="32"/>
        </w:rPr>
      </w:pPr>
    </w:p>
    <w:p w:rsidR="00B04A27" w:rsidRDefault="00B04A27">
      <w:pPr>
        <w:pStyle w:val="af6"/>
        <w:ind w:firstLine="0"/>
        <w:jc w:val="center"/>
        <w:rPr>
          <w:sz w:val="32"/>
          <w:szCs w:val="32"/>
        </w:rPr>
      </w:pPr>
    </w:p>
    <w:p w:rsidR="00B04A27" w:rsidRDefault="00B04A27">
      <w:pPr>
        <w:pStyle w:val="af6"/>
        <w:ind w:firstLine="0"/>
        <w:jc w:val="center"/>
        <w:rPr>
          <w:sz w:val="32"/>
          <w:szCs w:val="32"/>
        </w:rPr>
      </w:pPr>
    </w:p>
    <w:p w:rsidR="00B04A27" w:rsidRDefault="00B04A27">
      <w:pPr>
        <w:pStyle w:val="af6"/>
        <w:ind w:firstLine="0"/>
        <w:jc w:val="center"/>
        <w:rPr>
          <w:sz w:val="32"/>
          <w:szCs w:val="32"/>
        </w:rPr>
      </w:pPr>
    </w:p>
    <w:p w:rsidR="00B04A27" w:rsidRDefault="00B04A27">
      <w:pPr>
        <w:pStyle w:val="af6"/>
        <w:ind w:firstLine="0"/>
        <w:jc w:val="center"/>
        <w:rPr>
          <w:sz w:val="32"/>
          <w:szCs w:val="32"/>
        </w:rPr>
      </w:pPr>
    </w:p>
    <w:p w:rsidR="00B04A27" w:rsidRDefault="00B04A27">
      <w:pPr>
        <w:pStyle w:val="af6"/>
        <w:ind w:firstLine="0"/>
        <w:jc w:val="center"/>
        <w:rPr>
          <w:sz w:val="32"/>
          <w:szCs w:val="32"/>
        </w:rPr>
      </w:pPr>
    </w:p>
    <w:p w:rsidR="00B04A27" w:rsidRDefault="00FF1CD9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B04A27" w:rsidRDefault="00FF1CD9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Дядьковское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B04A27" w:rsidRDefault="00FF1CD9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Рязанского муниципального района Рязанской области</w:t>
      </w: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  <w:rPr>
          <w:rFonts w:cs="Times New Roman"/>
          <w:sz w:val="32"/>
          <w:szCs w:val="32"/>
        </w:rPr>
      </w:pPr>
    </w:p>
    <w:p w:rsidR="00B04A27" w:rsidRDefault="00B04A27">
      <w:pPr>
        <w:pStyle w:val="af6"/>
        <w:rPr>
          <w:rFonts w:cs="Times New Roman"/>
          <w:sz w:val="32"/>
          <w:szCs w:val="32"/>
        </w:rPr>
      </w:pPr>
    </w:p>
    <w:p w:rsidR="00B04A27" w:rsidRDefault="00B04A27">
      <w:pPr>
        <w:pStyle w:val="af6"/>
        <w:rPr>
          <w:rFonts w:cs="Times New Roman"/>
          <w:sz w:val="32"/>
          <w:szCs w:val="32"/>
        </w:rPr>
      </w:pPr>
    </w:p>
    <w:p w:rsidR="00B04A27" w:rsidRDefault="00B04A27">
      <w:pPr>
        <w:pStyle w:val="af6"/>
        <w:rPr>
          <w:rFonts w:cs="Times New Roman"/>
          <w:sz w:val="32"/>
          <w:szCs w:val="32"/>
        </w:rPr>
      </w:pPr>
    </w:p>
    <w:p w:rsidR="00B04A27" w:rsidRDefault="00B04A27">
      <w:pPr>
        <w:pStyle w:val="af6"/>
        <w:rPr>
          <w:rFonts w:cs="Times New Roman"/>
          <w:sz w:val="32"/>
          <w:szCs w:val="32"/>
        </w:rPr>
      </w:pPr>
    </w:p>
    <w:p w:rsidR="00B04A27" w:rsidRDefault="00B04A27">
      <w:pPr>
        <w:pStyle w:val="af6"/>
        <w:rPr>
          <w:rFonts w:cs="Times New Roman"/>
          <w:sz w:val="32"/>
          <w:szCs w:val="32"/>
        </w:rPr>
      </w:pPr>
    </w:p>
    <w:p w:rsidR="00B04A27" w:rsidRDefault="00B04A27">
      <w:pPr>
        <w:pStyle w:val="af6"/>
        <w:rPr>
          <w:rFonts w:cs="Times New Roman"/>
          <w:sz w:val="32"/>
          <w:szCs w:val="32"/>
        </w:rPr>
      </w:pPr>
    </w:p>
    <w:p w:rsidR="00B04A27" w:rsidRDefault="00FF1CD9">
      <w:pPr>
        <w:pStyle w:val="af6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-354347514"/>
        <w:docPartObj>
          <w:docPartGallery w:val="Table of Contents"/>
          <w:docPartUnique/>
        </w:docPartObj>
      </w:sdtPr>
      <w:sdtEndPr/>
      <w:sdtContent>
        <w:p w:rsidR="00F13D01" w:rsidRDefault="00FF1CD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119078014" w:history="1">
            <w:r w:rsidR="00F13D01" w:rsidRPr="0045490E">
              <w:rPr>
                <w:rStyle w:val="aff8"/>
                <w:rFonts w:eastAsia="Times New Roman"/>
                <w:noProof/>
                <w:spacing w:val="2"/>
                <w:lang w:eastAsia="ru-RU"/>
              </w:rPr>
              <w:t>Раздел 1. Порядок применения и внесения изменений в правила землепользования и застройки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_Toc119078014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4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15" w:history="1">
            <w:r w:rsidR="00F13D01" w:rsidRPr="0045490E">
              <w:rPr>
                <w:rStyle w:val="aff8"/>
                <w:noProof/>
              </w:rPr>
              <w:t>Статья 1. Основные понятия, используемые в правилах землепользования и застройки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_Toc119078015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4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16" w:history="1">
            <w:r w:rsidR="00F13D01" w:rsidRPr="0045490E">
              <w:rPr>
                <w:rStyle w:val="aff8"/>
                <w:noProof/>
              </w:rPr>
              <w:t>Статья 2. Положение о регулировании землепользования и застройки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_Toc119078016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4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17" w:history="1">
            <w:r w:rsidR="00F13D01" w:rsidRPr="0045490E">
              <w:rPr>
                <w:rStyle w:val="aff8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_Toc119078017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4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18" w:history="1">
            <w:r w:rsidR="00F13D01" w:rsidRPr="0045490E">
              <w:rPr>
                <w:rStyle w:val="aff8"/>
                <w:noProof/>
              </w:rPr>
              <w:t>Статья 4. Положение о подготовке документации по планировке  территории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_Toc119078018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6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19" w:history="1">
            <w:r w:rsidR="00F13D01" w:rsidRPr="0045490E">
              <w:rPr>
                <w:rStyle w:val="aff8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_Toc119078019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6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20" w:history="1">
            <w:r w:rsidR="00F13D01" w:rsidRPr="0045490E">
              <w:rPr>
                <w:rStyle w:val="aff8"/>
                <w:noProof/>
              </w:rPr>
              <w:t>Статья 6. Положение о внесении изменений в правила землепользования и застройки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_Toc119078020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7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21" w:history="1">
            <w:r w:rsidR="00F13D01" w:rsidRPr="0045490E">
              <w:rPr>
                <w:rStyle w:val="aff8"/>
                <w:noProof/>
              </w:rPr>
              <w:t>Статья 7. Градостроительные планы земельных участков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_Toc119078021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8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22" w:history="1">
            <w:r w:rsidR="00F13D01" w:rsidRPr="0045490E">
              <w:rPr>
                <w:rStyle w:val="aff8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_Toc119078022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9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23" w:history="1">
            <w:r w:rsidR="00F13D01" w:rsidRPr="0045490E">
              <w:rPr>
                <w:rStyle w:val="aff8"/>
                <w:noProof/>
              </w:rPr>
              <w:t>Раздел 2. Градостроительные регламенты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_Toc119078023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9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24" w:history="1">
            <w:r w:rsidR="00F13D01" w:rsidRPr="0045490E">
              <w:rPr>
                <w:rStyle w:val="aff8"/>
                <w:noProof/>
              </w:rPr>
              <w:t>Статья 9. Общие требования предъявляемые к установлению градостроительных регламентов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_Toc119078024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9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25" w:history="1">
            <w:r w:rsidR="00F13D01" w:rsidRPr="0045490E">
              <w:rPr>
                <w:rStyle w:val="aff8"/>
                <w:noProof/>
              </w:rPr>
              <w:t>Статья 10. Перечень территориальных зон, выделенных на карте градостроительного зонирования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_Toc119078025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10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26" w:history="1">
            <w:r w:rsidR="00F13D01" w:rsidRPr="0045490E">
              <w:rPr>
                <w:rStyle w:val="aff8"/>
                <w:noProof/>
              </w:rPr>
              <w:t>Статья 11.</w:t>
            </w:r>
            <w:r w:rsidR="00F13D01" w:rsidRPr="0045490E">
              <w:rPr>
                <w:rStyle w:val="aff8"/>
                <w:rFonts w:eastAsia="Times New Roman"/>
                <w:noProof/>
                <w:spacing w:val="2"/>
                <w:lang w:eastAsia="ru-RU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_Toc119078026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11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27" w:history="1">
            <w:r w:rsidR="00F13D01" w:rsidRPr="0045490E">
              <w:rPr>
                <w:rStyle w:val="aff8"/>
                <w:noProof/>
              </w:rPr>
              <w:t>Статья 11.1. Зона застройки индивидуальными жилыми домами (1.1)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_Toc119078027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13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28" w:history="1">
            <w:r w:rsidR="00F13D01" w:rsidRPr="0045490E">
              <w:rPr>
                <w:rStyle w:val="aff8"/>
                <w:noProof/>
              </w:rPr>
              <w:t>Статья 11.2. Зона застройки среднеэтажными и малоэтажными многоквартирными жилыми домами (1.2)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_Toc119078028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15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29" w:history="1">
            <w:r w:rsidR="00F13D01" w:rsidRPr="0045490E">
              <w:rPr>
                <w:rStyle w:val="aff8"/>
                <w:noProof/>
              </w:rPr>
              <w:t xml:space="preserve">Статья 11.3. Зона застройки среднеэтажными и </w:t>
            </w:r>
            <w:r w:rsidR="00F13D01" w:rsidRPr="0045490E">
              <w:rPr>
                <w:rStyle w:val="aff8"/>
                <w:rFonts w:eastAsia="Times New Roman"/>
                <w:noProof/>
                <w:lang w:eastAsia="ru-RU"/>
              </w:rPr>
              <w:t>многоэтажными</w:t>
            </w:r>
            <w:r w:rsidR="00F13D01" w:rsidRPr="0045490E">
              <w:rPr>
                <w:rStyle w:val="aff8"/>
                <w:noProof/>
              </w:rPr>
              <w:t xml:space="preserve"> жилыми домами (1.3)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_Toc119078029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16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30" w:history="1">
            <w:r w:rsidR="00F13D01" w:rsidRPr="0045490E">
              <w:rPr>
                <w:rStyle w:val="aff8"/>
                <w:noProof/>
              </w:rPr>
              <w:t xml:space="preserve">Статья 11.4. </w:t>
            </w:r>
            <w:r w:rsidR="00F13D01" w:rsidRPr="0045490E">
              <w:rPr>
                <w:rStyle w:val="aff8"/>
                <w:rFonts w:eastAsia="Times New Roman"/>
                <w:noProof/>
                <w:lang w:eastAsia="ru-RU"/>
              </w:rPr>
              <w:t>Зона застройки многоэтажными жилыми домами (1.4)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_Toc119078030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18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31" w:history="1">
            <w:r w:rsidR="00F13D01" w:rsidRPr="0045490E">
              <w:rPr>
                <w:rStyle w:val="aff8"/>
                <w:noProof/>
              </w:rPr>
              <w:t>Статья 11.5. Многофункциональная общественно-деловая зона (2.1)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_Toc119078031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19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32" w:history="1">
            <w:r w:rsidR="00F13D01" w:rsidRPr="0045490E">
              <w:rPr>
                <w:rStyle w:val="aff8"/>
                <w:noProof/>
              </w:rPr>
              <w:t>Статья 11.6. Зона специализированной общественной застройки (2.2)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_Toc119078032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20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33" w:history="1">
            <w:r w:rsidR="00F13D01" w:rsidRPr="0045490E">
              <w:rPr>
                <w:rStyle w:val="aff8"/>
                <w:noProof/>
              </w:rPr>
              <w:t>Статья 11.7. Производственная зона (3.1)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_Toc119078033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22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34" w:history="1">
            <w:r w:rsidR="00F13D01" w:rsidRPr="0045490E">
              <w:rPr>
                <w:rStyle w:val="aff8"/>
                <w:noProof/>
              </w:rPr>
              <w:t>Статья 11.8. Коммунально-складская зона (3.2)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_Toc119078034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22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35" w:history="1">
            <w:r w:rsidR="00F13D01" w:rsidRPr="0045490E">
              <w:rPr>
                <w:rStyle w:val="aff8"/>
                <w:rFonts w:eastAsia="Times New Roman"/>
                <w:noProof/>
                <w:lang w:eastAsia="ru-RU"/>
              </w:rPr>
              <w:t>Статья 11.9.</w:t>
            </w:r>
            <w:r w:rsidR="00F13D01" w:rsidRPr="0045490E">
              <w:rPr>
                <w:rStyle w:val="aff8"/>
                <w:noProof/>
              </w:rPr>
              <w:t xml:space="preserve"> Зона инженерной  инфраструктуры (3.3)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_Toc119078035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23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36" w:history="1">
            <w:r w:rsidR="00F13D01" w:rsidRPr="0045490E">
              <w:rPr>
                <w:rStyle w:val="aff8"/>
                <w:rFonts w:eastAsia="Times New Roman"/>
                <w:noProof/>
                <w:lang w:eastAsia="ru-RU"/>
              </w:rPr>
              <w:t>Статья 11.10.</w:t>
            </w:r>
            <w:r w:rsidR="00F13D01" w:rsidRPr="0045490E">
              <w:rPr>
                <w:rStyle w:val="aff8"/>
                <w:noProof/>
              </w:rPr>
              <w:t xml:space="preserve"> Зона транспортной инфраструктуры (3.4)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_Toc119078036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24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37" w:history="1">
            <w:r w:rsidR="00F13D01" w:rsidRPr="0045490E">
              <w:rPr>
                <w:rStyle w:val="aff8"/>
                <w:noProof/>
              </w:rPr>
              <w:t>Статья 11.11. Зона садоводческих или огороднических некоммерческих товариществ (4.1)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_Toc119078037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25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38" w:history="1">
            <w:r w:rsidR="00F13D01" w:rsidRPr="0045490E">
              <w:rPr>
                <w:rStyle w:val="aff8"/>
                <w:noProof/>
              </w:rPr>
              <w:t>Статья 11.12. Зоны сельскохозяйственного использования (4.2)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_Toc119078038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26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39" w:history="1">
            <w:r w:rsidR="00F13D01" w:rsidRPr="0045490E">
              <w:rPr>
                <w:rStyle w:val="aff8"/>
                <w:rFonts w:eastAsia="Times New Roman"/>
                <w:noProof/>
              </w:rPr>
              <w:t>Статья 11.13.</w:t>
            </w:r>
            <w:r w:rsidR="00F13D01" w:rsidRPr="0045490E">
              <w:rPr>
                <w:rStyle w:val="aff8"/>
                <w:noProof/>
              </w:rPr>
              <w:t xml:space="preserve"> Производственная зона сельскохозяйственных предприятий (4.4)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_Toc119078039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27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40" w:history="1">
            <w:r w:rsidR="00F13D01" w:rsidRPr="0045490E">
              <w:rPr>
                <w:rStyle w:val="aff8"/>
                <w:noProof/>
              </w:rPr>
              <w:t>Статья 11.14. Зона озелененных территорий общего пользования (5.1)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_Toc119078040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28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41" w:history="1">
            <w:r w:rsidR="00F13D01" w:rsidRPr="0045490E">
              <w:rPr>
                <w:rStyle w:val="aff8"/>
                <w:noProof/>
              </w:rPr>
              <w:t>Статья 11.15. Зона озелененных территорий специального назначения (5.6)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_Toc119078041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29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42" w:history="1">
            <w:r w:rsidR="00F13D01" w:rsidRPr="0045490E">
              <w:rPr>
                <w:rStyle w:val="aff8"/>
                <w:noProof/>
              </w:rPr>
              <w:t>Статья 11.16. Зона кладбищ (6.1)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_Toc119078042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30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43" w:history="1">
            <w:r w:rsidR="00F13D01" w:rsidRPr="0045490E">
              <w:rPr>
                <w:rStyle w:val="aff8"/>
                <w:noProof/>
              </w:rPr>
              <w:t>Статья 12. Земли, на которые градостроительные регламенты не устанавливаются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_Toc119078043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31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44" w:history="1">
            <w:r w:rsidR="00F13D01" w:rsidRPr="0045490E">
              <w:rPr>
                <w:rStyle w:val="aff8"/>
                <w:noProof/>
              </w:rPr>
    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_Toc119078044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31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45" w:history="1">
            <w:r w:rsidR="00F13D01" w:rsidRPr="0045490E">
              <w:rPr>
                <w:rStyle w:val="aff8"/>
                <w:noProof/>
              </w:rPr>
              <w:t>Статья 14. Зоны с особыми условиями использования территории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_Toc119078045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32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46" w:history="1">
            <w:r w:rsidR="00F13D01" w:rsidRPr="0045490E">
              <w:rPr>
                <w:rStyle w:val="aff8"/>
                <w:noProof/>
              </w:rPr>
              <w:t>Статья 14.1. Санитарно-защитные зоны предприятий, сооружений и иных объектов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_Toc119078046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32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47" w:history="1">
            <w:r w:rsidR="00F13D01" w:rsidRPr="0045490E">
              <w:rPr>
                <w:rStyle w:val="aff8"/>
                <w:noProof/>
              </w:rPr>
              <w:t>Статья 14.2. Водоохранные зоны и прибрежно-защитные полосы водных объектов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_Toc119078047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33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48" w:history="1">
            <w:r w:rsidR="00F13D01" w:rsidRPr="0045490E">
              <w:rPr>
                <w:rStyle w:val="aff8"/>
                <w:noProof/>
              </w:rPr>
              <w:t>Статья 14.3. Охранные зоны инженерных коммуникаций, сооружений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_Toc119078048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33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49" w:history="1">
            <w:r w:rsidR="00F13D01" w:rsidRPr="0045490E">
              <w:rPr>
                <w:rStyle w:val="aff8"/>
                <w:noProof/>
              </w:rPr>
              <w:t xml:space="preserve">Статья 14.4. </w:t>
            </w:r>
            <w:r w:rsidR="00F13D01" w:rsidRPr="0045490E">
              <w:rPr>
                <w:rStyle w:val="aff8"/>
                <w:iCs/>
                <w:noProof/>
              </w:rPr>
              <w:t>Зоны затопления и подтопления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_Toc119078049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33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50" w:history="1">
            <w:r w:rsidR="00F13D01" w:rsidRPr="0045490E">
              <w:rPr>
                <w:rStyle w:val="aff8"/>
                <w:noProof/>
              </w:rPr>
              <w:t>Статья 15. Лесопарковый зеленый пояс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_Toc119078050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35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51" w:history="1">
            <w:r w:rsidR="00F13D01" w:rsidRPr="0045490E">
              <w:rPr>
                <w:rStyle w:val="aff8"/>
                <w:rFonts w:eastAsia="Times New Roman"/>
                <w:noProof/>
                <w:lang w:eastAsia="ru-RU"/>
              </w:rPr>
              <w:t>Статья 16. Особо охраняемые природные территории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_Toc119078051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35</w:t>
            </w:r>
            <w:r w:rsidR="00F13D01">
              <w:rPr>
                <w:noProof/>
              </w:rPr>
              <w:fldChar w:fldCharType="end"/>
            </w:r>
          </w:hyperlink>
        </w:p>
        <w:p w:rsidR="00F13D01" w:rsidRDefault="00FA00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078052" w:history="1">
            <w:r w:rsidR="00F13D01" w:rsidRPr="0045490E">
              <w:rPr>
                <w:rStyle w:val="aff8"/>
                <w:noProof/>
              </w:rPr>
              <w:t>Статья 17. Объекты культурного наследия</w:t>
            </w:r>
            <w:r w:rsidR="00F13D01">
              <w:rPr>
                <w:noProof/>
              </w:rPr>
              <w:tab/>
            </w:r>
            <w:r w:rsidR="00F13D01">
              <w:rPr>
                <w:noProof/>
              </w:rPr>
              <w:fldChar w:fldCharType="begin"/>
            </w:r>
            <w:r w:rsidR="00F13D01">
              <w:rPr>
                <w:noProof/>
              </w:rPr>
              <w:instrText xml:space="preserve"> PAGEREF _Toc119078052 \h </w:instrText>
            </w:r>
            <w:r w:rsidR="00F13D01">
              <w:rPr>
                <w:noProof/>
              </w:rPr>
            </w:r>
            <w:r w:rsidR="00F13D01">
              <w:rPr>
                <w:noProof/>
              </w:rPr>
              <w:fldChar w:fldCharType="separate"/>
            </w:r>
            <w:r w:rsidR="00CF0268">
              <w:rPr>
                <w:noProof/>
              </w:rPr>
              <w:t>36</w:t>
            </w:r>
            <w:r w:rsidR="00F13D01">
              <w:rPr>
                <w:noProof/>
              </w:rPr>
              <w:fldChar w:fldCharType="end"/>
            </w:r>
          </w:hyperlink>
        </w:p>
        <w:p w:rsidR="00B04A27" w:rsidRDefault="00FF1CD9">
          <w:pPr>
            <w:pStyle w:val="16"/>
            <w:tabs>
              <w:tab w:val="right" w:leader="dot" w:pos="9921"/>
            </w:tabs>
          </w:pPr>
          <w:r>
            <w:fldChar w:fldCharType="end"/>
          </w:r>
        </w:p>
      </w:sdtContent>
    </w:sdt>
    <w:p w:rsidR="00B04A27" w:rsidRDefault="00B04A27">
      <w:pPr>
        <w:pStyle w:val="af6"/>
        <w:rPr>
          <w:rFonts w:ascii="Calibri" w:hAnsi="Calibri"/>
          <w:sz w:val="22"/>
        </w:rPr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B04A27">
      <w:pPr>
        <w:pStyle w:val="af6"/>
      </w:pPr>
    </w:p>
    <w:p w:rsidR="00B04A27" w:rsidRDefault="00FF1CD9">
      <w:pPr>
        <w:pStyle w:val="1"/>
        <w:ind w:firstLine="567"/>
        <w:contextualSpacing/>
      </w:pPr>
      <w:bookmarkStart w:id="1" w:name="_Toc119078014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  <w:bookmarkEnd w:id="1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2" w:name="_Toc119078015"/>
      <w:r>
        <w:rPr>
          <w:rFonts w:cs="Times New Roman"/>
        </w:rPr>
        <w:t>Статья 1. Основные понятия, используемые в правилах землепользования и застройки</w:t>
      </w:r>
      <w:bookmarkEnd w:id="2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Дядьковское</w:t>
      </w:r>
      <w:proofErr w:type="spellEnd"/>
      <w:r>
        <w:t xml:space="preserve"> сельское поселение Рязанского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B04A27" w:rsidRDefault="00B04A27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3" w:name="_Toc119078016"/>
      <w:r>
        <w:rPr>
          <w:rFonts w:cs="Times New Roman"/>
        </w:rPr>
        <w:t>Статья 2. Положение о регулировании землепользования и застройки</w:t>
      </w:r>
      <w:bookmarkEnd w:id="3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B04A27" w:rsidRDefault="00FF1CD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04A27" w:rsidRDefault="00FF1CD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04A27" w:rsidRDefault="00B04A27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4" w:name="_Toc119078017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4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B04A27" w:rsidRDefault="00FF1CD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04A27" w:rsidRDefault="00FF1CD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04A27" w:rsidRDefault="00B04A27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04A27" w:rsidRDefault="00B04A27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04A27" w:rsidRDefault="00B04A27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5" w:name="_Toc119078018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  <w:bookmarkEnd w:id="5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B04A27" w:rsidRDefault="00FF1CD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6" w:name="_Toc119078019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6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</w:t>
      </w:r>
      <w:r>
        <w:br/>
        <w:t>о результатах общественных обсуждений или публичных слушаний.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B04A27" w:rsidRDefault="00B04A27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7" w:name="_Toc119078020"/>
      <w:r>
        <w:rPr>
          <w:rFonts w:cs="Times New Roman"/>
        </w:rPr>
        <w:t>Статья 6. Положение о внесении изменений в правила землепользования и застройки</w:t>
      </w:r>
      <w:bookmarkEnd w:id="7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</w:t>
      </w:r>
      <w:r>
        <w:lastRenderedPageBreak/>
        <w:t>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B04A27" w:rsidRDefault="00B04A27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8" w:name="_Toc119078021"/>
      <w:r>
        <w:rPr>
          <w:rFonts w:cs="Times New Roman"/>
        </w:rPr>
        <w:t>Статья 7. Градостроительные планы земельных участков</w:t>
      </w:r>
      <w:bookmarkEnd w:id="8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B04A27" w:rsidRDefault="00FF1CD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04A27" w:rsidRDefault="00FF1CD9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B04A27" w:rsidRDefault="00B04A27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B04A27" w:rsidRDefault="00B04A27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9" w:name="_Toc119078022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  <w:bookmarkEnd w:id="9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B04A27" w:rsidRDefault="00FF1CD9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04A27" w:rsidRDefault="00FF1CD9">
      <w:pPr>
        <w:pStyle w:val="af6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04A27" w:rsidRDefault="00B04A27">
      <w:pPr>
        <w:pStyle w:val="af6"/>
        <w:rPr>
          <w:rFonts w:cs="Times New Roman"/>
          <w:color w:val="000000"/>
          <w:szCs w:val="28"/>
          <w:shd w:val="clear" w:color="auto" w:fill="FFFFFF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10" w:name="_Toc119078023"/>
      <w:r>
        <w:rPr>
          <w:rFonts w:cs="Times New Roman"/>
        </w:rPr>
        <w:t>Раздел 2. Градостроительные регламенты</w:t>
      </w:r>
      <w:bookmarkEnd w:id="10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11" w:name="_Toc119078024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 xml:space="preserve">Общие </w:t>
      </w:r>
      <w:proofErr w:type="gramStart"/>
      <w:r>
        <w:rPr>
          <w:rFonts w:cs="Times New Roman"/>
          <w:color w:val="000000"/>
        </w:rPr>
        <w:t>требования</w:t>
      </w:r>
      <w:proofErr w:type="gramEnd"/>
      <w:r>
        <w:rPr>
          <w:rFonts w:cs="Times New Roman"/>
        </w:rPr>
        <w:t xml:space="preserve"> предъявляемые к установлению градостроительных регламентов</w:t>
      </w:r>
      <w:bookmarkEnd w:id="11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B04A27" w:rsidRDefault="00FF1CD9">
      <w:pPr>
        <w:pStyle w:val="af6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B04A27" w:rsidRDefault="00FF1CD9">
      <w:pPr>
        <w:pStyle w:val="af6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B04A27" w:rsidRDefault="00FF1CD9">
      <w:pPr>
        <w:pStyle w:val="af6"/>
      </w:pPr>
      <w:r>
        <w:t>4. Градостроительные регламенты установлены с учетом:</w:t>
      </w:r>
    </w:p>
    <w:p w:rsidR="00B04A27" w:rsidRDefault="00FF1CD9">
      <w:pPr>
        <w:pStyle w:val="af6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B04A27" w:rsidRDefault="00FF1CD9">
      <w:pPr>
        <w:pStyle w:val="af6"/>
      </w:pPr>
      <w:r>
        <w:lastRenderedPageBreak/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B04A27" w:rsidRDefault="00FF1CD9">
      <w:pPr>
        <w:pStyle w:val="af6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B04A27" w:rsidRDefault="00FF1CD9">
      <w:pPr>
        <w:pStyle w:val="af6"/>
        <w:rPr>
          <w:szCs w:val="28"/>
        </w:rPr>
      </w:pPr>
      <w:r>
        <w:rPr>
          <w:szCs w:val="28"/>
        </w:rPr>
        <w:t>4) видов территориальных зон;</w:t>
      </w:r>
    </w:p>
    <w:p w:rsidR="00B04A27" w:rsidRDefault="00FF1CD9">
      <w:pPr>
        <w:pStyle w:val="af6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B04A27" w:rsidRDefault="00FF1CD9">
      <w:pPr>
        <w:pStyle w:val="af6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B04A27" w:rsidRDefault="00FF1CD9">
      <w:pPr>
        <w:pStyle w:val="af6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B04A27" w:rsidRDefault="00FF1CD9">
      <w:pPr>
        <w:pStyle w:val="af6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B04A27" w:rsidRDefault="00FF1CD9">
      <w:pPr>
        <w:pStyle w:val="af6"/>
      </w:pPr>
      <w:r>
        <w:t>2) в границах территорий общего пользования;</w:t>
      </w:r>
    </w:p>
    <w:p w:rsidR="00B04A27" w:rsidRDefault="00FF1CD9">
      <w:pPr>
        <w:pStyle w:val="af6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B04A27" w:rsidRDefault="00FF1CD9">
      <w:pPr>
        <w:pStyle w:val="af6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B04A27" w:rsidRDefault="00B04A27">
      <w:pPr>
        <w:pStyle w:val="af6"/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12" w:name="_Toc119078025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  <w:bookmarkEnd w:id="12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  <w:rPr>
          <w:rFonts w:eastAsia="Times New Roman"/>
          <w:spacing w:val="5"/>
          <w:szCs w:val="28"/>
        </w:rPr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Дядьковское</w:t>
      </w:r>
      <w:proofErr w:type="spellEnd"/>
      <w:r>
        <w:rPr>
          <w:rFonts w:eastAsia="Times New Roman"/>
          <w:spacing w:val="5"/>
          <w:szCs w:val="28"/>
        </w:rPr>
        <w:t xml:space="preserve">  сельское поселение Рязанского муниципального района Рязанской области установлены следующие виды территориальных </w:t>
      </w:r>
      <w:proofErr w:type="gramStart"/>
      <w:r>
        <w:rPr>
          <w:rFonts w:eastAsia="Times New Roman"/>
          <w:spacing w:val="5"/>
          <w:szCs w:val="28"/>
        </w:rPr>
        <w:t>зон</w:t>
      </w:r>
      <w:proofErr w:type="gramEnd"/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B04A27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Обозначение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территориальной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8260" distB="48260" distL="47625" distR="48260" simplePos="0" relativeHeight="3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43815</wp:posOffset>
                      </wp:positionV>
                      <wp:extent cx="685165" cy="302260"/>
                      <wp:effectExtent l="5715" t="5080" r="4445" b="5080"/>
                      <wp:wrapSquare wrapText="largest"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e132" stroked="t" style="position:absolute;margin-left:34.4pt;margin-top:3.45pt;width:53.85pt;height:23.7pt;mso-wrap-style:square;v-text-anchor:top">
                      <v:fill o:detectmouseclick="t" type="solid" color2="#001ec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1.1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Зона застройки индивидуальными жилыми домами (1.1)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40640</wp:posOffset>
                      </wp:positionV>
                      <wp:extent cx="685165" cy="302260"/>
                      <wp:effectExtent l="5715" t="5080" r="4445" b="508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5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fillcolor="#ff5500" stroked="t" style="position:absolute;margin-left:34.75pt;margin-top:3.2pt;width:53.85pt;height:23.7pt;mso-wrap-style:square;v-text-anchor:top">
                      <v:fill o:detectmouseclick="t" type="solid" color2="#00aa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 xml:space="preserve">Зона застройки </w:t>
            </w:r>
            <w:proofErr w:type="spellStart"/>
            <w:r>
              <w:rPr>
                <w:szCs w:val="24"/>
              </w:rPr>
              <w:t>среднеэтажными</w:t>
            </w:r>
            <w:proofErr w:type="spellEnd"/>
            <w:r>
              <w:rPr>
                <w:szCs w:val="24"/>
              </w:rPr>
              <w:t xml:space="preserve"> и </w:t>
            </w:r>
            <w:r>
              <w:rPr>
                <w:rFonts w:eastAsia="XO Thames;Times New Roman" w:cs="Times New Roman"/>
                <w:color w:val="000000"/>
                <w:szCs w:val="24"/>
                <w:lang w:eastAsia="ar-SA"/>
              </w:rPr>
              <w:t xml:space="preserve">малоэтажными многоквартирными </w:t>
            </w:r>
            <w:r>
              <w:rPr>
                <w:szCs w:val="24"/>
              </w:rPr>
              <w:t>жилыми домами (1.2)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43815</wp:posOffset>
                      </wp:positionV>
                      <wp:extent cx="685165" cy="302260"/>
                      <wp:effectExtent l="5715" t="5080" r="4445" b="5080"/>
                      <wp:wrapNone/>
                      <wp:docPr id="5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1" fillcolor="#ff6450" stroked="t" style="position:absolute;margin-left:34.9pt;margin-top:3.45pt;width:53.85pt;height:23.7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</w:pPr>
            <w:r>
              <w:t xml:space="preserve">Зона застройки </w:t>
            </w:r>
            <w:proofErr w:type="spellStart"/>
            <w:r>
              <w:t>среднеэтажными</w:t>
            </w:r>
            <w:proofErr w:type="spellEnd"/>
            <w:r>
              <w:t xml:space="preserve"> и многоэтажными жилыми</w:t>
            </w:r>
            <w:r>
              <w:br/>
              <w:t>домами (1.3)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85165" cy="302260"/>
                      <wp:effectExtent l="5715" t="5080" r="4445" b="5080"/>
                      <wp:wrapNone/>
                      <wp:docPr id="7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2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0" fillcolor="#ff3232" stroked="t" style="position:absolute;margin-left:34.9pt;margin-top:4.15pt;width:53.85pt;height:23.7pt;mso-wrap-style:square;v-text-anchor:top">
                      <v:fill o:detectmouseclick="t" type="solid" color2="#00cdc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</w:pPr>
            <w:r>
              <w:t>Зона застройки многоэтажными жилыми домами (1.4)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53340</wp:posOffset>
                      </wp:positionV>
                      <wp:extent cx="685165" cy="302260"/>
                      <wp:effectExtent l="5715" t="5080" r="4445" b="5080"/>
                      <wp:wrapNone/>
                      <wp:docPr id="9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fillcolor="#a427a8" stroked="t" style="position:absolute;margin-left:34.9pt;margin-top:4.2pt;width:53.85pt;height:23.7pt;mso-wrap-style:square;v-text-anchor:top">
                      <v:fill o:detectmouseclick="t" type="solid" color2="#5bd857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</w:pPr>
            <w:r>
              <w:t>Многофункциональная общественно-деловая зона (2.1)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52070</wp:posOffset>
                      </wp:positionV>
                      <wp:extent cx="680720" cy="297815"/>
                      <wp:effectExtent l="5080" t="5715" r="5080" b="4445"/>
                      <wp:wrapNone/>
                      <wp:docPr id="11" name="Врезка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04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_0" fillcolor="#ca7af5" stroked="t" style="position:absolute;margin-left:34.9pt;margin-top:4.1pt;width:53.5pt;height:23.35pt;mso-wrap-style:square;v-text-anchor:top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</w:pPr>
            <w:r>
              <w:t>Зона специализированной общественной застройки (2.2)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45085</wp:posOffset>
                      </wp:positionV>
                      <wp:extent cx="680720" cy="297815"/>
                      <wp:effectExtent l="5080" t="5715" r="5080" b="4445"/>
                      <wp:wrapNone/>
                      <wp:docPr id="13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04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B04A27" w:rsidRDefault="00B04A27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fillcolor="#895a44" stroked="t" style="position:absolute;margin-left:34.9pt;margin-top:3.55pt;width:53.5pt;height:23.35pt;mso-wrap-style:square;v-text-anchor:top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</w:pPr>
            <w:r>
              <w:t>Производственная зона (3.1)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80720" cy="297815"/>
                      <wp:effectExtent l="5080" t="5715" r="5080" b="4445"/>
                      <wp:wrapNone/>
                      <wp:docPr id="15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04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fillcolor="#bd9684" stroked="t" style="position:absolute;margin-left:35.35pt;margin-top:4.5pt;width:53.5pt;height:23.35pt;mso-wrap-style:square;v-text-anchor:top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</w:pPr>
            <w:r>
              <w:t>Коммунально-складская зона (3.2)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59055</wp:posOffset>
                      </wp:positionV>
                      <wp:extent cx="680720" cy="297815"/>
                      <wp:effectExtent l="5080" t="5715" r="5080" b="4445"/>
                      <wp:wrapNone/>
                      <wp:docPr id="17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04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3.3</w:t>
                                  </w:r>
                                </w:p>
                                <w:p w:rsidR="00B04A27" w:rsidRDefault="00B04A27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fillcolor="#636382" stroked="t" style="position:absolute;margin-left:35.15pt;margin-top:4.65pt;width:53.5pt;height:23.35pt;mso-wrap-style:square;v-text-anchor:top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3.3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</w:pPr>
            <w:r>
              <w:t>Зона инженерной инфраструктуры (3.3)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80720" cy="297815"/>
                      <wp:effectExtent l="5080" t="5715" r="5080" b="4445"/>
                      <wp:wrapNone/>
                      <wp:docPr id="19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04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B04A27" w:rsidRDefault="00B04A27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006a91" stroked="t" style="position:absolute;margin-left:35.15pt;margin-top:4pt;width:53.5pt;height:23.35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</w:pPr>
            <w:r>
              <w:t>Зона транспортной инфраструктуры (3.4)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61595</wp:posOffset>
                      </wp:positionV>
                      <wp:extent cx="680720" cy="297815"/>
                      <wp:effectExtent l="5080" t="5715" r="5080" b="4445"/>
                      <wp:wrapNone/>
                      <wp:docPr id="21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04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4.1</w:t>
                                  </w:r>
                                </w:p>
                                <w:p w:rsidR="00B04A27" w:rsidRDefault="00B04A27">
                                  <w:pPr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fillcolor="#aaff00" stroked="t" style="position:absolute;margin-left:35.15pt;margin-top:4.85pt;width:53.5pt;height:23.35pt;mso-wrap-style:square;v-text-anchor:top">
                      <v:fill o:detectmouseclick="t" type="solid" color2="#5500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</w:pPr>
            <w:r>
              <w:t>Зона садоводческих или огороднических некоммерческих</w:t>
            </w:r>
            <w:r>
              <w:br/>
              <w:t>товариществ (4.1)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80720" cy="297815"/>
                      <wp:effectExtent l="5080" t="5715" r="5080" b="4445"/>
                      <wp:wrapNone/>
                      <wp:docPr id="23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04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B04A27" w:rsidRDefault="00B04A27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ffffb6" stroked="t" style="position:absolute;margin-left:35.15pt;margin-top:4.5pt;width:53.5pt;height:23.35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</w:pPr>
            <w:r>
              <w:t>Зоны сельскохозяйственного использования (4.2)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80720" cy="297815"/>
                      <wp:effectExtent l="5080" t="5715" r="5080" b="4445"/>
                      <wp:wrapNone/>
                      <wp:docPr id="25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04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34.8pt;margin-top:4.05pt;width:53.5pt;height:23.35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</w:pPr>
            <w:r>
              <w:t>Производственная зона сельскохозяйственных предприятий (4.4)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56515</wp:posOffset>
                      </wp:positionV>
                      <wp:extent cx="680720" cy="297815"/>
                      <wp:effectExtent l="5080" t="5715" r="5080" b="4445"/>
                      <wp:wrapNone/>
                      <wp:docPr id="27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04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fillcolor="#00ffc5" stroked="t" style="position:absolute;margin-left:35.15pt;margin-top:4.45pt;width:53.5pt;height:23.35pt;mso-wrap-style:square;v-text-anchor:top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</w:pPr>
            <w:r>
              <w:t>Зона озелененных территорий общего пользования (5.1)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80720" cy="297815"/>
                      <wp:effectExtent l="5080" t="5715" r="5080" b="4445"/>
                      <wp:wrapNone/>
                      <wp:docPr id="29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04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69b366" stroked="t" style="position:absolute;margin-left:35.3pt;margin-top:4.45pt;width:53.5pt;height:23.35pt;mso-wrap-style:square;v-text-anchor:top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widowControl w:val="0"/>
              <w:ind w:left="57" w:firstLine="0"/>
              <w:jc w:val="left"/>
            </w:pPr>
            <w:r>
              <w:t>Зона озелененных территорий специального назначения (5.6)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48030" cy="380365"/>
                      <wp:effectExtent l="0" t="0" r="0" b="0"/>
                      <wp:wrapNone/>
                      <wp:docPr id="31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7360" cy="379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FF1CD9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32.85pt;margin-top:1.8pt;width:58.8pt;height:29.8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33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</w:pPr>
            <w:r>
              <w:t>Зона кладбищ (6.1)</w:t>
            </w:r>
          </w:p>
        </w:tc>
      </w:tr>
    </w:tbl>
    <w:p w:rsidR="00B04A27" w:rsidRDefault="00FF1CD9">
      <w:pPr>
        <w:pStyle w:val="af6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B04A27" w:rsidRDefault="00B04A27">
      <w:pPr>
        <w:pStyle w:val="af6"/>
      </w:pPr>
    </w:p>
    <w:p w:rsidR="00B04A27" w:rsidRDefault="00FF1CD9">
      <w:pPr>
        <w:pStyle w:val="1"/>
        <w:ind w:firstLine="567"/>
        <w:contextualSpacing/>
      </w:pPr>
      <w:bookmarkStart w:id="13" w:name="_Toc119078026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B04A27" w:rsidRDefault="00B04A27">
      <w:pPr>
        <w:pStyle w:val="af6"/>
      </w:pPr>
    </w:p>
    <w:p w:rsidR="00B04A27" w:rsidRDefault="00FF1CD9">
      <w:pPr>
        <w:pStyle w:val="af6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B04A27" w:rsidRDefault="00FF1CD9">
      <w:pPr>
        <w:pStyle w:val="af6"/>
      </w:pPr>
      <w:r>
        <w:t>1) основные виды разрешенного использования;</w:t>
      </w:r>
    </w:p>
    <w:p w:rsidR="00B04A27" w:rsidRDefault="00FF1CD9">
      <w:pPr>
        <w:pStyle w:val="af6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B04A27" w:rsidRDefault="00FF1CD9">
      <w:pPr>
        <w:pStyle w:val="af6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B04A27" w:rsidRDefault="00FF1CD9">
      <w:pPr>
        <w:pStyle w:val="af6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</w:t>
      </w:r>
      <w:r>
        <w:rPr>
          <w:spacing w:val="5"/>
          <w:szCs w:val="28"/>
        </w:rPr>
        <w:lastRenderedPageBreak/>
        <w:t xml:space="preserve">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политике и нормативному регулированию в сфере земельных отношений.</w:t>
      </w:r>
    </w:p>
    <w:p w:rsidR="00B04A27" w:rsidRDefault="00FF1CD9">
      <w:pPr>
        <w:pStyle w:val="af6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B04A27" w:rsidRDefault="00FF1CD9">
      <w:pPr>
        <w:pStyle w:val="af6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B04A27" w:rsidRDefault="00FF1CD9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B04A27" w:rsidRDefault="00FF1CD9">
      <w:pPr>
        <w:pStyle w:val="af6"/>
      </w:pPr>
      <w:r>
        <w:rPr>
          <w:color w:val="000000"/>
          <w:szCs w:val="28"/>
        </w:rPr>
        <w:t>6. Если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B04A27" w:rsidRDefault="00FF1CD9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B04A27" w:rsidRDefault="00FF1CD9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B04A27" w:rsidRDefault="00FF1CD9">
      <w:pPr>
        <w:pStyle w:val="af6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</w:t>
      </w:r>
      <w:r>
        <w:rPr>
          <w:szCs w:val="28"/>
        </w:rPr>
        <w:lastRenderedPageBreak/>
        <w:t>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B04A27" w:rsidRDefault="00FF1CD9">
      <w:pPr>
        <w:pStyle w:val="af6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B04A27" w:rsidRDefault="00FF1CD9">
      <w:pPr>
        <w:pStyle w:val="af6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B04A27" w:rsidRDefault="00FF1CD9">
      <w:pPr>
        <w:pStyle w:val="af6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B04A27" w:rsidRDefault="00FF1CD9">
      <w:pPr>
        <w:pStyle w:val="af6"/>
      </w:pPr>
      <w:r>
        <w:rPr>
          <w:rFonts w:cs="Times New Roman"/>
          <w:color w:val="000000"/>
          <w:szCs w:val="28"/>
        </w:rPr>
        <w:t xml:space="preserve">12. Расчетная плотность населения в территориальных зонах со </w:t>
      </w:r>
      <w:proofErr w:type="spellStart"/>
      <w:r>
        <w:rPr>
          <w:rFonts w:cs="Times New Roman"/>
          <w:color w:val="000000"/>
          <w:szCs w:val="28"/>
        </w:rPr>
        <w:t>среднеэтажной</w:t>
      </w:r>
      <w:proofErr w:type="spellEnd"/>
      <w:r>
        <w:rPr>
          <w:rFonts w:cs="Times New Roman"/>
          <w:color w:val="000000"/>
          <w:szCs w:val="28"/>
        </w:rPr>
        <w:t xml:space="preserve"> и многоэтажной жилой застройкой и средней жилищной обеспеченностью 25 </w:t>
      </w:r>
      <w:proofErr w:type="spellStart"/>
      <w:r>
        <w:rPr>
          <w:rFonts w:cs="Times New Roman"/>
          <w:color w:val="000000"/>
          <w:szCs w:val="28"/>
        </w:rPr>
        <w:t>кв</w:t>
      </w:r>
      <w:proofErr w:type="gramStart"/>
      <w:r>
        <w:rPr>
          <w:rFonts w:cs="Times New Roman"/>
          <w:color w:val="000000"/>
          <w:szCs w:val="28"/>
        </w:rPr>
        <w:t>.м</w:t>
      </w:r>
      <w:proofErr w:type="spellEnd"/>
      <w:proofErr w:type="gramEnd"/>
      <w:r>
        <w:rPr>
          <w:rFonts w:cs="Times New Roman"/>
          <w:color w:val="000000"/>
          <w:szCs w:val="28"/>
        </w:rPr>
        <w:t xml:space="preserve"> на одного человека не должна превышать 480 чел./га. Плотность населения определяется для микрорайонов (кварталов).</w:t>
      </w:r>
    </w:p>
    <w:p w:rsidR="00B04A27" w:rsidRDefault="00FF1CD9">
      <w:pPr>
        <w:pStyle w:val="af6"/>
      </w:pPr>
      <w:r>
        <w:rPr>
          <w:rFonts w:cs="Times New Roman"/>
          <w:color w:val="000000"/>
          <w:szCs w:val="28"/>
        </w:rPr>
        <w:t xml:space="preserve">13. Расчетное количество </w:t>
      </w:r>
      <w:proofErr w:type="spellStart"/>
      <w:r>
        <w:rPr>
          <w:rFonts w:cs="Times New Roman"/>
          <w:color w:val="000000"/>
          <w:szCs w:val="28"/>
        </w:rPr>
        <w:t>машино</w:t>
      </w:r>
      <w:proofErr w:type="spellEnd"/>
      <w:r>
        <w:rPr>
          <w:rFonts w:cs="Times New Roman"/>
          <w:color w:val="000000"/>
          <w:szCs w:val="28"/>
        </w:rPr>
        <w:t>-ме</w:t>
      </w:r>
      <w:proofErr w:type="gramStart"/>
      <w:r>
        <w:rPr>
          <w:rFonts w:cs="Times New Roman"/>
          <w:color w:val="000000"/>
          <w:szCs w:val="28"/>
        </w:rPr>
        <w:t>ст в гр</w:t>
      </w:r>
      <w:proofErr w:type="gramEnd"/>
      <w:r>
        <w:rPr>
          <w:rFonts w:cs="Times New Roman"/>
          <w:color w:val="000000"/>
          <w:szCs w:val="28"/>
        </w:rPr>
        <w:t xml:space="preserve">аницах земельного участка для хранения индивидуального автомобильного транспорта в территориальных зонах предусматривающих жилую застройку - 0,4 </w:t>
      </w:r>
      <w:proofErr w:type="spellStart"/>
      <w:r>
        <w:rPr>
          <w:rFonts w:cs="Times New Roman"/>
          <w:color w:val="000000"/>
          <w:szCs w:val="28"/>
        </w:rPr>
        <w:t>машино</w:t>
      </w:r>
      <w:proofErr w:type="spellEnd"/>
      <w:r>
        <w:rPr>
          <w:rFonts w:cs="Times New Roman"/>
          <w:color w:val="000000"/>
          <w:szCs w:val="28"/>
        </w:rPr>
        <w:t xml:space="preserve">-места на 1 квартиру. Расчетное количество </w:t>
      </w:r>
      <w:proofErr w:type="spellStart"/>
      <w:r>
        <w:rPr>
          <w:rFonts w:cs="Times New Roman"/>
          <w:color w:val="000000"/>
          <w:szCs w:val="28"/>
        </w:rPr>
        <w:t>машино</w:t>
      </w:r>
      <w:proofErr w:type="spellEnd"/>
      <w:r>
        <w:rPr>
          <w:rFonts w:cs="Times New Roman"/>
          <w:color w:val="000000"/>
          <w:szCs w:val="28"/>
        </w:rPr>
        <w:t>-мест для парковки легковых автомобилей у объектов обслуживания жилой застройки определяется согласно СП 42.13330.</w:t>
      </w:r>
    </w:p>
    <w:p w:rsidR="00B04A27" w:rsidRDefault="00B04A27">
      <w:pPr>
        <w:pStyle w:val="af6"/>
        <w:rPr>
          <w:rFonts w:cs="Times New Roman"/>
          <w:color w:val="000000"/>
          <w:sz w:val="24"/>
          <w:szCs w:val="24"/>
        </w:rPr>
      </w:pPr>
    </w:p>
    <w:p w:rsidR="00B04A27" w:rsidRDefault="00FF1CD9">
      <w:pPr>
        <w:pStyle w:val="1"/>
        <w:ind w:firstLine="567"/>
        <w:contextualSpacing/>
      </w:pPr>
      <w:bookmarkStart w:id="14" w:name="_Toc119078027"/>
      <w:r>
        <w:rPr>
          <w:rFonts w:cs="Times New Roman"/>
        </w:rPr>
        <w:t>Статья 11.1. Зона застройки индивидуальными жилыми домами (1.1)</w:t>
      </w:r>
      <w:bookmarkEnd w:id="14"/>
    </w:p>
    <w:p w:rsidR="00B04A27" w:rsidRDefault="00B04A27">
      <w:pPr>
        <w:pStyle w:val="af6"/>
        <w:rPr>
          <w:rFonts w:cs="Times New Roman"/>
          <w:sz w:val="24"/>
          <w:szCs w:val="24"/>
        </w:rPr>
      </w:pPr>
    </w:p>
    <w:p w:rsidR="00B04A27" w:rsidRDefault="00FF1CD9">
      <w:pPr>
        <w:pStyle w:val="af6"/>
        <w:numPr>
          <w:ilvl w:val="0"/>
          <w:numId w:val="1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Зона застройки индивидуальными жилыми домами предназначена </w:t>
      </w:r>
      <w:r>
        <w:rPr>
          <w:rFonts w:eastAsia="XO Thames;Times New Roman" w:cs="Times New Roman"/>
          <w:color w:val="000000"/>
          <w:szCs w:val="28"/>
          <w:lang w:eastAsia="ar-SA"/>
        </w:rPr>
        <w:t>преимущественно для размещения индивидуальных жилых домов с приусадебными земельными участками</w:t>
      </w:r>
      <w:r>
        <w:rPr>
          <w:rFonts w:eastAsia="XO Thames;Times New Roman" w:cs="Times New Roman"/>
          <w:color w:val="000000"/>
          <w:szCs w:val="28"/>
        </w:rPr>
        <w:t xml:space="preserve">, малоэтажных многоквартирных и блокированных жилых домов, с возможностью размещения объектов </w:t>
      </w:r>
      <w:r>
        <w:rPr>
          <w:rFonts w:eastAsia="XO Thames;Times New Roman" w:cs="Times New Roman"/>
          <w:color w:val="000000"/>
          <w:szCs w:val="28"/>
          <w:lang w:eastAsia="ar-SA"/>
        </w:rPr>
        <w:t>государственного, муниципального и делового управления,</w:t>
      </w:r>
      <w:r>
        <w:rPr>
          <w:rFonts w:eastAsia="XO Thames;Times New Roman" w:cs="Times New Roman"/>
          <w:color w:val="000000"/>
          <w:szCs w:val="28"/>
        </w:rPr>
        <w:t xml:space="preserve"> </w:t>
      </w:r>
      <w:r>
        <w:rPr>
          <w:rFonts w:eastAsia="XO Thames;Times New Roman" w:cs="Times New Roman"/>
          <w:color w:val="000000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 w:cs="Times New Roman"/>
          <w:color w:val="000000"/>
          <w:szCs w:val="28"/>
        </w:rPr>
        <w:t>вания.</w:t>
      </w:r>
    </w:p>
    <w:p w:rsidR="00B04A27" w:rsidRDefault="00FF1CD9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зоне застройки индивидуальными жилыми домами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B04A27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религиозное использование;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общественное питание.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зоне застройки индивидуальными жилыми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911BE6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04A27" w:rsidRDefault="00FF1CD9" w:rsidP="00911BE6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911BE6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24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72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3.7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B04A27" w:rsidRDefault="00FF1CD9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B04A27" w:rsidRDefault="00B04A27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15" w:name="_Toc119078028"/>
      <w:r>
        <w:rPr>
          <w:rFonts w:cs="Times New Roman"/>
        </w:rPr>
        <w:t xml:space="preserve">Статья 11.2. Зона застройки </w:t>
      </w:r>
      <w:proofErr w:type="spellStart"/>
      <w:r>
        <w:rPr>
          <w:rFonts w:cs="Times New Roman"/>
        </w:rPr>
        <w:t>среднеэтажными</w:t>
      </w:r>
      <w:proofErr w:type="spellEnd"/>
      <w:r>
        <w:rPr>
          <w:rFonts w:cs="Times New Roman"/>
        </w:rPr>
        <w:t xml:space="preserve"> и малоэтажными многоквартирными жилыми домами (1.2)</w:t>
      </w:r>
      <w:bookmarkEnd w:id="15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</w:pPr>
      <w:r>
        <w:rPr>
          <w:rFonts w:eastAsia="XO Thames;Times New Roman" w:cs="Times New Roman"/>
          <w:color w:val="000000"/>
          <w:szCs w:val="28"/>
        </w:rPr>
        <w:t xml:space="preserve">1. Зона застройки </w:t>
      </w:r>
      <w:proofErr w:type="spellStart"/>
      <w:r>
        <w:rPr>
          <w:rFonts w:eastAsia="XO Thames;Times New Roman" w:cs="Times New Roman"/>
          <w:color w:val="000000"/>
          <w:szCs w:val="28"/>
        </w:rPr>
        <w:t>среднеэтажными</w:t>
      </w:r>
      <w:proofErr w:type="spellEnd"/>
      <w:r>
        <w:rPr>
          <w:rFonts w:eastAsia="XO Thames;Times New Roman" w:cs="Times New Roman"/>
          <w:color w:val="000000"/>
          <w:szCs w:val="28"/>
        </w:rPr>
        <w:t xml:space="preserve"> и малоэтажными многоквартирными жилыми домами предназначена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преимущественно для застройки </w:t>
      </w:r>
      <w:proofErr w:type="spellStart"/>
      <w:r>
        <w:rPr>
          <w:rFonts w:eastAsia="XO Thames;Times New Roman" w:cs="Times New Roman"/>
          <w:color w:val="000000"/>
          <w:szCs w:val="28"/>
          <w:lang w:eastAsia="ar-SA"/>
        </w:rPr>
        <w:t>среднеэтажными</w:t>
      </w:r>
      <w:proofErr w:type="spellEnd"/>
      <w:r>
        <w:rPr>
          <w:rFonts w:eastAsia="XO Thames;Times New Roman" w:cs="Times New Roman"/>
          <w:color w:val="000000"/>
          <w:szCs w:val="28"/>
          <w:lang w:eastAsia="ar-SA"/>
        </w:rPr>
        <w:t xml:space="preserve"> жилыми домами, с возможностью размещения малоэтажных многоквартирных жилых домов, а также отдельно стоящих, встроенных или пристроенных объектов социального и коммунально-бытового назначения, объектов общественно-делового назначения, </w:t>
      </w:r>
      <w:r>
        <w:rPr>
          <w:rFonts w:eastAsia="XO Thames;Times New Roman" w:cs="Times New Roman"/>
          <w:color w:val="000000"/>
          <w:szCs w:val="28"/>
        </w:rPr>
        <w:t>обеспечивающих потребности жителей.</w:t>
      </w:r>
    </w:p>
    <w:p w:rsidR="00B04A27" w:rsidRDefault="00FF1CD9">
      <w:pPr>
        <w:pStyle w:val="af6"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застройки </w:t>
      </w:r>
      <w:proofErr w:type="spellStart"/>
      <w:r>
        <w:rPr>
          <w:rFonts w:eastAsia="XO Thames;Times New Roman" w:cs="Times New Roman"/>
          <w:color w:val="000000"/>
          <w:szCs w:val="28"/>
          <w:lang w:eastAsia="ru-RU"/>
        </w:rPr>
        <w:t>среднеэтажными</w:t>
      </w:r>
      <w:proofErr w:type="spellEnd"/>
      <w:r>
        <w:rPr>
          <w:rFonts w:eastAsia="XO Thames;Times New Roman" w:cs="Times New Roman"/>
          <w:color w:val="000000"/>
          <w:szCs w:val="28"/>
          <w:lang w:eastAsia="ru-RU"/>
        </w:rPr>
        <w:t xml:space="preserve"> жилыми и малоэтажными многоквартирными жилыми домами </w:t>
      </w:r>
      <w:r>
        <w:rPr>
          <w:rFonts w:cs="Times New Roman"/>
          <w:color w:val="000000"/>
          <w:szCs w:val="28"/>
        </w:rPr>
        <w:t>пре</w:t>
      </w:r>
      <w:r>
        <w:rPr>
          <w:rFonts w:cs="Times New Roman"/>
          <w:szCs w:val="28"/>
        </w:rPr>
        <w:t>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B04A27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proofErr w:type="spellStart"/>
            <w:r>
              <w:rPr>
                <w:color w:val="000000"/>
              </w:rPr>
              <w:t>среднеэтажная</w:t>
            </w:r>
            <w:proofErr w:type="spellEnd"/>
            <w:r>
              <w:rPr>
                <w:color w:val="000000"/>
              </w:rPr>
              <w:t xml:space="preserve"> жилая застройка;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амбулаторно-поликлиническое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3.4.1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дошкольное, начальное и среднее общее образование;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3.5.1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объекты культурно-досуговой деятельности;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3.6.1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государственное управление;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3.8.1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4.4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5.1.2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площадки для занятий спортом;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  <w:tr w:rsidR="00B04A27">
        <w:trPr>
          <w:trHeight w:val="269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малоэтажная многоквартирная жилая застройка;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2.1.1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общественное питание.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4.6</w:t>
            </w:r>
          </w:p>
        </w:tc>
      </w:tr>
      <w:tr w:rsidR="00B04A27">
        <w:trPr>
          <w:trHeight w:val="52"/>
        </w:trPr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B04A27">
        <w:trPr>
          <w:trHeight w:val="52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площадки для занятий спортом.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 w:firstLine="567"/>
            </w:pPr>
            <w:r>
              <w:t>5.1.3</w:t>
            </w:r>
          </w:p>
        </w:tc>
      </w:tr>
    </w:tbl>
    <w:p w:rsidR="00B04A27" w:rsidRDefault="00FF1CD9">
      <w:pPr>
        <w:pStyle w:val="af6"/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застройки </w:t>
      </w:r>
      <w:proofErr w:type="spellStart"/>
      <w:r>
        <w:rPr>
          <w:rFonts w:eastAsia="XO Thames;Times New Roman" w:cs="Times New Roman"/>
          <w:color w:val="000000"/>
          <w:szCs w:val="28"/>
          <w:lang w:eastAsia="ru-RU"/>
        </w:rPr>
        <w:t>среднеэтажными</w:t>
      </w:r>
      <w:proofErr w:type="spellEnd"/>
      <w:r>
        <w:rPr>
          <w:rFonts w:eastAsia="XO Thames;Times New Roman" w:cs="Times New Roman"/>
          <w:color w:val="000000"/>
          <w:szCs w:val="28"/>
          <w:lang w:eastAsia="ru-RU"/>
        </w:rPr>
        <w:t xml:space="preserve"> жилыми и малоэтажными многоквартирными жилыми домами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C40EB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04A27" w:rsidRDefault="00FF1CD9" w:rsidP="00C40EB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C40EB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2.5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8*/</w:t>
            </w: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2.7.1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4*/НПУ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874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B04A27" w:rsidRDefault="00B04A27">
      <w:pPr>
        <w:pStyle w:val="af6"/>
        <w:rPr>
          <w:sz w:val="24"/>
          <w:szCs w:val="24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16" w:name="_Toc119078029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 xml:space="preserve">. Зона застройки </w:t>
      </w:r>
      <w:proofErr w:type="spellStart"/>
      <w:r>
        <w:rPr>
          <w:rFonts w:cs="Times New Roman"/>
        </w:rPr>
        <w:t>среднеэтажными</w:t>
      </w:r>
      <w:proofErr w:type="spellEnd"/>
      <w:r>
        <w:rPr>
          <w:rFonts w:cs="Times New Roman"/>
        </w:rPr>
        <w:t xml:space="preserve"> и </w:t>
      </w:r>
      <w:r>
        <w:rPr>
          <w:rFonts w:eastAsia="Times New Roman" w:cs="Times New Roman"/>
          <w:lang w:eastAsia="ru-RU"/>
        </w:rPr>
        <w:t>многоэтажными</w:t>
      </w:r>
      <w:r>
        <w:rPr>
          <w:rFonts w:cs="Times New Roman"/>
        </w:rPr>
        <w:t xml:space="preserve"> жилыми домами (1.3)</w:t>
      </w:r>
      <w:bookmarkEnd w:id="16"/>
    </w:p>
    <w:p w:rsidR="00B04A27" w:rsidRDefault="00B04A27">
      <w:pPr>
        <w:pStyle w:val="af6"/>
        <w:rPr>
          <w:rFonts w:cs="Times New Roman"/>
          <w:sz w:val="24"/>
          <w:szCs w:val="24"/>
        </w:rPr>
      </w:pPr>
    </w:p>
    <w:p w:rsidR="00B04A27" w:rsidRDefault="00FF1CD9">
      <w:pPr>
        <w:pStyle w:val="af6"/>
      </w:pPr>
      <w:r>
        <w:rPr>
          <w:rFonts w:eastAsia="XO Thames;Times New Roman" w:cs="Times New Roman"/>
          <w:color w:val="000000"/>
          <w:szCs w:val="28"/>
        </w:rPr>
        <w:t xml:space="preserve">1. Зона застройки </w:t>
      </w:r>
      <w:proofErr w:type="spellStart"/>
      <w:r>
        <w:rPr>
          <w:rFonts w:eastAsia="XO Thames;Times New Roman" w:cs="Times New Roman"/>
          <w:color w:val="000000"/>
          <w:szCs w:val="28"/>
        </w:rPr>
        <w:t>среднеэтажными</w:t>
      </w:r>
      <w:proofErr w:type="spellEnd"/>
      <w:r>
        <w:rPr>
          <w:rFonts w:eastAsia="XO Thames;Times New Roman" w:cs="Times New Roman"/>
          <w:color w:val="000000"/>
          <w:szCs w:val="28"/>
        </w:rPr>
        <w:t xml:space="preserve"> и многоэтажными жилыми домами предназначена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преимущественно для застройки </w:t>
      </w:r>
      <w:proofErr w:type="spellStart"/>
      <w:r>
        <w:rPr>
          <w:rFonts w:eastAsia="XO Thames;Times New Roman" w:cs="Times New Roman"/>
          <w:color w:val="000000"/>
          <w:szCs w:val="28"/>
          <w:lang w:eastAsia="ar-SA"/>
        </w:rPr>
        <w:t>среднеэтажными</w:t>
      </w:r>
      <w:proofErr w:type="spellEnd"/>
      <w:r>
        <w:rPr>
          <w:rFonts w:eastAsia="XO Thames;Times New Roman" w:cs="Times New Roman"/>
          <w:color w:val="000000"/>
          <w:szCs w:val="28"/>
          <w:lang w:eastAsia="ar-SA"/>
        </w:rPr>
        <w:t xml:space="preserve"> жилыми домами, с возможностью размещения многоэтажных жилых домов, а также отдельно стоящих, встроенных или пристроенных объектов социального и коммунально-бытового назначения, объектов общественно-делового назначения, </w:t>
      </w:r>
      <w:r>
        <w:rPr>
          <w:rFonts w:eastAsia="XO Thames;Times New Roman" w:cs="Times New Roman"/>
          <w:color w:val="000000"/>
          <w:szCs w:val="28"/>
        </w:rPr>
        <w:t>обеспечивающих потребности жителей.</w:t>
      </w:r>
    </w:p>
    <w:p w:rsidR="00B04A27" w:rsidRDefault="00FF1CD9">
      <w:pPr>
        <w:pStyle w:val="af6"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застройки </w:t>
      </w:r>
      <w:proofErr w:type="spellStart"/>
      <w:r>
        <w:rPr>
          <w:rFonts w:eastAsia="XO Thames;Times New Roman" w:cs="Times New Roman"/>
          <w:color w:val="000000"/>
          <w:szCs w:val="28"/>
          <w:lang w:eastAsia="ru-RU"/>
        </w:rPr>
        <w:t>среднеэтажными</w:t>
      </w:r>
      <w:proofErr w:type="spellEnd"/>
      <w:r>
        <w:rPr>
          <w:rFonts w:eastAsia="XO Thames;Times New Roman" w:cs="Times New Roman"/>
          <w:color w:val="000000"/>
          <w:szCs w:val="28"/>
          <w:lang w:eastAsia="ru-RU"/>
        </w:rPr>
        <w:t xml:space="preserve"> и многоэтажными жилыми домами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B04A27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proofErr w:type="spellStart"/>
            <w:r>
              <w:rPr>
                <w:color w:val="000000"/>
              </w:rPr>
              <w:t>среднеэтажная</w:t>
            </w:r>
            <w:proofErr w:type="spellEnd"/>
            <w:r>
              <w:rPr>
                <w:color w:val="000000"/>
              </w:rPr>
              <w:t xml:space="preserve"> жилая застройка;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амбулаторно-поликлиническое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3.4.1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дошкольное, начальное и среднее общее образование;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3.5.1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объекты культурно-досуговой деятельности;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3.6.1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государственное управление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3.8.1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4.4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5.1.2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площадки для занятий спортом;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  <w:tr w:rsidR="00B04A27">
        <w:trPr>
          <w:trHeight w:val="215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многоэтажная жилая застройка (высотная застройка);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2.6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общественное питание.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4.6</w:t>
            </w:r>
          </w:p>
        </w:tc>
      </w:tr>
      <w:tr w:rsidR="00B04A27">
        <w:trPr>
          <w:trHeight w:val="52"/>
        </w:trPr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B04A27">
        <w:trPr>
          <w:trHeight w:val="52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площадки для занятий спортом.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</w:tbl>
    <w:p w:rsidR="00B04A27" w:rsidRDefault="00FF1CD9">
      <w:pPr>
        <w:pStyle w:val="af6"/>
      </w:pPr>
      <w:r>
        <w:rPr>
          <w:rFonts w:eastAsia="Times New Roman" w:cs="Times New Roman"/>
          <w:color w:val="000000"/>
          <w:szCs w:val="28"/>
          <w:lang w:eastAsia="ru-RU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застройки </w:t>
      </w:r>
      <w:proofErr w:type="spellStart"/>
      <w:r>
        <w:rPr>
          <w:rFonts w:eastAsia="XO Thames;Times New Roman" w:cs="Times New Roman"/>
          <w:color w:val="000000"/>
          <w:szCs w:val="28"/>
          <w:lang w:eastAsia="ru-RU"/>
        </w:rPr>
        <w:t>среднеэтажными</w:t>
      </w:r>
      <w:proofErr w:type="spellEnd"/>
      <w:r>
        <w:rPr>
          <w:rFonts w:eastAsia="XO Thames;Times New Roman" w:cs="Times New Roman"/>
          <w:color w:val="000000"/>
          <w:szCs w:val="28"/>
          <w:lang w:eastAsia="ru-RU"/>
        </w:rPr>
        <w:t xml:space="preserve"> и многоэтажными жилыми домами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7508D0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04A27" w:rsidRDefault="00FF1CD9" w:rsidP="007508D0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7508D0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2.5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8*/</w:t>
            </w: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2.7.1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2000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16*/НПУ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850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 w:right="57" w:firstLine="57"/>
              <w:jc w:val="both"/>
              <w:rPr>
                <w:color w:val="000000"/>
              </w:rPr>
            </w:pPr>
            <w:r>
              <w:rPr>
                <w:color w:val="000000"/>
              </w:rPr>
              <w:t>* 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B04A27" w:rsidRDefault="00B04A27">
      <w:pPr>
        <w:pStyle w:val="af6"/>
        <w:contextualSpacing/>
      </w:pPr>
    </w:p>
    <w:p w:rsidR="00B04A27" w:rsidRDefault="00B04A27">
      <w:pPr>
        <w:pStyle w:val="af6"/>
        <w:contextualSpacing/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17" w:name="_Toc119078030"/>
      <w:r>
        <w:rPr>
          <w:rFonts w:cs="Times New Roman"/>
        </w:rPr>
        <w:lastRenderedPageBreak/>
        <w:t>Статья 11.</w:t>
      </w:r>
      <w:r>
        <w:rPr>
          <w:rFonts w:cs="Times New Roman"/>
          <w:color w:val="000000"/>
        </w:rPr>
        <w:t>4</w:t>
      </w:r>
      <w:r>
        <w:rPr>
          <w:rFonts w:cs="Times New Roman"/>
        </w:rPr>
        <w:t xml:space="preserve">. </w:t>
      </w:r>
      <w:r>
        <w:rPr>
          <w:rFonts w:eastAsia="Times New Roman" w:cs="Times New Roman"/>
          <w:lang w:eastAsia="ru-RU"/>
        </w:rPr>
        <w:t>Зона застройки многоэтажными жилыми домами (1.4)</w:t>
      </w:r>
      <w:bookmarkEnd w:id="17"/>
    </w:p>
    <w:p w:rsidR="00B04A27" w:rsidRDefault="00B04A27">
      <w:pPr>
        <w:pStyle w:val="af6"/>
        <w:rPr>
          <w:rFonts w:cs="Times New Roman"/>
          <w:sz w:val="24"/>
          <w:szCs w:val="24"/>
        </w:rPr>
      </w:pPr>
    </w:p>
    <w:p w:rsidR="00B04A27" w:rsidRDefault="00FF1CD9">
      <w:pPr>
        <w:pStyle w:val="af6"/>
      </w:pPr>
      <w:r>
        <w:rPr>
          <w:rFonts w:eastAsia="XO Thames;Times New Roman" w:cs="Times New Roman"/>
          <w:szCs w:val="28"/>
        </w:rPr>
        <w:t xml:space="preserve">1. Зона застройки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>многоэтажными жилыми домами</w:t>
      </w:r>
      <w:r>
        <w:rPr>
          <w:rFonts w:eastAsia="XO Thames;Times New Roman" w:cs="Times New Roman"/>
          <w:szCs w:val="28"/>
        </w:rPr>
        <w:t xml:space="preserve"> предназначена</w:t>
      </w:r>
      <w:r>
        <w:rPr>
          <w:rFonts w:eastAsia="XO Thames;Times New Roman" w:cs="Times New Roman"/>
          <w:szCs w:val="28"/>
          <w:lang w:eastAsia="ar-SA"/>
        </w:rPr>
        <w:t xml:space="preserve"> 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преимущественно </w:t>
      </w:r>
      <w:r>
        <w:rPr>
          <w:rFonts w:eastAsia="XO Thames;Times New Roman" w:cs="Times New Roman"/>
          <w:szCs w:val="28"/>
          <w:lang w:eastAsia="ar-SA"/>
        </w:rPr>
        <w:t xml:space="preserve">для застройки </w:t>
      </w:r>
      <w:r>
        <w:rPr>
          <w:rFonts w:eastAsia="XO Thames;Times New Roman" w:cs="Times New Roman"/>
          <w:color w:val="000000"/>
          <w:szCs w:val="28"/>
          <w:shd w:val="clear" w:color="auto" w:fill="FFFFFF"/>
          <w:lang w:eastAsia="ar-SA"/>
        </w:rPr>
        <w:t>многоэтажными жилыми домами,</w:t>
      </w:r>
      <w:r>
        <w:rPr>
          <w:rFonts w:eastAsia="XO Thames;Times New Roman" w:cs="Times New Roman"/>
          <w:szCs w:val="28"/>
          <w:lang w:eastAsia="ar-SA"/>
        </w:rPr>
        <w:t xml:space="preserve"> с возможностью размещения отдельно стоящих, встроенных или пристроенных объектов социального и коммунально-бытового назначения, объектов общественно-делового назначения, </w:t>
      </w:r>
      <w:r>
        <w:rPr>
          <w:rFonts w:eastAsia="XO Thames;Times New Roman" w:cs="Times New Roman"/>
          <w:szCs w:val="28"/>
        </w:rPr>
        <w:t>обеспечивающих потребности жителей.</w:t>
      </w:r>
    </w:p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застройки многоэтажными</w:t>
      </w:r>
      <w:r>
        <w:rPr>
          <w:rFonts w:eastAsia="XO Thames;Times New Roman" w:cs="Times New Roman"/>
          <w:szCs w:val="28"/>
          <w:lang w:eastAsia="ru-RU"/>
        </w:rPr>
        <w:t xml:space="preserve"> жилыми домами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B04A27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многоэтажная жилая застройка (высотная застройка);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амбулаторно-поликлиническое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3.4.1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дошкольное, начальное и среднее общее образование;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3.5.1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объекты культурно-досуговой деятельности;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3.6.1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государственное управление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3.8.1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4.4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5.1.2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земельные участки (территории) общего пользования.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общественное питание.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4.6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застройки </w:t>
      </w:r>
      <w:r>
        <w:rPr>
          <w:rFonts w:eastAsia="XO Thames;Times New Roman" w:cs="Times New Roman"/>
          <w:szCs w:val="28"/>
          <w:lang w:eastAsia="ru-RU"/>
        </w:rPr>
        <w:t>многоэтажными</w:t>
      </w:r>
      <w:r>
        <w:rPr>
          <w:rFonts w:eastAsia="Times New Roman" w:cs="Times New Roman"/>
          <w:szCs w:val="28"/>
          <w:lang w:eastAsia="ru-RU"/>
        </w:rPr>
        <w:t xml:space="preserve"> жилыми домами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2B32F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04A27" w:rsidRDefault="00FF1CD9" w:rsidP="002B32F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2B32F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2.6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2000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16*/</w:t>
            </w: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2.7.1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5.1.2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925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18" w:name="_Toc119078031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>. Многофункциональная общественно-деловая зона (2.1)</w:t>
      </w:r>
      <w:bookmarkEnd w:id="18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  <w:numPr>
          <w:ilvl w:val="0"/>
          <w:numId w:val="1"/>
        </w:numPr>
        <w:ind w:firstLine="567"/>
      </w:pPr>
      <w:r>
        <w:rPr>
          <w:rFonts w:eastAsia="XO Thames;Times New Roman" w:cs="Times New Roman"/>
          <w:iCs/>
          <w:color w:val="000000"/>
          <w:szCs w:val="28"/>
        </w:rPr>
        <w:t xml:space="preserve">1. Многофункциональная общественно-деловая зона предназначена для размещения объектов </w:t>
      </w:r>
      <w:r>
        <w:rPr>
          <w:rFonts w:eastAsia="XO Thames;Times New Roman" w:cs="Times New Roman"/>
          <w:iCs/>
          <w:color w:val="000000"/>
          <w:szCs w:val="28"/>
          <w:lang w:eastAsia="ar-SA"/>
        </w:rPr>
        <w:t xml:space="preserve">государственного, делового, общественного и коммерческого назначения, коммунально - бытового обслуживания, </w:t>
      </w:r>
      <w:r>
        <w:rPr>
          <w:rFonts w:eastAsia="XO Thames;Times New Roman" w:cs="Times New Roman"/>
          <w:iCs/>
          <w:color w:val="000000"/>
          <w:szCs w:val="28"/>
        </w:rPr>
        <w:t>торговли и общественного питания</w:t>
      </w:r>
      <w:r>
        <w:rPr>
          <w:rFonts w:eastAsia="XO Thames;Times New Roman" w:cs="Times New Roman"/>
          <w:iCs/>
          <w:szCs w:val="28"/>
        </w:rPr>
        <w:t>.</w:t>
      </w:r>
    </w:p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многофункциональной общественно-деловой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B04A2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B04A27"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 xml:space="preserve">административные здания организаций, </w:t>
            </w:r>
            <w:proofErr w:type="spellStart"/>
            <w:proofErr w:type="gramStart"/>
            <w:r>
              <w:t>обеспечи-вающих</w:t>
            </w:r>
            <w:proofErr w:type="spellEnd"/>
            <w:proofErr w:type="gramEnd"/>
            <w:r>
              <w:t xml:space="preserve"> 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3.1.2</w:t>
            </w:r>
          </w:p>
        </w:tc>
      </w:tr>
      <w:tr w:rsidR="00B04A27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бытовое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3.3</w:t>
            </w:r>
          </w:p>
        </w:tc>
      </w:tr>
      <w:tr w:rsidR="00B04A27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общественное управление;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3.8</w:t>
            </w:r>
          </w:p>
        </w:tc>
      </w:tr>
      <w:tr w:rsidR="00B04A27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4.1</w:t>
            </w:r>
          </w:p>
        </w:tc>
      </w:tr>
      <w:tr w:rsidR="00B04A27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rFonts w:eastAsia="Times New Roman"/>
                <w:szCs w:val="24"/>
                <w:lang w:eastAsia="ru-RU"/>
              </w:rPr>
              <w:t xml:space="preserve">объекты торговли (торговые центры, торгово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-р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азвлекательные центры (комплексы);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4.2</w:t>
            </w:r>
          </w:p>
        </w:tc>
      </w:tr>
      <w:tr w:rsidR="00B04A27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рынки;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4.3</w:t>
            </w:r>
          </w:p>
        </w:tc>
      </w:tr>
      <w:tr w:rsidR="00B04A27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4.4</w:t>
            </w:r>
          </w:p>
        </w:tc>
      </w:tr>
      <w:tr w:rsidR="00B04A27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банковская и страховая деятельность;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4.5</w:t>
            </w:r>
          </w:p>
        </w:tc>
      </w:tr>
      <w:tr w:rsidR="00B04A27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общественное питание;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4.6</w:t>
            </w:r>
          </w:p>
        </w:tc>
      </w:tr>
      <w:tr w:rsidR="00B04A27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гостиничное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4.7</w:t>
            </w:r>
          </w:p>
        </w:tc>
      </w:tr>
      <w:tr w:rsidR="00B04A27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развлекательные мероприятия;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4.8.1</w:t>
            </w:r>
          </w:p>
        </w:tc>
      </w:tr>
      <w:tr w:rsidR="00B04A27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служебные гаражи;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4.9</w:t>
            </w:r>
          </w:p>
        </w:tc>
      </w:tr>
      <w:tr w:rsidR="00B04A27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proofErr w:type="spellStart"/>
            <w:r>
              <w:t>выставочно</w:t>
            </w:r>
            <w:proofErr w:type="spellEnd"/>
            <w:r>
              <w:t>-ярмарочная деятельность;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4.10</w:t>
            </w:r>
          </w:p>
        </w:tc>
      </w:tr>
      <w:tr w:rsidR="00B04A27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8.3</w:t>
            </w:r>
          </w:p>
        </w:tc>
      </w:tr>
      <w:tr w:rsidR="00B04A27">
        <w:trPr>
          <w:trHeight w:val="264"/>
        </w:trPr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амбулаторное ветеринарное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3.10.1</w:t>
            </w:r>
          </w:p>
        </w:tc>
      </w:tr>
      <w:tr w:rsidR="00B04A27" w:rsidTr="00212800">
        <w:tc>
          <w:tcPr>
            <w:tcW w:w="240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auto"/>
            </w:tcBorders>
          </w:tcPr>
          <w:p w:rsidR="00B04A27" w:rsidRDefault="00FF1CD9">
            <w:pPr>
              <w:pStyle w:val="aff1"/>
              <w:widowControl w:val="0"/>
            </w:pPr>
            <w:r>
              <w:t>объекты дорожного сервиса.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B04A27" w:rsidTr="00212800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7" w:rsidRDefault="00FF1CD9">
            <w:pPr>
              <w:pStyle w:val="aff1"/>
              <w:widowControl w:val="0"/>
            </w:pPr>
            <w:r>
              <w:t>предоставление коммунальных услуг.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</w:tbl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многофункциональной общественно-деловой зоне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F62AF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04A27" w:rsidRDefault="00FF1CD9" w:rsidP="00F62AF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F62AF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3.1.2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4.8.1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3.10.1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4.9.1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</w:tbl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1"/>
        <w:ind w:firstLine="567"/>
        <w:rPr>
          <w:rFonts w:cs="Times New Roman"/>
        </w:rPr>
      </w:pPr>
      <w:bookmarkStart w:id="19" w:name="_Toc119078032"/>
      <w:r>
        <w:rPr>
          <w:rFonts w:cs="Times New Roman"/>
        </w:rPr>
        <w:t>Статья 11.6. Зона специализированной общественной застройки (2.2)</w:t>
      </w:r>
      <w:bookmarkEnd w:id="19"/>
    </w:p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af6"/>
        <w:numPr>
          <w:ilvl w:val="0"/>
          <w:numId w:val="1"/>
        </w:numPr>
        <w:ind w:firstLine="567"/>
        <w:rPr>
          <w:rFonts w:cs="Times New Roman"/>
        </w:rPr>
      </w:pPr>
      <w:r>
        <w:rPr>
          <w:rStyle w:val="20"/>
          <w:rFonts w:cs="Times New Roman"/>
          <w:szCs w:val="28"/>
          <w:lang w:eastAsia="ar-SA"/>
        </w:rPr>
        <w:t>1. Зона специализированной общественной застройки</w:t>
      </w:r>
      <w:r>
        <w:rPr>
          <w:rFonts w:cs="Times New Roman"/>
          <w:szCs w:val="28"/>
          <w:lang w:eastAsia="ar-SA"/>
        </w:rPr>
        <w:t xml:space="preserve"> предназначена для размещения объектов здравоохранения, образования, культуры, спорта, культовых объектов.</w:t>
      </w:r>
    </w:p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B04A27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социальное обслуживание;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3.2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здравоохранение;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3.4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образование и просвещение;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3.5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культурное развитие;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3.6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3.7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общественное управление;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3.8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обеспечение научной деятельности;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3.9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служебные гаражи;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4.9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обеспечение спортивно-зрелищных мероприятий;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5.1.1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5.1.2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8.3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историко-культурная деятельность;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9.3</w:t>
            </w:r>
          </w:p>
        </w:tc>
      </w:tr>
      <w:tr w:rsidR="00B04A27">
        <w:trPr>
          <w:trHeight w:val="94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B04A27">
        <w:trPr>
          <w:trHeight w:val="492"/>
        </w:trPr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spacing w:line="255" w:lineRule="exact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B04A27">
        <w:trPr>
          <w:trHeight w:val="228"/>
        </w:trPr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B04A27">
        <w:trPr>
          <w:trHeight w:val="145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площадки для занятий спортом.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</w:tbl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2821F6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04A27" w:rsidRDefault="00FF1CD9" w:rsidP="002821F6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2821F6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9.3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1"/>
        <w:ind w:firstLine="567"/>
        <w:rPr>
          <w:rFonts w:cs="Times New Roman"/>
        </w:rPr>
      </w:pPr>
      <w:bookmarkStart w:id="20" w:name="_Toc119078033"/>
      <w:r>
        <w:rPr>
          <w:rFonts w:cs="Times New Roman"/>
        </w:rPr>
        <w:lastRenderedPageBreak/>
        <w:t>Статья 11.</w:t>
      </w:r>
      <w:r>
        <w:rPr>
          <w:rFonts w:cs="Times New Roman"/>
          <w:color w:val="000000"/>
        </w:rPr>
        <w:t>7</w:t>
      </w:r>
      <w:r>
        <w:rPr>
          <w:rFonts w:cs="Times New Roman"/>
        </w:rPr>
        <w:t>. Производственная зона (3.1)</w:t>
      </w:r>
      <w:bookmarkEnd w:id="20"/>
    </w:p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af6"/>
      </w:pPr>
      <w:r>
        <w:rPr>
          <w:bCs/>
          <w:szCs w:val="28"/>
        </w:rPr>
        <w:t>1. 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B04A27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строительная промышленность;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6.6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склад;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6.9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складские площадки.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6.9.1</w:t>
            </w:r>
          </w:p>
        </w:tc>
      </w:tr>
      <w:tr w:rsidR="00B04A27">
        <w:trPr>
          <w:trHeight w:val="148"/>
        </w:trPr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легкая промышленность;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6.3</w:t>
            </w:r>
          </w:p>
        </w:tc>
      </w:tr>
      <w:tr w:rsidR="00B04A27">
        <w:trPr>
          <w:trHeight w:val="148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пищевая промышленность;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6.4</w:t>
            </w:r>
          </w:p>
        </w:tc>
      </w:tr>
      <w:tr w:rsidR="00B04A27">
        <w:trPr>
          <w:trHeight w:val="296"/>
        </w:trPr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5F5BB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04A27" w:rsidRDefault="00FF1CD9" w:rsidP="005F5BB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5F5BB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6.4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B04A27" w:rsidRDefault="00B04A27">
      <w:pPr>
        <w:pStyle w:val="af6"/>
        <w:rPr>
          <w:sz w:val="20"/>
          <w:szCs w:val="20"/>
        </w:rPr>
      </w:pPr>
    </w:p>
    <w:p w:rsidR="00B04A27" w:rsidRDefault="00FF1CD9">
      <w:pPr>
        <w:pStyle w:val="1"/>
        <w:ind w:firstLine="567"/>
        <w:rPr>
          <w:rFonts w:cs="Times New Roman"/>
        </w:rPr>
      </w:pPr>
      <w:bookmarkStart w:id="21" w:name="_Toc119078034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8</w:t>
      </w:r>
      <w:r>
        <w:rPr>
          <w:rFonts w:cs="Times New Roman"/>
        </w:rPr>
        <w:t>. Коммунально-складская зона (3.2)</w:t>
      </w:r>
      <w:bookmarkEnd w:id="21"/>
    </w:p>
    <w:p w:rsidR="00B04A27" w:rsidRDefault="00B04A27">
      <w:pPr>
        <w:pStyle w:val="af6"/>
        <w:rPr>
          <w:sz w:val="16"/>
          <w:szCs w:val="16"/>
        </w:rPr>
      </w:pPr>
    </w:p>
    <w:p w:rsidR="00B04A27" w:rsidRDefault="00FF1CD9">
      <w:pPr>
        <w:pStyle w:val="af6"/>
      </w:pPr>
      <w:r>
        <w:t>1. 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lastRenderedPageBreak/>
        <w:t>2. 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B04A27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04A2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B04A2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B04A2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6.7</w:t>
            </w:r>
          </w:p>
        </w:tc>
      </w:tr>
      <w:tr w:rsidR="00B04A2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6.8</w:t>
            </w:r>
          </w:p>
        </w:tc>
      </w:tr>
      <w:tr w:rsidR="00B04A2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6.9</w:t>
            </w:r>
          </w:p>
        </w:tc>
      </w:tr>
      <w:tr w:rsidR="00B04A2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6.9.1</w:t>
            </w:r>
          </w:p>
        </w:tc>
      </w:tr>
      <w:tr w:rsidR="00B04A27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объекты дорожного сервиса;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B04A27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строительная промышленность.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6.6</w:t>
            </w:r>
          </w:p>
        </w:tc>
      </w:tr>
      <w:tr w:rsidR="00B04A27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914CF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04A27" w:rsidRDefault="00FF1CD9" w:rsidP="00914CF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914CF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1"/>
        <w:ind w:firstLine="567"/>
        <w:contextualSpacing/>
      </w:pPr>
      <w:bookmarkStart w:id="22" w:name="_Toc119078035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9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инженерной  инфраструктуры (3.3)</w:t>
      </w:r>
      <w:bookmarkEnd w:id="22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  <w:numPr>
          <w:ilvl w:val="0"/>
          <w:numId w:val="1"/>
        </w:numPr>
        <w:ind w:firstLine="567"/>
      </w:pPr>
      <w:r>
        <w:rPr>
          <w:rFonts w:cs="Times New Roman"/>
          <w:color w:val="000000"/>
          <w:szCs w:val="28"/>
        </w:rPr>
        <w:t>1. 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B04A27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lastRenderedPageBreak/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3.9.1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6.7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6.8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гидротехнические сооружения.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11.3</w:t>
            </w:r>
          </w:p>
        </w:tc>
      </w:tr>
      <w:tr w:rsidR="00B04A27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B04A27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E1238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04A27" w:rsidRDefault="00FF1CD9" w:rsidP="00E1238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E1238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3.9.1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11.3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1"/>
        <w:ind w:firstLine="567"/>
      </w:pPr>
      <w:bookmarkStart w:id="23" w:name="_Toc119078036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10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  <w:bookmarkEnd w:id="23"/>
    </w:p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af6"/>
        <w:numPr>
          <w:ilvl w:val="0"/>
          <w:numId w:val="1"/>
        </w:numPr>
        <w:ind w:firstLine="567"/>
      </w:pPr>
      <w:r>
        <w:rPr>
          <w:color w:val="000000"/>
        </w:rPr>
        <w:t>1. Зона транспортной инфраструктуры предназначена для размещения объектов автомобильного, воздушного транспорта, дорожного сервиса, улично-дорожной сети.</w:t>
      </w:r>
    </w:p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B04A27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объекты дорожного сервиса;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7.2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воздушный транспорт;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7.4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12.0.1</w:t>
            </w:r>
          </w:p>
        </w:tc>
      </w:tr>
      <w:tr w:rsidR="00B04A27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B04A27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9B475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04A27" w:rsidRDefault="00FF1CD9" w:rsidP="009B475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9B475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7.4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12.0.1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1"/>
        <w:ind w:right="-57" w:firstLine="567"/>
      </w:pPr>
      <w:bookmarkStart w:id="24" w:name="_Toc119078037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1</w:t>
      </w:r>
      <w:r>
        <w:rPr>
          <w:rFonts w:cs="Times New Roman"/>
        </w:rPr>
        <w:t>. Зона садоводческих или огороднических некоммерческих товариществ (4.1)</w:t>
      </w:r>
      <w:bookmarkEnd w:id="24"/>
    </w:p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af6"/>
        <w:rPr>
          <w:szCs w:val="28"/>
        </w:rPr>
      </w:pPr>
      <w:r>
        <w:rPr>
          <w:rFonts w:eastAsia="XO Thames;Times New Roman" w:cs="Times New Roman"/>
          <w:szCs w:val="28"/>
          <w:lang w:eastAsia="ar-SA"/>
        </w:rPr>
        <w:t>1. Зона садоводческих или огороднических некоммерческих товарище</w:t>
      </w:r>
      <w:proofErr w:type="gramStart"/>
      <w:r>
        <w:rPr>
          <w:rFonts w:eastAsia="XO Thames;Times New Roman" w:cs="Times New Roman"/>
          <w:szCs w:val="28"/>
          <w:lang w:eastAsia="ar-SA"/>
        </w:rPr>
        <w:t>ств пр</w:t>
      </w:r>
      <w:proofErr w:type="gramEnd"/>
      <w:r>
        <w:rPr>
          <w:rFonts w:eastAsia="XO Thames;Times New Roman" w:cs="Times New Roman"/>
          <w:szCs w:val="28"/>
          <w:lang w:eastAsia="ar-SA"/>
        </w:rPr>
        <w:t>едназначена для ведения садоводства, ведения огородничества, осуществления отдыха и выращивания гражданами для собственных нужд культурных растений.</w:t>
      </w:r>
    </w:p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cs="Times New Roman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szCs w:val="28"/>
        </w:rPr>
        <w:t>ств пр</w:t>
      </w:r>
      <w:proofErr w:type="gramEnd"/>
      <w:r>
        <w:rPr>
          <w:rFonts w:cs="Times New Roman"/>
          <w:szCs w:val="28"/>
        </w:rPr>
        <w:t>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B04A27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kern w:val="2"/>
                <w:szCs w:val="24"/>
              </w:rPr>
            </w:pPr>
            <w:r>
              <w:t>земельные участки общего назначения;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13.0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kern w:val="2"/>
                <w:szCs w:val="24"/>
              </w:rPr>
            </w:pPr>
            <w:r>
              <w:t>ведение огородничества;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13.1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kern w:val="2"/>
                <w:szCs w:val="24"/>
              </w:rPr>
            </w:pPr>
            <w:r>
              <w:t>ведение садоводства.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13.2</w:t>
            </w:r>
          </w:p>
        </w:tc>
      </w:tr>
      <w:tr w:rsidR="00B04A27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B04A27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  <w:p w:rsidR="00B04A27" w:rsidRDefault="00B04A27">
            <w:pPr>
              <w:pStyle w:val="aff1"/>
              <w:widowControl w:val="0"/>
              <w:ind w:left="57"/>
              <w:jc w:val="center"/>
            </w:pPr>
          </w:p>
        </w:tc>
      </w:tr>
    </w:tbl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Fonts w:cs="Times New Roman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szCs w:val="28"/>
        </w:rPr>
        <w:t>ств пр</w:t>
      </w:r>
      <w:proofErr w:type="gramEnd"/>
      <w:r>
        <w:rPr>
          <w:rFonts w:cs="Times New Roman"/>
          <w:szCs w:val="28"/>
        </w:rPr>
        <w:t>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CE6EE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04A27" w:rsidRDefault="00FF1CD9" w:rsidP="00CE6EE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CE6EE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13.0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13.1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400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13.2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400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  <w:tr w:rsidR="00B04A27">
        <w:trPr>
          <w:trHeight w:hRule="exact" w:val="978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1"/>
        <w:ind w:firstLine="567"/>
        <w:rPr>
          <w:rFonts w:cs="Times New Roman"/>
        </w:rPr>
      </w:pPr>
      <w:bookmarkStart w:id="25" w:name="_Toc119078038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2</w:t>
      </w:r>
      <w:r>
        <w:rPr>
          <w:rFonts w:cs="Times New Roman"/>
        </w:rPr>
        <w:t>. Зоны сельскохозяйственного использования (4.2)</w:t>
      </w:r>
      <w:bookmarkEnd w:id="25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</w:pPr>
      <w: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B04A27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1.14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1.16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1.19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1.20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1.8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1.9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1.10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1.11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1.12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1.13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1.17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1.18</w:t>
            </w:r>
          </w:p>
        </w:tc>
      </w:tr>
      <w:tr w:rsidR="00B04A27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B04A27" w:rsidRDefault="00FF1CD9">
      <w:pPr>
        <w:pStyle w:val="af6"/>
        <w:rPr>
          <w:rFonts w:cs="Times New Roman"/>
          <w:szCs w:val="28"/>
        </w:rPr>
      </w:pPr>
      <w: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377F10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04A27" w:rsidRDefault="00FF1CD9" w:rsidP="00377F10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377F10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1"/>
        <w:ind w:firstLine="567"/>
        <w:contextualSpacing/>
      </w:pPr>
      <w:bookmarkStart w:id="26" w:name="_Toc119078039"/>
      <w:r>
        <w:rPr>
          <w:rFonts w:eastAsia="Times New Roman" w:cs="Times New Roman"/>
        </w:rPr>
        <w:t>Статья 11.1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</w:rPr>
        <w:t>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  <w:bookmarkEnd w:id="26"/>
    </w:p>
    <w:p w:rsidR="00B04A27" w:rsidRDefault="00B04A27">
      <w:pPr>
        <w:pStyle w:val="af6"/>
        <w:rPr>
          <w:sz w:val="20"/>
          <w:szCs w:val="20"/>
        </w:rPr>
      </w:pPr>
    </w:p>
    <w:p w:rsidR="00B04A27" w:rsidRDefault="00FF1CD9">
      <w:pPr>
        <w:pStyle w:val="af6"/>
        <w:rPr>
          <w:rFonts w:cs="Times New Roman"/>
          <w:szCs w:val="28"/>
        </w:rPr>
      </w:pPr>
      <w:r>
        <w:t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</w:t>
      </w:r>
      <w:r>
        <w:br/>
        <w:t>с требованиями технических регламентов.</w:t>
      </w:r>
    </w:p>
    <w:p w:rsidR="00B04A27" w:rsidRDefault="00FF1CD9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p w:rsidR="00F90E5E" w:rsidRDefault="00F90E5E">
      <w:pPr>
        <w:pStyle w:val="af6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B04A27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04A27">
        <w:trPr>
          <w:trHeight w:val="295"/>
        </w:trPr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1.7</w:t>
            </w:r>
          </w:p>
        </w:tc>
      </w:tr>
      <w:tr w:rsidR="00B04A27">
        <w:trPr>
          <w:trHeight w:val="295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1.13</w:t>
            </w:r>
          </w:p>
        </w:tc>
      </w:tr>
      <w:tr w:rsidR="00B04A27">
        <w:trPr>
          <w:trHeight w:val="295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1.17</w:t>
            </w:r>
          </w:p>
        </w:tc>
      </w:tr>
      <w:tr w:rsidR="00B04A27">
        <w:trPr>
          <w:trHeight w:val="295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1.18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1.2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1.3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1.4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1.5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1.6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1.12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1.14</w:t>
            </w:r>
          </w:p>
        </w:tc>
      </w:tr>
      <w:tr w:rsidR="00B04A27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spacing w:line="255" w:lineRule="exact"/>
            </w:pPr>
            <w:r>
              <w:t>Вспомогательные</w:t>
            </w:r>
          </w:p>
          <w:p w:rsidR="00B04A27" w:rsidRDefault="00FF1CD9">
            <w:pPr>
              <w:pStyle w:val="aff1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1B608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04A27" w:rsidRDefault="00FF1CD9" w:rsidP="001B608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1B608B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1"/>
        <w:ind w:firstLine="567"/>
        <w:rPr>
          <w:rFonts w:cs="Times New Roman"/>
        </w:rPr>
      </w:pPr>
      <w:bookmarkStart w:id="27" w:name="_Toc119078040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4</w:t>
      </w:r>
      <w:r>
        <w:rPr>
          <w:rFonts w:cs="Times New Roman"/>
        </w:rPr>
        <w:t>. Зона озелененных территорий общего пользования (5.1)</w:t>
      </w:r>
      <w:bookmarkEnd w:id="27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</w:pPr>
      <w:r>
        <w:rPr>
          <w:rStyle w:val="20"/>
          <w:rFonts w:eastAsia="Times New Roman" w:cs="Times New Roman"/>
          <w:szCs w:val="28"/>
          <w:lang w:eastAsia="ar-SA"/>
        </w:rPr>
        <w:t>1. З</w:t>
      </w:r>
      <w:r>
        <w:rPr>
          <w:rStyle w:val="20"/>
          <w:rFonts w:eastAsia="Times New Roman" w:cs="Times New Roman"/>
          <w:szCs w:val="28"/>
          <w:lang w:eastAsia="ru-RU"/>
        </w:rPr>
        <w:t>она озелененных территорий общего пользования предназначена для  сохранения зеленых насаждений, размещения парков, скверов, бульваров, спортивных площадок.</w:t>
      </w:r>
    </w:p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lastRenderedPageBreak/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3"/>
        <w:gridCol w:w="1736"/>
      </w:tblGrid>
      <w:tr w:rsidR="00B04A27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04A27">
        <w:tc>
          <w:tcPr>
            <w:tcW w:w="24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парки культуры и отдыха;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3.6.2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площадки для занятия спортом;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  <w:tr w:rsidR="00B04A27"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охрана природных территорий;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9.1</w:t>
            </w:r>
          </w:p>
        </w:tc>
      </w:tr>
      <w:tr w:rsidR="00B04A27">
        <w:trPr>
          <w:trHeight w:val="247"/>
        </w:trPr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B04A2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B04A27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B04A27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B04A27" w:rsidRDefault="00FF1CD9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79013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04A27" w:rsidRDefault="00FF1CD9" w:rsidP="0079013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79013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3.6.2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04A27" w:rsidRDefault="00B04A27">
      <w:pPr>
        <w:pStyle w:val="af6"/>
        <w:rPr>
          <w:sz w:val="36"/>
          <w:szCs w:val="36"/>
        </w:rPr>
      </w:pPr>
    </w:p>
    <w:p w:rsidR="00B04A27" w:rsidRDefault="00FF1CD9">
      <w:pPr>
        <w:pStyle w:val="1"/>
        <w:ind w:firstLine="567"/>
        <w:rPr>
          <w:rFonts w:cs="Times New Roman"/>
        </w:rPr>
      </w:pPr>
      <w:bookmarkStart w:id="28" w:name="_Toc119078041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>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>назначения (5.6)</w:t>
      </w:r>
      <w:bookmarkEnd w:id="28"/>
      <w:r>
        <w:rPr>
          <w:rFonts w:cs="Times New Roman"/>
        </w:rPr>
        <w:t xml:space="preserve"> </w:t>
      </w:r>
    </w:p>
    <w:p w:rsidR="00B04A27" w:rsidRDefault="00B04A27">
      <w:pPr>
        <w:pStyle w:val="af6"/>
        <w:rPr>
          <w:rFonts w:cs="Times New Roman"/>
          <w:sz w:val="32"/>
          <w:szCs w:val="32"/>
        </w:rPr>
      </w:pPr>
    </w:p>
    <w:p w:rsidR="00B04A27" w:rsidRDefault="00FF1CD9">
      <w:pPr>
        <w:pStyle w:val="af6"/>
      </w:pPr>
      <w:r>
        <w:rPr>
          <w:rStyle w:val="20"/>
          <w:rFonts w:eastAsia="Times New Roman" w:cs="Times New Roman"/>
          <w:szCs w:val="28"/>
          <w:lang w:eastAsia="ru-RU"/>
        </w:rPr>
        <w:t xml:space="preserve">1. </w:t>
      </w:r>
      <w:proofErr w:type="gramStart"/>
      <w:r>
        <w:rPr>
          <w:rStyle w:val="20"/>
          <w:rFonts w:eastAsia="Times New Roman" w:cs="Times New Roman"/>
          <w:szCs w:val="28"/>
          <w:lang w:eastAsia="ru-RU"/>
        </w:rPr>
        <w:t>Зона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2"/>
        <w:gridCol w:w="1737"/>
      </w:tblGrid>
      <w:tr w:rsidR="00B04A27">
        <w:trPr>
          <w:tblHeader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04A27">
        <w:trPr>
          <w:trHeight w:val="692"/>
        </w:trPr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B04A27">
        <w:trPr>
          <w:trHeight w:val="553"/>
        </w:trPr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B04A27">
        <w:trPr>
          <w:trHeight w:val="553"/>
        </w:trPr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B04A27" w:rsidRDefault="00FF1CD9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B6583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04A27" w:rsidRDefault="00FF1CD9" w:rsidP="00B6583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B65837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1"/>
        <w:ind w:firstLine="567"/>
      </w:pPr>
      <w:bookmarkStart w:id="29" w:name="_Toc119078042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Зона кладбищ (6.1)</w:t>
      </w:r>
      <w:bookmarkEnd w:id="29"/>
    </w:p>
    <w:p w:rsidR="00B04A27" w:rsidRDefault="00B04A27">
      <w:pPr>
        <w:pStyle w:val="af6"/>
        <w:rPr>
          <w:rFonts w:cs="Times New Roman"/>
          <w:szCs w:val="28"/>
        </w:rPr>
      </w:pPr>
    </w:p>
    <w:p w:rsidR="00B04A27" w:rsidRDefault="00FF1CD9">
      <w:pPr>
        <w:pStyle w:val="af6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5782"/>
        <w:gridCol w:w="1737"/>
      </w:tblGrid>
      <w:tr w:rsidR="00B04A2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04A27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12.1</w:t>
            </w:r>
          </w:p>
        </w:tc>
      </w:tr>
      <w:tr w:rsidR="00B04A27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B04A27"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04A27" w:rsidRDefault="00FF1CD9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B04A27" w:rsidRDefault="00FF1CD9">
      <w:pPr>
        <w:pStyle w:val="af6"/>
        <w:rPr>
          <w:rFonts w:cs="Times New Roman"/>
          <w:szCs w:val="28"/>
        </w:rPr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p w:rsidR="00162A9B" w:rsidRDefault="00162A9B">
      <w:pPr>
        <w:pStyle w:val="af6"/>
        <w:rPr>
          <w:rFonts w:cs="Times New Roman"/>
          <w:szCs w:val="28"/>
        </w:rPr>
      </w:pPr>
    </w:p>
    <w:p w:rsidR="00162A9B" w:rsidRDefault="00162A9B">
      <w:pPr>
        <w:pStyle w:val="af6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B04A27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 w:rsidP="00B57EC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B04A27" w:rsidRDefault="00FF1CD9" w:rsidP="00B57EC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04A27" w:rsidRDefault="00FF1CD9" w:rsidP="00B57EC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04A27" w:rsidRDefault="00FF1CD9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B04A27">
            <w:pPr>
              <w:pStyle w:val="aff1"/>
              <w:widowControl w:val="0"/>
              <w:ind w:left="0"/>
              <w:jc w:val="center"/>
            </w:pP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04A27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04A2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1"/>
        <w:ind w:firstLine="567"/>
      </w:pPr>
      <w:bookmarkStart w:id="30" w:name="_Toc119078043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на которые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  <w:bookmarkEnd w:id="30"/>
    </w:p>
    <w:p w:rsidR="00B04A27" w:rsidRDefault="00B04A27">
      <w:pPr>
        <w:pStyle w:val="af6"/>
        <w:rPr>
          <w:rFonts w:cs="Times New Roman"/>
          <w:sz w:val="20"/>
          <w:szCs w:val="20"/>
        </w:rPr>
      </w:pPr>
    </w:p>
    <w:p w:rsidR="00B04A27" w:rsidRDefault="00FF1CD9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cs="Times New Roman"/>
          <w:spacing w:val="5"/>
          <w:szCs w:val="28"/>
        </w:rPr>
        <w:t>Дядьковское</w:t>
      </w:r>
      <w:proofErr w:type="spellEnd"/>
      <w:r>
        <w:rPr>
          <w:rFonts w:cs="Times New Roman"/>
          <w:spacing w:val="5"/>
          <w:szCs w:val="28"/>
        </w:rPr>
        <w:t xml:space="preserve">  сельское поселение Рязанского муниципального района Рязанской области выделены земли</w:t>
      </w:r>
      <w:r>
        <w:rPr>
          <w:spacing w:val="5"/>
          <w:szCs w:val="28"/>
        </w:rPr>
        <w:t>, на которые градостроительные регламенты не устанавливаются</w:t>
      </w:r>
      <w:r>
        <w:rPr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B04A27">
        <w:trPr>
          <w:trHeight w:val="454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Обозначение</w:t>
            </w:r>
          </w:p>
          <w:p w:rsidR="00B04A27" w:rsidRDefault="00FF1CD9">
            <w:pPr>
              <w:pStyle w:val="aff1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Наименование земель</w:t>
            </w:r>
          </w:p>
        </w:tc>
      </w:tr>
      <w:tr w:rsidR="00B04A27">
        <w:trPr>
          <w:trHeight w:val="387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B04A27">
            <w:pPr>
              <w:widowControl w:val="0"/>
              <w:snapToGrid w:val="0"/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B04A27">
            <w:pPr>
              <w:widowControl w:val="0"/>
              <w:snapToGrid w:val="0"/>
            </w:pPr>
          </w:p>
        </w:tc>
      </w:tr>
      <w:tr w:rsidR="00B04A27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680720" cy="297815"/>
                      <wp:effectExtent l="5080" t="5715" r="5080" b="4445"/>
                      <wp:wrapNone/>
                      <wp:docPr id="34" name="Врезка11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04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B04A27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4" fillcolor="#d0e0b0" stroked="t" style="position:absolute;margin-left:35.35pt;margin-top:3.75pt;width:53.5pt;height:23.35pt;mso-wrap-style:none;v-text-anchor:middle"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widowControl w:val="0"/>
              <w:spacing w:before="100" w:after="100"/>
              <w:ind w:left="57" w:firstLine="0"/>
              <w:jc w:val="left"/>
            </w:pPr>
            <w:r>
              <w:t>Земли сельскохозяйственных угодий</w:t>
            </w:r>
          </w:p>
        </w:tc>
      </w:tr>
      <w:tr w:rsidR="00B04A27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69850</wp:posOffset>
                      </wp:positionV>
                      <wp:extent cx="680720" cy="297815"/>
                      <wp:effectExtent l="5080" t="5715" r="5080" b="4445"/>
                      <wp:wrapNone/>
                      <wp:docPr id="36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04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4A27" w:rsidRDefault="00B04A27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c4e6b2" stroked="t" style="position:absolute;margin-left:35.05pt;margin-top:5.5pt;width:53.5pt;height:23.35pt;mso-wrap-style:none;v-text-anchor:middle">
                      <v:fill o:detectmouseclick="t" type="solid" color2="#3b194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04A27" w:rsidRDefault="00FF1CD9">
            <w:pPr>
              <w:pStyle w:val="aff1"/>
              <w:widowControl w:val="0"/>
              <w:ind w:left="57"/>
            </w:pPr>
            <w:r>
              <w:rPr>
                <w:rStyle w:val="20"/>
              </w:rPr>
              <w:t>Земли лесного фонда</w:t>
            </w:r>
          </w:p>
        </w:tc>
      </w:tr>
    </w:tbl>
    <w:p w:rsidR="00B04A27" w:rsidRDefault="00FF1CD9">
      <w:pPr>
        <w:pStyle w:val="af6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>2. 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 </w:t>
      </w:r>
      <w:r>
        <w:rPr>
          <w:rFonts w:eastAsia="Times New Roman" w:cs="Times New Roman"/>
          <w:bCs/>
          <w:spacing w:val="2"/>
          <w:szCs w:val="28"/>
          <w:lang w:eastAsia="ru-RU"/>
        </w:rPr>
        <w:t xml:space="preserve">земель лесного фонда, </w:t>
      </w:r>
      <w:r>
        <w:rPr>
          <w:rFonts w:eastAsia="Times New Roman" w:cs="Times New Roman"/>
          <w:bCs/>
          <w:color w:val="000000"/>
          <w:szCs w:val="28"/>
          <w:lang w:eastAsia="ru-RU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spacing w:val="2"/>
          <w:szCs w:val="28"/>
          <w:lang w:eastAsia="ru-RU"/>
        </w:rPr>
        <w:t>.</w:t>
      </w:r>
    </w:p>
    <w:p w:rsidR="00B04A27" w:rsidRDefault="00FF1CD9">
      <w:pPr>
        <w:pStyle w:val="af6"/>
      </w:pPr>
      <w:bookmarkStart w:id="31" w:name="__RefHeading___Toc8171_427537143"/>
      <w:bookmarkEnd w:id="31"/>
      <w: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законодательством Российской Федерации.</w:t>
      </w:r>
    </w:p>
    <w:p w:rsidR="00B04A27" w:rsidRDefault="00B04A27">
      <w:pPr>
        <w:pStyle w:val="af6"/>
        <w:rPr>
          <w:sz w:val="24"/>
          <w:szCs w:val="24"/>
        </w:rPr>
      </w:pPr>
    </w:p>
    <w:p w:rsidR="00B04A27" w:rsidRDefault="00FF1CD9">
      <w:pPr>
        <w:pStyle w:val="1"/>
        <w:ind w:firstLine="567"/>
        <w:contextualSpacing/>
      </w:pPr>
      <w:bookmarkStart w:id="32" w:name="_Toc119078044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32"/>
    </w:p>
    <w:p w:rsidR="00B04A27" w:rsidRDefault="00B04A27">
      <w:pPr>
        <w:pStyle w:val="af6"/>
        <w:rPr>
          <w:rFonts w:cs="Times New Roman"/>
          <w:color w:val="000000"/>
          <w:sz w:val="24"/>
          <w:szCs w:val="24"/>
        </w:rPr>
      </w:pPr>
    </w:p>
    <w:p w:rsidR="00B04A27" w:rsidRDefault="00FF1CD9">
      <w:pPr>
        <w:pStyle w:val="af6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Дядьковского</w:t>
      </w:r>
      <w:proofErr w:type="spellEnd"/>
      <w:r>
        <w:t xml:space="preserve"> сельского поселения Рязанского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</w:t>
      </w:r>
      <w:r>
        <w:lastRenderedPageBreak/>
        <w:t>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B04A27" w:rsidRDefault="00B04A27">
      <w:pPr>
        <w:pStyle w:val="af6"/>
        <w:rPr>
          <w:rFonts w:eastAsia="Times New Roman" w:cs="Times New Roman"/>
          <w:color w:val="000000"/>
          <w:sz w:val="24"/>
          <w:szCs w:val="24"/>
          <w:lang w:eastAsia="hi-IN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3" w:name="_Toc119078045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  <w:bookmarkEnd w:id="33"/>
    </w:p>
    <w:p w:rsidR="00B04A27" w:rsidRDefault="00B04A27">
      <w:pPr>
        <w:pStyle w:val="af6"/>
        <w:rPr>
          <w:rFonts w:cs="Times New Roman"/>
          <w:sz w:val="20"/>
          <w:szCs w:val="20"/>
        </w:rPr>
      </w:pPr>
    </w:p>
    <w:p w:rsidR="00B04A27" w:rsidRDefault="00FF1CD9">
      <w:pPr>
        <w:pStyle w:val="af6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B04A27" w:rsidRDefault="00FF1CD9">
      <w:pPr>
        <w:pStyle w:val="af6"/>
      </w:pPr>
      <w: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>.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</w:t>
      </w:r>
      <w:r>
        <w:rPr>
          <w:color w:val="000000"/>
        </w:rPr>
        <w:t xml:space="preserve">На территории </w:t>
      </w:r>
      <w:proofErr w:type="spellStart"/>
      <w:r>
        <w:rPr>
          <w:rFonts w:eastAsia="Times New Roman" w:cs="Times New Roman"/>
          <w:color w:val="000000"/>
          <w:spacing w:val="2"/>
          <w:szCs w:val="28"/>
          <w:lang w:eastAsia="hi-IN"/>
        </w:rPr>
        <w:t>Дядьковского</w:t>
      </w:r>
      <w:proofErr w:type="spellEnd"/>
      <w:r>
        <w:rPr>
          <w:rFonts w:eastAsia="Times New Roman" w:cs="Times New Roman"/>
          <w:color w:val="000000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поселения Рязанского муниципального района Рязанской области</w:t>
      </w:r>
      <w:r>
        <w:rPr>
          <w:color w:val="000000"/>
        </w:rP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B04A27" w:rsidRDefault="00FF1CD9">
      <w:pPr>
        <w:pStyle w:val="af6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B04A27" w:rsidRDefault="00FF1CD9">
      <w:pPr>
        <w:pStyle w:val="af6"/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B04A27" w:rsidRDefault="00B04A27">
      <w:pPr>
        <w:pStyle w:val="af6"/>
        <w:rPr>
          <w:sz w:val="20"/>
          <w:szCs w:val="20"/>
        </w:rPr>
      </w:pPr>
    </w:p>
    <w:p w:rsidR="00B04A27" w:rsidRDefault="00FF1CD9">
      <w:pPr>
        <w:pStyle w:val="1"/>
        <w:ind w:firstLine="567"/>
        <w:contextualSpacing/>
      </w:pPr>
      <w:bookmarkStart w:id="34" w:name="_Toc119078046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34"/>
    </w:p>
    <w:p w:rsidR="00B04A27" w:rsidRDefault="00B04A27">
      <w:pPr>
        <w:pStyle w:val="af6"/>
        <w:rPr>
          <w:rFonts w:cs="Times New Roman"/>
          <w:color w:val="000000"/>
          <w:sz w:val="20"/>
          <w:szCs w:val="20"/>
        </w:rPr>
      </w:pPr>
    </w:p>
    <w:p w:rsidR="00B04A27" w:rsidRDefault="00FF1CD9">
      <w:pPr>
        <w:pStyle w:val="af6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B04A27" w:rsidRDefault="00FF1CD9">
      <w:pPr>
        <w:pStyle w:val="af6"/>
      </w:pPr>
      <w:r>
        <w:t xml:space="preserve">2. Ширина санитарно-защитной зоны устанавливается с учетом санитарной классификации, результатов расчетов ожидаемого загрязнения атмосферного </w:t>
      </w:r>
      <w:r>
        <w:lastRenderedPageBreak/>
        <w:t>воздуха и уровней физических воздействий, а для действующих предприятий и натуральных исследований.</w:t>
      </w:r>
    </w:p>
    <w:p w:rsidR="00B04A27" w:rsidRDefault="00FF1CD9">
      <w:pPr>
        <w:pStyle w:val="af6"/>
      </w:pPr>
      <w:r>
        <w:rPr>
          <w:rFonts w:eastAsia="Times New Roman" w:cs="Times New Roman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B04A27" w:rsidRDefault="00B04A27">
      <w:pPr>
        <w:pStyle w:val="af6"/>
        <w:rPr>
          <w:sz w:val="20"/>
          <w:szCs w:val="20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5" w:name="_Toc119078047"/>
      <w:r>
        <w:rPr>
          <w:rFonts w:cs="Times New Roman"/>
          <w:color w:val="000000"/>
          <w:shd w:val="clear" w:color="auto" w:fill="auto"/>
        </w:rPr>
        <w:t xml:space="preserve">Статья 14.2. </w:t>
      </w:r>
      <w:proofErr w:type="spellStart"/>
      <w:r>
        <w:rPr>
          <w:rFonts w:cs="Times New Roman"/>
          <w:color w:val="000000"/>
          <w:shd w:val="clear" w:color="auto" w:fill="auto"/>
        </w:rPr>
        <w:t>Водоохранные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зоны и прибрежно-защитные полосы водных объектов</w:t>
      </w:r>
      <w:bookmarkEnd w:id="35"/>
    </w:p>
    <w:p w:rsidR="00B04A27" w:rsidRDefault="00B04A27">
      <w:pPr>
        <w:pStyle w:val="af6"/>
        <w:rPr>
          <w:rFonts w:cs="Times New Roman"/>
          <w:color w:val="000000"/>
          <w:sz w:val="20"/>
          <w:szCs w:val="20"/>
        </w:rPr>
      </w:pPr>
    </w:p>
    <w:p w:rsidR="00B04A27" w:rsidRDefault="00FF1CD9">
      <w:pPr>
        <w:pStyle w:val="af6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B04A27" w:rsidRDefault="00FF1CD9">
      <w:pPr>
        <w:pStyle w:val="af6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B04A27" w:rsidRDefault="00FF1CD9">
      <w:pPr>
        <w:pStyle w:val="af6"/>
      </w:pPr>
      <w:r>
        <w:rPr>
          <w:color w:val="000000"/>
          <w:szCs w:val="28"/>
        </w:rPr>
        <w:t xml:space="preserve">3. Установление границ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 и границ прибрежно-защитных полос водных объектов, в том числе обозначение на местности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B04A27" w:rsidRDefault="00FF1CD9">
      <w:pPr>
        <w:pStyle w:val="af6"/>
      </w:pPr>
      <w:r>
        <w:rPr>
          <w:color w:val="000000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</w:rPr>
        <w:t>водоохранных</w:t>
      </w:r>
      <w:proofErr w:type="spellEnd"/>
      <w:r>
        <w:rPr>
          <w:color w:val="000000"/>
        </w:rPr>
        <w:t xml:space="preserve"> зон, </w:t>
      </w:r>
      <w:r>
        <w:rPr>
          <w:color w:val="000000"/>
          <w:szCs w:val="28"/>
        </w:rPr>
        <w:t>прибрежно-защитных и береговых полос</w:t>
      </w:r>
      <w:r>
        <w:rPr>
          <w:color w:val="000000"/>
        </w:rPr>
        <w:t xml:space="preserve"> водных объектов определяются Водным кодексом Российской Федерации.</w:t>
      </w:r>
    </w:p>
    <w:p w:rsidR="00B04A27" w:rsidRDefault="00B04A27">
      <w:pPr>
        <w:pStyle w:val="af6"/>
        <w:rPr>
          <w:color w:val="000000"/>
          <w:sz w:val="20"/>
          <w:szCs w:val="20"/>
        </w:rPr>
      </w:pPr>
    </w:p>
    <w:p w:rsidR="00B04A27" w:rsidRDefault="00FF1CD9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6" w:name="_Toc119078048"/>
      <w:r>
        <w:rPr>
          <w:rFonts w:cs="Times New Roman"/>
          <w:color w:val="000000"/>
          <w:shd w:val="clear" w:color="auto" w:fill="auto"/>
        </w:rPr>
        <w:t>Статья 14.3. Охранные зоны инженерных коммуникаций, сооружений</w:t>
      </w:r>
      <w:bookmarkEnd w:id="36"/>
    </w:p>
    <w:p w:rsidR="00B04A27" w:rsidRDefault="00B04A27">
      <w:pPr>
        <w:pStyle w:val="af6"/>
        <w:rPr>
          <w:rFonts w:cs="Times New Roman"/>
          <w:sz w:val="20"/>
          <w:szCs w:val="20"/>
        </w:rPr>
      </w:pPr>
    </w:p>
    <w:p w:rsidR="00B04A27" w:rsidRDefault="00FF1CD9">
      <w:pPr>
        <w:pStyle w:val="af6"/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B04A27" w:rsidRDefault="00FF1CD9">
      <w:pPr>
        <w:pStyle w:val="af6"/>
      </w:pPr>
      <w:r>
        <w:rPr>
          <w:color w:val="000000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B04A27" w:rsidRDefault="00B04A27">
      <w:pPr>
        <w:pStyle w:val="af6"/>
        <w:rPr>
          <w:sz w:val="20"/>
          <w:szCs w:val="20"/>
        </w:rPr>
      </w:pPr>
    </w:p>
    <w:p w:rsidR="00B04A27" w:rsidRDefault="00FF1CD9">
      <w:pPr>
        <w:pStyle w:val="1"/>
        <w:ind w:firstLine="567"/>
        <w:contextualSpacing/>
      </w:pPr>
      <w:bookmarkStart w:id="37" w:name="_Toc119078049"/>
      <w:r>
        <w:rPr>
          <w:rFonts w:cs="Times New Roman"/>
          <w:color w:val="000000"/>
          <w:shd w:val="clear" w:color="auto" w:fill="auto"/>
        </w:rPr>
        <w:t xml:space="preserve">Статья 14.4. </w:t>
      </w:r>
      <w:r>
        <w:rPr>
          <w:rFonts w:eastAsia="Calibri" w:cs="Times New Roman"/>
          <w:iCs/>
          <w:color w:val="000000"/>
        </w:rPr>
        <w:t>Зоны затопления и подтопления</w:t>
      </w:r>
      <w:bookmarkEnd w:id="37"/>
    </w:p>
    <w:p w:rsidR="00B04A27" w:rsidRDefault="00B04A27">
      <w:pPr>
        <w:pStyle w:val="af6"/>
        <w:rPr>
          <w:sz w:val="20"/>
          <w:szCs w:val="20"/>
        </w:rPr>
      </w:pPr>
    </w:p>
    <w:p w:rsidR="00B04A27" w:rsidRDefault="00FF1CD9">
      <w:pPr>
        <w:spacing w:line="23" w:lineRule="atLeast"/>
        <w:contextualSpacing/>
        <w:rPr>
          <w:rFonts w:eastAsia="Times New Roman" w:cs="Times New Roman"/>
          <w:color w:val="000000"/>
          <w:sz w:val="28"/>
          <w:szCs w:val="20"/>
        </w:rPr>
      </w:pPr>
      <w:r>
        <w:rPr>
          <w:rFonts w:eastAsia="Times New Roman" w:cs="Times New Roman"/>
          <w:iCs/>
          <w:sz w:val="28"/>
          <w:szCs w:val="28"/>
        </w:rPr>
        <w:t xml:space="preserve">На территории </w:t>
      </w:r>
      <w:proofErr w:type="spellStart"/>
      <w:r>
        <w:rPr>
          <w:rFonts w:eastAsia="Times New Roman" w:cs="Times New Roman"/>
          <w:iCs/>
          <w:color w:val="000000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eastAsia="Times New Roman" w:cs="Times New Roman"/>
          <w:iCs/>
          <w:sz w:val="28"/>
          <w:szCs w:val="28"/>
        </w:rPr>
        <w:t xml:space="preserve"> сельского поселения Рязанского муниципального района Рязанской области располагаются</w:t>
      </w:r>
      <w:r>
        <w:rPr>
          <w:rFonts w:eastAsia="Times New Roman" w:cs="Times New Roman"/>
          <w:sz w:val="28"/>
          <w:szCs w:val="20"/>
        </w:rPr>
        <w:t xml:space="preserve"> </w:t>
      </w:r>
      <w:r>
        <w:rPr>
          <w:rFonts w:eastAsia="Times New Roman" w:cs="Times New Roman"/>
          <w:color w:val="000000"/>
          <w:sz w:val="28"/>
          <w:szCs w:val="20"/>
        </w:rPr>
        <w:t>следующие зоны затопления и подтопления, представленные в таблице ниже:</w:t>
      </w:r>
    </w:p>
    <w:p w:rsidR="009D0A14" w:rsidRDefault="009D0A14">
      <w:pPr>
        <w:spacing w:line="23" w:lineRule="atLeast"/>
        <w:contextualSpacing/>
      </w:pP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90"/>
        <w:gridCol w:w="5116"/>
        <w:gridCol w:w="1415"/>
      </w:tblGrid>
      <w:tr w:rsidR="00B04A27">
        <w:trPr>
          <w:trHeight w:val="800"/>
          <w:tblHeader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4A27" w:rsidRDefault="00FF1CD9">
            <w:pPr>
              <w:widowControl w:val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Наименование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4A27" w:rsidRDefault="00FF1CD9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Ограничение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4A27" w:rsidRDefault="00FF1CD9">
            <w:pPr>
              <w:widowControl w:val="0"/>
              <w:ind w:left="-57" w:right="-57" w:firstLine="0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Реестровый  номер</w:t>
            </w:r>
          </w:p>
        </w:tc>
      </w:tr>
      <w:tr w:rsidR="00B04A2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 xml:space="preserve">Зона затопления территории поверхностными водами рек Ока (правый берег), Павловка, Плетенка, Трубеж, </w:t>
            </w:r>
            <w:proofErr w:type="spellStart"/>
            <w:r>
              <w:rPr>
                <w:color w:val="000000"/>
              </w:rPr>
              <w:t>руч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Быстрец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Панферовка</w:t>
            </w:r>
            <w:proofErr w:type="spellEnd"/>
            <w:r>
              <w:rPr>
                <w:color w:val="000000"/>
              </w:rPr>
              <w:t>), при</w:t>
            </w:r>
            <w:r>
              <w:rPr>
                <w:color w:val="000000"/>
              </w:rPr>
              <w:br/>
              <w:t>1-процентной обеспеченности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proofErr w:type="gramStart"/>
            <w:r>
      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  <w:proofErr w:type="gramEnd"/>
            <w:r>
              <w:t xml:space="preserve"> осуществление авиационных мер по борьбе с вредными организмами (ограничения устанавливаются в соответствии с Водным Кодексом Российской Федерации).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62:00-6.644</w:t>
            </w:r>
          </w:p>
        </w:tc>
      </w:tr>
      <w:tr w:rsidR="00B04A27">
        <w:tc>
          <w:tcPr>
            <w:tcW w:w="3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proofErr w:type="gramStart"/>
            <w:r>
              <w:rPr>
                <w:color w:val="000000"/>
                <w:szCs w:val="24"/>
              </w:rPr>
              <w:t xml:space="preserve">Зона умеренного подтопления, прилегающая к зоне затопления при 1-процентной обеспеченности по Рязанскому району (в том числе </w:t>
            </w: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>.</w:t>
            </w:r>
            <w:proofErr w:type="gramEnd"/>
            <w:r>
              <w:rPr>
                <w:color w:val="000000"/>
                <w:szCs w:val="24"/>
              </w:rPr>
              <w:t xml:space="preserve"> Агро-Пустынь,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 xml:space="preserve">. Поляны, </w:t>
            </w: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Cs w:val="24"/>
              </w:rPr>
              <w:t>Варские</w:t>
            </w:r>
            <w:proofErr w:type="spellEnd"/>
            <w:r>
              <w:rPr>
                <w:color w:val="000000"/>
                <w:szCs w:val="24"/>
              </w:rPr>
              <w:t>,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>. Красный Восход,</w:t>
            </w:r>
          </w:p>
          <w:p w:rsidR="00B04A27" w:rsidRDefault="00FF1CD9">
            <w:pPr>
              <w:pStyle w:val="aff1"/>
              <w:widowControl w:val="0"/>
              <w:ind w:left="0"/>
              <w:jc w:val="center"/>
            </w:pP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Cs w:val="24"/>
              </w:rPr>
              <w:t>Алеканово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 xml:space="preserve">. Мурмино, </w:t>
            </w: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Казарь</w:t>
            </w:r>
            <w:proofErr w:type="spellEnd"/>
            <w:r>
              <w:rPr>
                <w:color w:val="000000"/>
                <w:szCs w:val="24"/>
              </w:rPr>
              <w:t>)</w:t>
            </w:r>
            <w:proofErr w:type="gramEnd"/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proofErr w:type="gramStart"/>
            <w:r>
              <w:rPr>
                <w:color w:val="000000"/>
                <w:szCs w:val="24"/>
              </w:rPr>
      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  <w:proofErr w:type="gramEnd"/>
            <w:r>
              <w:rPr>
                <w:color w:val="000000"/>
                <w:szCs w:val="24"/>
              </w:rPr>
              <w:t xml:space="preserve"> осуществление авиационных мер по борьбе с вредными организмами (ограничения устанавливаются в соответствии с Водным Кодексом Российской Федерации).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A27" w:rsidRDefault="00FF1CD9">
            <w:pPr>
              <w:pStyle w:val="aff1"/>
              <w:widowControl w:val="0"/>
              <w:ind w:left="0"/>
              <w:jc w:val="center"/>
            </w:pPr>
            <w:r>
              <w:t>62:00-6.646</w:t>
            </w:r>
          </w:p>
        </w:tc>
      </w:tr>
      <w:tr w:rsidR="00B04A27">
        <w:tc>
          <w:tcPr>
            <w:tcW w:w="3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A27" w:rsidRDefault="00FF1CD9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 xml:space="preserve">Зона сильного подтопления, прилегающая к зоне затопления при 1-процентной обеспеченности по Рязанскому району (в том числе </w:t>
            </w: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>.</w:t>
            </w:r>
            <w:proofErr w:type="gramEnd"/>
            <w:r>
              <w:rPr>
                <w:color w:val="000000"/>
                <w:szCs w:val="24"/>
              </w:rPr>
              <w:t xml:space="preserve"> Агро-Пустынь,</w:t>
            </w:r>
          </w:p>
          <w:p w:rsidR="00B04A27" w:rsidRDefault="00FF1CD9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 xml:space="preserve">. Поляны, </w:t>
            </w: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Cs w:val="24"/>
              </w:rPr>
              <w:t>Варские</w:t>
            </w:r>
            <w:proofErr w:type="spellEnd"/>
            <w:r>
              <w:rPr>
                <w:color w:val="000000"/>
                <w:szCs w:val="24"/>
              </w:rPr>
              <w:t>,</w:t>
            </w:r>
          </w:p>
          <w:p w:rsidR="00B04A27" w:rsidRDefault="00FF1CD9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>. Красный Восход,</w:t>
            </w:r>
          </w:p>
          <w:p w:rsidR="00B04A27" w:rsidRDefault="00FF1CD9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Cs w:val="24"/>
              </w:rPr>
              <w:t>Алеканово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 xml:space="preserve">. Мурмино, </w:t>
            </w:r>
            <w:proofErr w:type="spellStart"/>
            <w:r>
              <w:rPr>
                <w:color w:val="000000"/>
                <w:szCs w:val="24"/>
              </w:rPr>
              <w:t>н.п</w:t>
            </w:r>
            <w:proofErr w:type="spellEnd"/>
            <w:r>
              <w:rPr>
                <w:color w:val="000000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Казарь</w:t>
            </w:r>
            <w:proofErr w:type="spellEnd"/>
            <w:r>
              <w:rPr>
                <w:color w:val="000000"/>
                <w:szCs w:val="24"/>
              </w:rPr>
              <w:t>)</w:t>
            </w:r>
            <w:proofErr w:type="gramEnd"/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A27" w:rsidRDefault="00FF1CD9">
            <w:pPr>
              <w:widowControl w:val="0"/>
              <w:snapToGrid w:val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color w:val="000000"/>
                <w:szCs w:val="24"/>
              </w:rPr>
      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осуществление авиационных мер по борьбе с вредными организмами (ограничения устанавливаются в соответствии с Водным Кодексом Российской Федерации).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A27" w:rsidRDefault="00FF1CD9">
            <w:pPr>
              <w:widowControl w:val="0"/>
              <w:snapToGrid w:val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62:00-6.647</w:t>
            </w:r>
          </w:p>
        </w:tc>
      </w:tr>
    </w:tbl>
    <w:p w:rsidR="00B04A27" w:rsidRDefault="00B04A27">
      <w:pPr>
        <w:spacing w:line="276" w:lineRule="auto"/>
        <w:rPr>
          <w:sz w:val="28"/>
          <w:szCs w:val="28"/>
        </w:rPr>
      </w:pPr>
    </w:p>
    <w:p w:rsidR="00B04A27" w:rsidRDefault="00FF1CD9">
      <w:pPr>
        <w:pStyle w:val="1"/>
        <w:ind w:firstLine="567"/>
        <w:contextualSpacing/>
      </w:pPr>
      <w:bookmarkStart w:id="38" w:name="_Toc119078050"/>
      <w:r>
        <w:rPr>
          <w:rFonts w:cs="Times New Roman"/>
          <w:color w:val="000000"/>
          <w:shd w:val="clear" w:color="auto" w:fill="auto"/>
        </w:rPr>
        <w:lastRenderedPageBreak/>
        <w:t>Статья 15. Лесопарковый зеленый пояс</w:t>
      </w:r>
      <w:bookmarkEnd w:id="38"/>
    </w:p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af6"/>
        <w:rPr>
          <w:szCs w:val="28"/>
        </w:rPr>
      </w:pPr>
      <w:r>
        <w:t xml:space="preserve">1. </w:t>
      </w:r>
      <w:proofErr w:type="gramStart"/>
      <w:r>
        <w:t xml:space="preserve">Лесопарковый зеленый пояс </w:t>
      </w:r>
      <w:r>
        <w:rPr>
          <w:spacing w:val="5"/>
          <w:szCs w:val="28"/>
        </w:rPr>
        <w:t>–</w:t>
      </w:r>
      <w:r>
        <w:t xml:space="preserve"> зоны с ограниченным режимом природопользования и иной хозяйственной деятельности, включающие в себя территории, на которых расположены леса, водные объекты или их части, природные ландшафты, и территории зеленого фонда в границах населенных пунктов, которые прилегают к указанным лесам или составляют с ними единую естественную экологическую систему и выполняют </w:t>
      </w:r>
      <w:proofErr w:type="spellStart"/>
      <w:r>
        <w:t>средообразующие</w:t>
      </w:r>
      <w:proofErr w:type="spellEnd"/>
      <w:r>
        <w:t>, природоохранные, экологические, санитарно-гигиенические и рекреационные функции.</w:t>
      </w:r>
      <w:proofErr w:type="gramEnd"/>
    </w:p>
    <w:p w:rsidR="00B04A27" w:rsidRDefault="00FF1CD9">
      <w:pPr>
        <w:spacing w:line="23" w:lineRule="atLeast"/>
        <w:contextualSpacing/>
      </w:pPr>
      <w:r>
        <w:rPr>
          <w:rFonts w:eastAsia="Times New Roman" w:cs="Times New Roman"/>
          <w:iCs/>
          <w:sz w:val="28"/>
          <w:szCs w:val="28"/>
        </w:rPr>
        <w:t xml:space="preserve">2. На территории </w:t>
      </w:r>
      <w:proofErr w:type="spellStart"/>
      <w:r>
        <w:rPr>
          <w:rFonts w:eastAsia="Times New Roman" w:cs="Times New Roman"/>
          <w:iCs/>
          <w:color w:val="000000"/>
          <w:sz w:val="28"/>
          <w:szCs w:val="28"/>
          <w:shd w:val="clear" w:color="auto" w:fill="FFFFFF"/>
        </w:rPr>
        <w:t>Дядьковского</w:t>
      </w:r>
      <w:proofErr w:type="spellEnd"/>
      <w:r>
        <w:rPr>
          <w:rFonts w:eastAsia="Times New Roman" w:cs="Times New Roman"/>
          <w:iCs/>
          <w:sz w:val="28"/>
          <w:szCs w:val="28"/>
        </w:rPr>
        <w:t xml:space="preserve"> сельского поселения Рязанского муниципального района Рязанской области расположен</w:t>
      </w:r>
      <w:r>
        <w:rPr>
          <w:rFonts w:cs="Times New Roman"/>
          <w:iCs/>
          <w:color w:val="000000"/>
          <w:sz w:val="28"/>
          <w:szCs w:val="28"/>
        </w:rPr>
        <w:t xml:space="preserve"> лесопарковый зеленый пояс, </w:t>
      </w:r>
      <w:r>
        <w:rPr>
          <w:rFonts w:eastAsia="Times New Roman" w:cs="Times New Roman"/>
          <w:iCs/>
          <w:color w:val="000000"/>
          <w:sz w:val="28"/>
          <w:szCs w:val="20"/>
        </w:rPr>
        <w:t>представленный в таблице ниже: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90"/>
        <w:gridCol w:w="1996"/>
        <w:gridCol w:w="4535"/>
      </w:tblGrid>
      <w:tr w:rsidR="00B04A27">
        <w:trPr>
          <w:trHeight w:val="794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Реестровый номер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Реквизиты решения об установлении  границ лесопаркового зеленого пояса</w:t>
            </w:r>
          </w:p>
        </w:tc>
      </w:tr>
      <w:tr w:rsidR="00B04A2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Лесопарковый зеленый пояс вокруг города Рязани</w:t>
            </w:r>
          </w:p>
          <w:p w:rsidR="00B04A27" w:rsidRDefault="00B04A27">
            <w:pPr>
              <w:pStyle w:val="aff1"/>
              <w:widowControl w:val="0"/>
              <w:jc w:val="center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rFonts w:eastAsia="Segoe UI"/>
                <w:lang w:bidi="ru-RU"/>
              </w:rPr>
              <w:t>62:00-6.166</w:t>
            </w:r>
          </w:p>
          <w:p w:rsidR="00B04A27" w:rsidRDefault="00B04A27">
            <w:pPr>
              <w:pStyle w:val="aff1"/>
              <w:widowControl w:val="0"/>
              <w:jc w:val="center"/>
              <w:rPr>
                <w:rFonts w:eastAsia="Segoe UI"/>
                <w:lang w:bidi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rPr>
                <w:rFonts w:eastAsia="Times New Roman" w:cs="Times New Roman"/>
                <w:iCs/>
                <w:color w:val="000000"/>
                <w:szCs w:val="24"/>
                <w:lang w:bidi="ru-RU"/>
              </w:rPr>
              <w:t>П</w:t>
            </w:r>
            <w:r>
              <w:rPr>
                <w:rFonts w:eastAsia="Times New Roman" w:cs="Times New Roman"/>
                <w:iCs/>
                <w:szCs w:val="24"/>
                <w:lang w:bidi="ru-RU"/>
              </w:rPr>
              <w:t>остановлени</w:t>
            </w:r>
            <w:r>
              <w:rPr>
                <w:rFonts w:eastAsia="Times New Roman" w:cs="Times New Roman"/>
                <w:iCs/>
                <w:szCs w:val="24"/>
              </w:rPr>
              <w:t>я</w:t>
            </w:r>
            <w:r>
              <w:rPr>
                <w:rFonts w:eastAsia="Times New Roman" w:cs="Times New Roman"/>
                <w:iCs/>
                <w:szCs w:val="24"/>
                <w:lang w:bidi="ru-RU"/>
              </w:rPr>
              <w:t xml:space="preserve"> Министерства природопользования Рязанской области </w:t>
            </w:r>
            <w:r>
              <w:rPr>
                <w:rFonts w:eastAsia="Segoe UI"/>
                <w:szCs w:val="24"/>
                <w:lang w:bidi="ru-RU"/>
              </w:rPr>
              <w:t xml:space="preserve"> от 25.01.2021</w:t>
            </w:r>
            <w:r>
              <w:rPr>
                <w:rFonts w:eastAsia="Segoe UI"/>
                <w:lang w:bidi="ru-RU"/>
              </w:rPr>
              <w:t xml:space="preserve"> № 12 </w:t>
            </w:r>
            <w:r>
              <w:t>«Об установлении границ лесопаркового зеленого пояса вокруг города Рязани»</w:t>
            </w:r>
          </w:p>
        </w:tc>
      </w:tr>
    </w:tbl>
    <w:p w:rsidR="00B04A27" w:rsidRDefault="00FF1CD9">
      <w:pPr>
        <w:pStyle w:val="af6"/>
        <w:rPr>
          <w:szCs w:val="28"/>
        </w:rPr>
      </w:pPr>
      <w:r>
        <w:t>3. Ограничения использования земельных участков и объектов капитального строительства на территории лесопаркового зеленого пояса определяются</w:t>
      </w:r>
      <w:r>
        <w:br/>
        <w:t>в соответствии с законодательством Российской Федерации.</w:t>
      </w:r>
    </w:p>
    <w:p w:rsidR="00B04A27" w:rsidRDefault="00B04A27">
      <w:pPr>
        <w:pStyle w:val="af6"/>
        <w:spacing w:line="276" w:lineRule="auto"/>
        <w:rPr>
          <w:szCs w:val="28"/>
        </w:rPr>
      </w:pPr>
    </w:p>
    <w:p w:rsidR="00B04A27" w:rsidRDefault="00FF1CD9">
      <w:pPr>
        <w:pStyle w:val="1"/>
        <w:widowControl w:val="0"/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39" w:name="_Toc119078051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16. Особо охраняемые природные территории</w:t>
      </w:r>
      <w:bookmarkEnd w:id="39"/>
    </w:p>
    <w:p w:rsidR="00B04A27" w:rsidRDefault="00B04A27">
      <w:pPr>
        <w:pStyle w:val="af6"/>
        <w:rPr>
          <w:szCs w:val="28"/>
        </w:rPr>
      </w:pPr>
    </w:p>
    <w:p w:rsidR="00B04A27" w:rsidRDefault="00FF1CD9">
      <w:pPr>
        <w:pStyle w:val="af6"/>
      </w:pPr>
      <w:r>
        <w:rPr>
          <w:rFonts w:eastAsia="Times New Roman" w:cs="Times New Roman"/>
          <w:iCs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szCs w:val="28"/>
        </w:rPr>
        <w:t>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B04A27" w:rsidRDefault="00FF1CD9">
      <w:pPr>
        <w:pStyle w:val="af6"/>
        <w:rPr>
          <w:szCs w:val="28"/>
        </w:rPr>
      </w:pPr>
      <w:r>
        <w:rPr>
          <w:rFonts w:eastAsia="Times New Roman" w:cs="Times New Roman"/>
          <w:iCs/>
          <w:szCs w:val="28"/>
        </w:rPr>
        <w:t xml:space="preserve">2. На территории </w:t>
      </w:r>
      <w:proofErr w:type="spellStart"/>
      <w:r>
        <w:rPr>
          <w:rFonts w:eastAsia="Times New Roman" w:cs="Times New Roman"/>
          <w:iCs/>
          <w:szCs w:val="28"/>
        </w:rPr>
        <w:t>Дядьковского</w:t>
      </w:r>
      <w:proofErr w:type="spellEnd"/>
      <w:r>
        <w:rPr>
          <w:rFonts w:eastAsia="Times New Roman" w:cs="Times New Roman"/>
          <w:iCs/>
          <w:szCs w:val="28"/>
        </w:rPr>
        <w:t xml:space="preserve"> сельского поселения Рязанского муниципального района Рязанской области расположены следующие ООПТ регионального значения, представленные в таблице ниже.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7"/>
        <w:gridCol w:w="2268"/>
        <w:gridCol w:w="1396"/>
        <w:gridCol w:w="2854"/>
        <w:gridCol w:w="1416"/>
      </w:tblGrid>
      <w:tr w:rsidR="00B04A27">
        <w:trPr>
          <w:trHeight w:val="812"/>
          <w:tblHeader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-85" w:right="-85"/>
              <w:jc w:val="center"/>
            </w:pPr>
            <w:r>
              <w:t>Наименование</w:t>
            </w:r>
          </w:p>
          <w:p w:rsidR="00B04A27" w:rsidRDefault="00FF1CD9">
            <w:pPr>
              <w:pStyle w:val="aff1"/>
              <w:widowControl w:val="0"/>
              <w:ind w:left="-85" w:right="-85"/>
              <w:jc w:val="center"/>
            </w:pPr>
            <w:r>
              <w:t>ООПТ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-57" w:right="-28"/>
              <w:jc w:val="center"/>
            </w:pPr>
            <w:r>
              <w:t>Местоположение</w:t>
            </w:r>
          </w:p>
          <w:p w:rsidR="00B04A27" w:rsidRDefault="00FF1CD9">
            <w:pPr>
              <w:pStyle w:val="aff1"/>
              <w:widowControl w:val="0"/>
              <w:ind w:left="-57" w:right="-28"/>
              <w:jc w:val="center"/>
            </w:pPr>
            <w:r>
              <w:t>(административный райо</w:t>
            </w:r>
            <w:proofErr w:type="gramStart"/>
            <w:r>
              <w:t>н(</w:t>
            </w:r>
            <w:proofErr w:type="gramEnd"/>
            <w:r>
              <w:t>ы))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-113" w:right="-113"/>
              <w:jc w:val="center"/>
            </w:pPr>
            <w:r>
              <w:t>Реестровый номер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-57" w:right="-57"/>
              <w:jc w:val="center"/>
            </w:pPr>
            <w:r>
              <w:t xml:space="preserve">Кем и когда </w:t>
            </w:r>
            <w:proofErr w:type="gramStart"/>
            <w:r>
              <w:t>утвержден</w:t>
            </w:r>
            <w:proofErr w:type="gramEnd"/>
            <w:r>
              <w:t>/</w:t>
            </w:r>
          </w:p>
          <w:p w:rsidR="00B04A27" w:rsidRDefault="00FF1CD9">
            <w:pPr>
              <w:pStyle w:val="aff1"/>
              <w:widowControl w:val="0"/>
              <w:ind w:left="-57" w:right="-57"/>
              <w:jc w:val="center"/>
            </w:pPr>
            <w:r>
              <w:t>образован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ind w:left="-113" w:right="-57"/>
              <w:jc w:val="center"/>
            </w:pPr>
            <w:r>
              <w:t>Реестровый номер</w:t>
            </w:r>
          </w:p>
          <w:p w:rsidR="00B04A27" w:rsidRDefault="00FF1CD9">
            <w:pPr>
              <w:pStyle w:val="aff1"/>
              <w:widowControl w:val="0"/>
              <w:ind w:left="-113" w:right="-57"/>
              <w:jc w:val="center"/>
            </w:pPr>
            <w:r>
              <w:t>охранной зоны</w:t>
            </w:r>
          </w:p>
        </w:tc>
      </w:tr>
      <w:tr w:rsidR="00B04A27">
        <w:trPr>
          <w:trHeight w:val="170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85" w:right="-85"/>
              <w:jc w:val="center"/>
            </w:pPr>
            <w:r>
              <w:t>Памятник природы регионального значения «Геологические отложения</w:t>
            </w:r>
            <w:r>
              <w:br/>
            </w:r>
            <w:proofErr w:type="gramStart"/>
            <w:r>
              <w:lastRenderedPageBreak/>
              <w:t>у</w:t>
            </w:r>
            <w:proofErr w:type="gramEnd"/>
            <w:r>
              <w:t xml:space="preserve"> с. </w:t>
            </w:r>
            <w:proofErr w:type="spellStart"/>
            <w:r>
              <w:t>Дядьково</w:t>
            </w:r>
            <w:proofErr w:type="spellEnd"/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57" w:right="-28"/>
              <w:jc w:val="center"/>
            </w:pPr>
            <w:r>
              <w:lastRenderedPageBreak/>
              <w:t>Рязанская область Рязанский район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113" w:right="-113"/>
              <w:jc w:val="center"/>
            </w:pPr>
            <w:r>
              <w:t>62.15-6.42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spacing w:line="255" w:lineRule="exact"/>
              <w:jc w:val="center"/>
            </w:pPr>
            <w:r>
              <w:t>Постановлением администрации Рязанской области</w:t>
            </w:r>
            <w:r>
              <w:br/>
              <w:t>от 10.01.2003 № 5</w:t>
            </w:r>
            <w:r>
              <w:br/>
              <w:t xml:space="preserve">«О развитии системы особо охраняемых природных территорий </w:t>
            </w:r>
            <w:r>
              <w:lastRenderedPageBreak/>
              <w:t>Рязанской области».</w:t>
            </w:r>
          </w:p>
          <w:p w:rsidR="00B04A27" w:rsidRDefault="00FF1CD9">
            <w:pPr>
              <w:pStyle w:val="aff1"/>
              <w:widowControl w:val="0"/>
              <w:spacing w:line="255" w:lineRule="exact"/>
              <w:jc w:val="center"/>
            </w:pPr>
            <w:r>
              <w:t xml:space="preserve">Паспорт на памятник природы утвержден постановлением министерства </w:t>
            </w:r>
            <w:proofErr w:type="spellStart"/>
            <w:proofErr w:type="gramStart"/>
            <w:r>
              <w:t>природо</w:t>
            </w:r>
            <w:proofErr w:type="spellEnd"/>
            <w:r>
              <w:t>-пользования</w:t>
            </w:r>
            <w:proofErr w:type="gramEnd"/>
            <w:r>
              <w:t xml:space="preserve"> и экологии Рязанской области от 05.09.2012 № 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27" w:rsidRDefault="00FF1CD9">
            <w:pPr>
              <w:pStyle w:val="aff1"/>
              <w:widowControl w:val="0"/>
              <w:ind w:left="-113" w:right="-57"/>
              <w:jc w:val="center"/>
            </w:pPr>
            <w:r>
              <w:lastRenderedPageBreak/>
              <w:t>-</w:t>
            </w:r>
          </w:p>
        </w:tc>
      </w:tr>
    </w:tbl>
    <w:p w:rsidR="00B04A27" w:rsidRDefault="00FF1CD9">
      <w:pPr>
        <w:pStyle w:val="af6"/>
      </w:pPr>
      <w:r>
        <w:rPr>
          <w:rFonts w:eastAsia="Times New Roman" w:cs="Times New Roman"/>
          <w:iCs/>
          <w:szCs w:val="28"/>
        </w:rPr>
        <w:lastRenderedPageBreak/>
        <w:t xml:space="preserve">3. На территории </w:t>
      </w:r>
      <w:proofErr w:type="spellStart"/>
      <w:r>
        <w:rPr>
          <w:rFonts w:eastAsia="Times New Roman" w:cs="Times New Roman"/>
          <w:iCs/>
          <w:szCs w:val="28"/>
        </w:rPr>
        <w:t>Дядьковско</w:t>
      </w:r>
      <w:r>
        <w:rPr>
          <w:iCs/>
        </w:rPr>
        <w:t>го</w:t>
      </w:r>
      <w:proofErr w:type="spellEnd"/>
      <w:r>
        <w:rPr>
          <w:rFonts w:eastAsia="Times New Roman" w:cs="Times New Roman"/>
          <w:iCs/>
          <w:szCs w:val="28"/>
        </w:rPr>
        <w:t xml:space="preserve"> сельско</w:t>
      </w:r>
      <w:r>
        <w:rPr>
          <w:iCs/>
        </w:rPr>
        <w:t>го</w:t>
      </w:r>
      <w:r>
        <w:rPr>
          <w:rFonts w:eastAsia="Times New Roman" w:cs="Times New Roman"/>
          <w:iCs/>
          <w:szCs w:val="28"/>
        </w:rPr>
        <w:t xml:space="preserve"> поселени</w:t>
      </w:r>
      <w:r>
        <w:rPr>
          <w:iCs/>
        </w:rPr>
        <w:t>я</w:t>
      </w:r>
      <w:r>
        <w:rPr>
          <w:rFonts w:eastAsia="Times New Roman" w:cs="Times New Roman"/>
          <w:iCs/>
          <w:szCs w:val="28"/>
        </w:rPr>
        <w:t xml:space="preserve"> Рязанского муниципального района Рязанской области отсутствуют ООПТ федерального и местного значения.</w:t>
      </w:r>
    </w:p>
    <w:p w:rsidR="00B04A27" w:rsidRDefault="00FF1CD9">
      <w:pPr>
        <w:pStyle w:val="af6"/>
      </w:pPr>
      <w:r>
        <w:t xml:space="preserve">4. Ограничения использования земельных участков и объектов капитального строительства на территории ООПТ </w:t>
      </w:r>
      <w:r>
        <w:rPr>
          <w:szCs w:val="28"/>
        </w:rPr>
        <w:t>и охранных зон ООПТ</w:t>
      </w:r>
      <w:r>
        <w:t xml:space="preserve"> определяются в соответствии с законодательством Российской Федерации.</w:t>
      </w:r>
    </w:p>
    <w:p w:rsidR="00B04A27" w:rsidRDefault="00B04A27">
      <w:pPr>
        <w:pStyle w:val="af6"/>
      </w:pPr>
    </w:p>
    <w:p w:rsidR="00B04A27" w:rsidRDefault="00FF1CD9">
      <w:pPr>
        <w:pStyle w:val="1"/>
        <w:ind w:firstLine="567"/>
        <w:contextualSpacing/>
        <w:rPr>
          <w:rFonts w:cs="Times New Roman"/>
        </w:rPr>
      </w:pPr>
      <w:bookmarkStart w:id="40" w:name="_Toc119078052"/>
      <w:r>
        <w:rPr>
          <w:rFonts w:cs="Times New Roman"/>
        </w:rPr>
        <w:t>Статья 17. Объекты культурного наследия</w:t>
      </w:r>
      <w:bookmarkEnd w:id="40"/>
    </w:p>
    <w:p w:rsidR="00B04A27" w:rsidRDefault="00B04A27">
      <w:pPr>
        <w:pStyle w:val="af6"/>
      </w:pPr>
    </w:p>
    <w:p w:rsidR="00B04A27" w:rsidRDefault="00FF1CD9">
      <w:pPr>
        <w:pStyle w:val="af6"/>
      </w:pPr>
      <w:r>
        <w:t xml:space="preserve">1. На территории </w:t>
      </w:r>
      <w:proofErr w:type="spellStart"/>
      <w:r>
        <w:t>Дядьковского</w:t>
      </w:r>
      <w:proofErr w:type="spellEnd"/>
      <w:r>
        <w:t xml:space="preserve"> сельского поселения Рязанского муниципального района Рязанской области отсутствуют исторические поселения федерального и регионального значения.</w:t>
      </w:r>
    </w:p>
    <w:p w:rsidR="00B04A27" w:rsidRDefault="00FF1CD9">
      <w:pPr>
        <w:pStyle w:val="af6"/>
        <w:rPr>
          <w:szCs w:val="28"/>
        </w:rPr>
      </w:pPr>
      <w:r>
        <w:t xml:space="preserve">2. 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t>Дядьковского</w:t>
      </w:r>
      <w:proofErr w:type="spellEnd"/>
      <w:r>
        <w:t xml:space="preserve"> сельского поселения </w:t>
      </w:r>
      <w:r>
        <w:rPr>
          <w:rFonts w:cs="Times New Roman"/>
          <w:szCs w:val="28"/>
        </w:rPr>
        <w:t xml:space="preserve">Рязанского муниципального района Рязанской области </w:t>
      </w:r>
      <w:r>
        <w:t>расположены: 3 объекта археологического наследия федерального значения и 11 выявленных объектов археологического наследия, перечень которых указан в таблицах ниже.</w:t>
      </w:r>
    </w:p>
    <w:p w:rsidR="00B04A27" w:rsidRDefault="00FF1CD9">
      <w:pPr>
        <w:pStyle w:val="af6"/>
        <w:jc w:val="center"/>
        <w:rPr>
          <w:szCs w:val="28"/>
        </w:rPr>
      </w:pPr>
      <w:r>
        <w:t>Перечень объектов археологического наследия федерального значения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2822"/>
        <w:gridCol w:w="3414"/>
        <w:gridCol w:w="3116"/>
      </w:tblGrid>
      <w:tr w:rsidR="00B04A27">
        <w:trPr>
          <w:trHeight w:val="6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widowControl w:val="0"/>
              <w:ind w:firstLine="0"/>
              <w:contextualSpacing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widowControl w:val="0"/>
              <w:ind w:firstLine="0"/>
              <w:contextualSpacing/>
              <w:jc w:val="center"/>
            </w:pPr>
            <w:r>
              <w:t>Наименование</w:t>
            </w:r>
          </w:p>
          <w:p w:rsidR="00B04A27" w:rsidRDefault="00FF1CD9">
            <w:pPr>
              <w:widowControl w:val="0"/>
              <w:ind w:firstLine="0"/>
              <w:contextualSpacing/>
              <w:jc w:val="center"/>
            </w:pPr>
            <w:r>
              <w:t>объекта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widowControl w:val="0"/>
              <w:ind w:left="-108" w:right="-108" w:firstLine="0"/>
              <w:contextualSpacing/>
              <w:jc w:val="center"/>
            </w:pPr>
            <w: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widowControl w:val="0"/>
              <w:spacing w:line="255" w:lineRule="exact"/>
              <w:ind w:left="-108" w:right="-108" w:firstLine="0"/>
              <w:contextualSpacing/>
              <w:jc w:val="center"/>
            </w:pPr>
            <w:r>
              <w:t>Реквизиты и наименование нормативного акта о постановке объекта археологического наследия</w:t>
            </w:r>
          </w:p>
          <w:p w:rsidR="00B04A27" w:rsidRDefault="00FF1CD9">
            <w:pPr>
              <w:widowControl w:val="0"/>
              <w:spacing w:before="57" w:after="57" w:line="255" w:lineRule="exact"/>
              <w:ind w:left="-108" w:right="-108" w:firstLine="0"/>
              <w:contextualSpacing/>
              <w:jc w:val="center"/>
            </w:pPr>
            <w:r>
              <w:t>на государственную охрану</w:t>
            </w:r>
          </w:p>
        </w:tc>
      </w:tr>
      <w:tr w:rsidR="00B04A27">
        <w:trPr>
          <w:trHeight w:val="6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proofErr w:type="spellStart"/>
            <w:r>
              <w:t>Новоселковское</w:t>
            </w:r>
            <w:proofErr w:type="spellEnd"/>
            <w:r>
              <w:t xml:space="preserve"> городище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п. Новоселки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 xml:space="preserve">Решение </w:t>
            </w:r>
            <w:proofErr w:type="spellStart"/>
            <w:r>
              <w:t>Рязоблисполкома</w:t>
            </w:r>
            <w:proofErr w:type="spellEnd"/>
            <w:r>
              <w:t xml:space="preserve"> от 12.05.1968 № </w:t>
            </w:r>
            <w:r>
              <w:rPr>
                <w:rFonts w:cs="Times New Roman"/>
                <w:szCs w:val="24"/>
              </w:rPr>
              <w:t>1</w:t>
            </w:r>
            <w:r>
              <w:t>99</w:t>
            </w:r>
          </w:p>
        </w:tc>
      </w:tr>
      <w:tr w:rsidR="00B04A27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2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proofErr w:type="spellStart"/>
            <w:r>
              <w:t>Дядьковское</w:t>
            </w:r>
            <w:proofErr w:type="spellEnd"/>
            <w:r>
              <w:t xml:space="preserve"> селище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 xml:space="preserve">южная окраина с. </w:t>
            </w:r>
            <w:proofErr w:type="spellStart"/>
            <w:r>
              <w:t>Дядьково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 xml:space="preserve">Постановление </w:t>
            </w:r>
            <w:proofErr w:type="gramStart"/>
            <w:r>
              <w:t>СМ</w:t>
            </w:r>
            <w:proofErr w:type="gramEnd"/>
            <w:r>
              <w:t xml:space="preserve"> РСФСР   от 04.12.1974 № 624</w:t>
            </w:r>
          </w:p>
        </w:tc>
      </w:tr>
      <w:tr w:rsidR="00B04A27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3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proofErr w:type="spellStart"/>
            <w:r>
              <w:t>Дядьковское</w:t>
            </w:r>
            <w:proofErr w:type="spellEnd"/>
            <w:r>
              <w:t xml:space="preserve"> городище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0,8 км к</w:t>
            </w:r>
            <w:proofErr w:type="gramStart"/>
            <w:r>
              <w:t xml:space="preserve"> В</w:t>
            </w:r>
            <w:proofErr w:type="gramEnd"/>
            <w:r>
              <w:t xml:space="preserve"> от с. </w:t>
            </w:r>
            <w:proofErr w:type="spellStart"/>
            <w:r>
              <w:t>Дядьково</w:t>
            </w:r>
            <w:proofErr w:type="spellEnd"/>
            <w:r>
              <w:t>, на правом берегу реки Ока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*-*</w:t>
            </w:r>
          </w:p>
        </w:tc>
      </w:tr>
    </w:tbl>
    <w:p w:rsidR="00B04A27" w:rsidRDefault="00FF1CD9">
      <w:pPr>
        <w:pStyle w:val="af6"/>
        <w:rPr>
          <w:szCs w:val="28"/>
        </w:rPr>
      </w:pPr>
      <w:r>
        <w:t>Границы территории объекта археологического наследия федерального значения «</w:t>
      </w:r>
      <w:proofErr w:type="spellStart"/>
      <w:r>
        <w:t>Новоселковское</w:t>
      </w:r>
      <w:proofErr w:type="spellEnd"/>
      <w:r>
        <w:t xml:space="preserve"> городище» утверждены приказом государственной инспекции по охране объектов культурного наследия Рязанской области</w:t>
      </w:r>
      <w:r>
        <w:br/>
        <w:t>от 12.04.2021 № 44.</w:t>
      </w:r>
    </w:p>
    <w:p w:rsidR="00B04A27" w:rsidRDefault="00FF1CD9">
      <w:pPr>
        <w:pStyle w:val="af6"/>
        <w:rPr>
          <w:szCs w:val="28"/>
        </w:rPr>
      </w:pPr>
      <w:r>
        <w:t>Границы территории объекта археологического наследия федерального значения «</w:t>
      </w:r>
      <w:proofErr w:type="spellStart"/>
      <w:r>
        <w:t>Дядьковское</w:t>
      </w:r>
      <w:proofErr w:type="spellEnd"/>
      <w:r>
        <w:t xml:space="preserve"> городище» утверждены приказом государственной </w:t>
      </w:r>
      <w:r>
        <w:lastRenderedPageBreak/>
        <w:t>инспекции по охране объектов культурного наследия Рязанской области</w:t>
      </w:r>
      <w:r>
        <w:br/>
        <w:t xml:space="preserve">от 16.04.2021 № 48. </w:t>
      </w:r>
    </w:p>
    <w:p w:rsidR="00B04A27" w:rsidRDefault="00FF1CD9">
      <w:pPr>
        <w:pStyle w:val="af6"/>
        <w:rPr>
          <w:szCs w:val="28"/>
        </w:rPr>
      </w:pPr>
      <w:r>
        <w:t>Границы территории объекта археологического наследия федерального значения «</w:t>
      </w:r>
      <w:proofErr w:type="spellStart"/>
      <w:r>
        <w:t>Дядьковское</w:t>
      </w:r>
      <w:proofErr w:type="spellEnd"/>
      <w:r>
        <w:t xml:space="preserve"> селище» утверждены приказом государственной инспекции по охране объектов культурного наследия Рязанской области</w:t>
      </w:r>
      <w:r>
        <w:br/>
        <w:t>от 16.04.2021 № 51.</w:t>
      </w:r>
    </w:p>
    <w:p w:rsidR="00B04A27" w:rsidRDefault="00FF1CD9">
      <w:pPr>
        <w:pStyle w:val="af6"/>
        <w:jc w:val="center"/>
        <w:rPr>
          <w:szCs w:val="28"/>
        </w:rPr>
      </w:pPr>
      <w:r>
        <w:rPr>
          <w:szCs w:val="28"/>
        </w:rPr>
        <w:t xml:space="preserve">Перечень выявленных объектов археологического наследия </w:t>
      </w:r>
    </w:p>
    <w:tbl>
      <w:tblPr>
        <w:tblW w:w="9921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2823"/>
        <w:gridCol w:w="3414"/>
        <w:gridCol w:w="3116"/>
      </w:tblGrid>
      <w:tr w:rsidR="00B04A27">
        <w:trPr>
          <w:trHeight w:val="1031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widowControl w:val="0"/>
              <w:tabs>
                <w:tab w:val="left" w:pos="165"/>
                <w:tab w:val="left" w:pos="1324"/>
              </w:tabs>
              <w:ind w:firstLine="0"/>
              <w:contextualSpacing/>
              <w:jc w:val="center"/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widowControl w:val="0"/>
              <w:tabs>
                <w:tab w:val="left" w:pos="1324"/>
              </w:tabs>
              <w:ind w:left="-57" w:right="-57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  <w:p w:rsidR="00B04A27" w:rsidRDefault="00FF1CD9">
            <w:pPr>
              <w:widowControl w:val="0"/>
              <w:tabs>
                <w:tab w:val="left" w:pos="1324"/>
              </w:tabs>
              <w:ind w:left="-57" w:right="-57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widowControl w:val="0"/>
              <w:tabs>
                <w:tab w:val="left" w:pos="750"/>
              </w:tabs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widowControl w:val="0"/>
              <w:tabs>
                <w:tab w:val="left" w:pos="705"/>
              </w:tabs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B04A27">
        <w:trPr>
          <w:trHeight w:val="9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proofErr w:type="spellStart"/>
            <w:r>
              <w:rPr>
                <w:rFonts w:eastAsia="Times New Roman"/>
              </w:rPr>
              <w:t>Дядьковское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 xml:space="preserve">II </w:t>
            </w:r>
            <w:r>
              <w:rPr>
                <w:rFonts w:eastAsia="Times New Roman"/>
              </w:rPr>
              <w:t>селище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0,8 км к</w:t>
            </w:r>
            <w:proofErr w:type="gramStart"/>
            <w:r>
              <w:t xml:space="preserve"> В</w:t>
            </w:r>
            <w:proofErr w:type="gramEnd"/>
            <w:r>
              <w:t xml:space="preserve"> от с. </w:t>
            </w:r>
            <w:proofErr w:type="spellStart"/>
            <w:r>
              <w:t>Дядьково</w:t>
            </w:r>
            <w:proofErr w:type="spellEnd"/>
            <w:r>
              <w:t>, на правом берегу реки Ока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spacing w:line="255" w:lineRule="exact"/>
              <w:jc w:val="center"/>
            </w:pPr>
            <w:r>
              <w:t>Приказ председателя комитета по культуре и туризму Рязанской области</w:t>
            </w:r>
            <w:r>
              <w:br/>
              <w:t>от 14.04.2011 № 269</w:t>
            </w:r>
          </w:p>
        </w:tc>
      </w:tr>
      <w:tr w:rsidR="00B04A27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proofErr w:type="spellStart"/>
            <w:r>
              <w:rPr>
                <w:rFonts w:eastAsia="Times New Roman"/>
              </w:rPr>
              <w:t>Дядьковское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 xml:space="preserve">III </w:t>
            </w:r>
            <w:r>
              <w:rPr>
                <w:rFonts w:eastAsia="Times New Roman"/>
              </w:rPr>
              <w:t>селище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 xml:space="preserve">0,3 км к В от </w:t>
            </w:r>
            <w:proofErr w:type="gramStart"/>
            <w:r>
              <w:t>СВ</w:t>
            </w:r>
            <w:proofErr w:type="gramEnd"/>
            <w:r>
              <w:t xml:space="preserve"> окраины</w:t>
            </w:r>
            <w:r>
              <w:br/>
              <w:t xml:space="preserve">с. </w:t>
            </w:r>
            <w:proofErr w:type="spellStart"/>
            <w:r>
              <w:t>Дядьково</w:t>
            </w:r>
            <w:proofErr w:type="spellEnd"/>
            <w:r>
              <w:t>, на правом берегу реки Ока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04A27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proofErr w:type="spellStart"/>
            <w:r>
              <w:rPr>
                <w:rFonts w:eastAsia="Times New Roman"/>
              </w:rPr>
              <w:t>Дядьковское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IV</w:t>
            </w:r>
            <w:r>
              <w:rPr>
                <w:rFonts w:eastAsia="Times New Roman"/>
              </w:rPr>
              <w:t xml:space="preserve"> селище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proofErr w:type="gramStart"/>
            <w:r>
              <w:t>СВ</w:t>
            </w:r>
            <w:proofErr w:type="gramEnd"/>
            <w:r>
              <w:t xml:space="preserve"> окраина с. </w:t>
            </w:r>
            <w:proofErr w:type="spellStart"/>
            <w:r>
              <w:t>Дядьково</w:t>
            </w:r>
            <w:proofErr w:type="spellEnd"/>
            <w:r>
              <w:t>,</w:t>
            </w:r>
            <w:r>
              <w:br/>
              <w:t>на правом берегу р. Ока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04A27">
        <w:trPr>
          <w:trHeight w:val="63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proofErr w:type="spellStart"/>
            <w:r>
              <w:rPr>
                <w:rFonts w:eastAsia="Times New Roman"/>
              </w:rPr>
              <w:t>Дядьково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V</w:t>
            </w:r>
            <w:r>
              <w:rPr>
                <w:rFonts w:eastAsia="Times New Roman"/>
              </w:rPr>
              <w:t xml:space="preserve"> селище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0,2 км к</w:t>
            </w:r>
            <w:proofErr w:type="gramStart"/>
            <w:r>
              <w:t xml:space="preserve"> В</w:t>
            </w:r>
            <w:proofErr w:type="gramEnd"/>
            <w:r>
              <w:t xml:space="preserve"> от с. </w:t>
            </w:r>
            <w:proofErr w:type="spellStart"/>
            <w:r>
              <w:t>Дядьково</w:t>
            </w:r>
            <w:proofErr w:type="spellEnd"/>
            <w:r>
              <w:t>,</w:t>
            </w:r>
            <w:r>
              <w:br/>
              <w:t>на правом берегу реки Ока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04A27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proofErr w:type="spellStart"/>
            <w:r>
              <w:t>Дядьково</w:t>
            </w:r>
            <w:proofErr w:type="spellEnd"/>
            <w:r>
              <w:t xml:space="preserve"> VI селище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 xml:space="preserve">с. </w:t>
            </w:r>
            <w:proofErr w:type="spellStart"/>
            <w:r>
              <w:t>Дядьково</w:t>
            </w:r>
            <w:proofErr w:type="spellEnd"/>
            <w:r>
              <w:t xml:space="preserve">, на левом берегу р. </w:t>
            </w:r>
            <w:proofErr w:type="spellStart"/>
            <w:r>
              <w:t>Селимовка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04A27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6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proofErr w:type="spellStart"/>
            <w:r>
              <w:t>Дядьковское</w:t>
            </w:r>
            <w:proofErr w:type="spellEnd"/>
            <w:r>
              <w:t xml:space="preserve"> VII селищ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 xml:space="preserve">с. </w:t>
            </w:r>
            <w:proofErr w:type="spellStart"/>
            <w:r>
              <w:t>Дядьково</w:t>
            </w:r>
            <w:proofErr w:type="spellEnd"/>
            <w:r>
              <w:t xml:space="preserve">, на левом берегу р. </w:t>
            </w:r>
            <w:proofErr w:type="spellStart"/>
            <w:r>
              <w:t>Селимовка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04A27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7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proofErr w:type="spellStart"/>
            <w:r>
              <w:t>Дядьковское</w:t>
            </w:r>
            <w:proofErr w:type="spellEnd"/>
            <w:r>
              <w:t xml:space="preserve"> VIII селище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 xml:space="preserve">южная окраина с. </w:t>
            </w:r>
            <w:proofErr w:type="spellStart"/>
            <w:r>
              <w:t>Дядьково</w:t>
            </w:r>
            <w:proofErr w:type="spellEnd"/>
            <w:r>
              <w:br/>
              <w:t xml:space="preserve">на левом берегу р. </w:t>
            </w:r>
            <w:proofErr w:type="spellStart"/>
            <w:r>
              <w:t>Селимовка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04A27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8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proofErr w:type="spellStart"/>
            <w:r>
              <w:t>Рубцовская</w:t>
            </w:r>
            <w:proofErr w:type="spellEnd"/>
            <w:r>
              <w:t xml:space="preserve"> стоянка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0,2 км к СЗ от д. Рубцово, на правом берегу р. Оки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04A27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9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proofErr w:type="spellStart"/>
            <w:r>
              <w:t>Новоселковское</w:t>
            </w:r>
            <w:proofErr w:type="spellEnd"/>
            <w:r>
              <w:t xml:space="preserve"> селище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западная окраина</w:t>
            </w:r>
            <w:r>
              <w:br/>
              <w:t>с. Новоселки, на правом берегу р. Оки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04A27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10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proofErr w:type="spellStart"/>
            <w:r>
              <w:t>Новоселковское</w:t>
            </w:r>
            <w:proofErr w:type="spellEnd"/>
            <w:r>
              <w:t xml:space="preserve"> (</w:t>
            </w:r>
            <w:proofErr w:type="spellStart"/>
            <w:r>
              <w:t>Дятловское</w:t>
            </w:r>
            <w:proofErr w:type="spellEnd"/>
            <w:r>
              <w:t>) городище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на мысу при впадении</w:t>
            </w:r>
            <w:r>
              <w:br/>
              <w:t>р. Андрейки в Оку, в 200 м</w:t>
            </w:r>
            <w:r>
              <w:br/>
              <w:t xml:space="preserve">от д. Новоселки на месте бывшего имения </w:t>
            </w:r>
            <w:proofErr w:type="spellStart"/>
            <w:r>
              <w:t>Дятловского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04A27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11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proofErr w:type="spellStart"/>
            <w:r>
              <w:t>Новоселковское</w:t>
            </w:r>
            <w:proofErr w:type="spellEnd"/>
            <w:r>
              <w:t xml:space="preserve"> (</w:t>
            </w:r>
            <w:proofErr w:type="spellStart"/>
            <w:r>
              <w:t>Протасовское</w:t>
            </w:r>
            <w:proofErr w:type="spellEnd"/>
            <w:r>
              <w:t>) городище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 xml:space="preserve">на правом берегу р. </w:t>
            </w:r>
            <w:proofErr w:type="spellStart"/>
            <w:r>
              <w:t>Листань</w:t>
            </w:r>
            <w:proofErr w:type="spellEnd"/>
            <w:r>
              <w:t xml:space="preserve">, 400 м к </w:t>
            </w:r>
            <w:proofErr w:type="gramStart"/>
            <w:r>
              <w:t>СВ</w:t>
            </w:r>
            <w:proofErr w:type="gramEnd"/>
            <w:r>
              <w:t xml:space="preserve"> от д. </w:t>
            </w:r>
            <w:proofErr w:type="spellStart"/>
            <w:r>
              <w:t>Новоселк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A27" w:rsidRDefault="00FF1CD9">
            <w:pPr>
              <w:pStyle w:val="aff1"/>
              <w:widowControl w:val="0"/>
              <w:jc w:val="center"/>
            </w:pPr>
            <w:r>
              <w:t>*-*</w:t>
            </w:r>
          </w:p>
        </w:tc>
      </w:tr>
    </w:tbl>
    <w:p w:rsidR="00B04A27" w:rsidRDefault="00FF1CD9">
      <w:pPr>
        <w:pStyle w:val="af6"/>
        <w:rPr>
          <w:color w:val="000000"/>
          <w:szCs w:val="28"/>
          <w:lang w:eastAsia="ru-RU"/>
        </w:rPr>
      </w:pPr>
      <w:r>
        <w:t>Границы территорий указанных объектов не утверждены.</w:t>
      </w:r>
    </w:p>
    <w:p w:rsidR="00B04A27" w:rsidRDefault="00FF1CD9">
      <w:pPr>
        <w:pStyle w:val="af6"/>
        <w:rPr>
          <w:color w:val="000000"/>
          <w:szCs w:val="28"/>
          <w:lang w:eastAsia="ru-RU"/>
        </w:rPr>
      </w:pPr>
      <w:r>
        <w:t>3. В соответствии с Федеральным законом от 25.06.2002 № 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B04A27" w:rsidRDefault="00FF1CD9">
      <w:pPr>
        <w:pStyle w:val="af6"/>
        <w:rPr>
          <w:color w:val="000000"/>
          <w:szCs w:val="28"/>
          <w:lang w:eastAsia="ru-RU"/>
        </w:rPr>
      </w:pPr>
      <w:r>
        <w:lastRenderedPageBreak/>
        <w:t xml:space="preserve">4.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 </w:t>
      </w:r>
    </w:p>
    <w:p w:rsidR="00B04A27" w:rsidRDefault="00FF1CD9">
      <w:pPr>
        <w:pStyle w:val="af6"/>
        <w:rPr>
          <w:color w:val="000000"/>
          <w:szCs w:val="28"/>
          <w:lang w:eastAsia="ru-RU"/>
        </w:rPr>
      </w:pPr>
      <w:r>
        <w:t>5.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B04A2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C5" w:rsidRDefault="00FA00C5">
      <w:r>
        <w:separator/>
      </w:r>
    </w:p>
  </w:endnote>
  <w:endnote w:type="continuationSeparator" w:id="0">
    <w:p w:rsidR="00FA00C5" w:rsidRDefault="00FA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A27" w:rsidRDefault="00B04A27">
    <w:pPr>
      <w:pStyle w:val="afc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A27" w:rsidRDefault="00B04A2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C5" w:rsidRDefault="00FA00C5">
      <w:r>
        <w:separator/>
      </w:r>
    </w:p>
  </w:footnote>
  <w:footnote w:type="continuationSeparator" w:id="0">
    <w:p w:rsidR="00FA00C5" w:rsidRDefault="00FA0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A27" w:rsidRDefault="00FF1CD9">
    <w:pPr>
      <w:pStyle w:val="afc"/>
    </w:pPr>
    <w:r>
      <w:fldChar w:fldCharType="begin"/>
    </w:r>
    <w:r>
      <w:instrText>PAGE</w:instrText>
    </w:r>
    <w:r>
      <w:fldChar w:fldCharType="separate"/>
    </w:r>
    <w:r w:rsidR="00227FFE">
      <w:rPr>
        <w:noProof/>
      </w:rPr>
      <w:t>38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A27" w:rsidRDefault="00B04A27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5306D"/>
    <w:multiLevelType w:val="multilevel"/>
    <w:tmpl w:val="1180A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EC7705"/>
    <w:multiLevelType w:val="multilevel"/>
    <w:tmpl w:val="994A20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4A27"/>
    <w:rsid w:val="00162A9B"/>
    <w:rsid w:val="001B608B"/>
    <w:rsid w:val="00212800"/>
    <w:rsid w:val="0022222D"/>
    <w:rsid w:val="00227FFE"/>
    <w:rsid w:val="002821F6"/>
    <w:rsid w:val="002B32F7"/>
    <w:rsid w:val="00377F10"/>
    <w:rsid w:val="00493679"/>
    <w:rsid w:val="005F5BBB"/>
    <w:rsid w:val="007508D0"/>
    <w:rsid w:val="0079013D"/>
    <w:rsid w:val="00911BE6"/>
    <w:rsid w:val="00914CF8"/>
    <w:rsid w:val="009B475D"/>
    <w:rsid w:val="009B5B8C"/>
    <w:rsid w:val="009D0A14"/>
    <w:rsid w:val="00B04A27"/>
    <w:rsid w:val="00B57EC3"/>
    <w:rsid w:val="00B65837"/>
    <w:rsid w:val="00C40EB2"/>
    <w:rsid w:val="00CC23C2"/>
    <w:rsid w:val="00CE6EEC"/>
    <w:rsid w:val="00CF0268"/>
    <w:rsid w:val="00DF6471"/>
    <w:rsid w:val="00E12383"/>
    <w:rsid w:val="00F13D01"/>
    <w:rsid w:val="00F62AF3"/>
    <w:rsid w:val="00F90E5E"/>
    <w:rsid w:val="00FA00C5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rPr>
      <w:sz w:val="28"/>
    </w:r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9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pPr>
      <w:suppressLineNumbers/>
      <w:ind w:firstLine="0"/>
      <w:jc w:val="center"/>
    </w:pPr>
  </w:style>
  <w:style w:type="paragraph" w:styleId="afd">
    <w:name w:val="footer"/>
    <w:basedOn w:val="a"/>
  </w:style>
  <w:style w:type="paragraph" w:styleId="16">
    <w:name w:val="toc 1"/>
    <w:basedOn w:val="a"/>
    <w:next w:val="a"/>
    <w:uiPriority w:val="39"/>
    <w:pPr>
      <w:spacing w:before="57" w:after="57"/>
    </w:pPr>
    <w:rPr>
      <w:rFonts w:cs="Times New Roman"/>
      <w:sz w:val="28"/>
    </w:rPr>
  </w:style>
  <w:style w:type="paragraph" w:styleId="22">
    <w:name w:val="toc 2"/>
    <w:basedOn w:val="a"/>
    <w:next w:val="a"/>
    <w:pPr>
      <w:spacing w:after="100"/>
      <w:ind w:left="220" w:firstLine="709"/>
    </w:pPr>
  </w:style>
  <w:style w:type="paragraph" w:styleId="31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1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e">
    <w:name w:val="Body Text Indent"/>
    <w:basedOn w:val="a"/>
    <w:pPr>
      <w:spacing w:after="120"/>
      <w:ind w:left="283" w:firstLine="709"/>
    </w:pPr>
  </w:style>
  <w:style w:type="paragraph" w:styleId="aff">
    <w:name w:val="Subtitle"/>
    <w:basedOn w:val="a"/>
    <w:next w:val="af6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0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1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pPr>
      <w:ind w:firstLine="0"/>
      <w:jc w:val="center"/>
    </w:pPr>
  </w:style>
  <w:style w:type="paragraph" w:customStyle="1" w:styleId="aff4">
    <w:name w:val="Верхний колонтитул слева"/>
    <w:basedOn w:val="afc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5"/>
    <w:next w:val="af6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5">
    <w:name w:val="envelope address"/>
    <w:basedOn w:val="a"/>
    <w:pPr>
      <w:suppressLineNumbers/>
      <w:spacing w:after="60"/>
    </w:pPr>
  </w:style>
  <w:style w:type="paragraph" w:customStyle="1" w:styleId="17">
    <w:name w:val="Библиография 1"/>
    <w:basedOn w:val="af9"/>
    <w:qFormat/>
    <w:pPr>
      <w:tabs>
        <w:tab w:val="right" w:leader="dot" w:pos="992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6">
    <w:name w:val="Balloon Text"/>
    <w:basedOn w:val="a"/>
    <w:link w:val="aff7"/>
    <w:uiPriority w:val="99"/>
    <w:semiHidden/>
    <w:unhideWhenUsed/>
    <w:rsid w:val="00911BE6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911BE6"/>
    <w:rPr>
      <w:rFonts w:ascii="Tahoma" w:eastAsia="Calibri" w:hAnsi="Tahoma" w:cs="Tahoma"/>
      <w:sz w:val="16"/>
      <w:szCs w:val="16"/>
      <w:lang w:bidi="ar-SA"/>
    </w:rPr>
  </w:style>
  <w:style w:type="character" w:styleId="aff8">
    <w:name w:val="Hyperlink"/>
    <w:basedOn w:val="a0"/>
    <w:uiPriority w:val="99"/>
    <w:unhideWhenUsed/>
    <w:rsid w:val="00F13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38</Pages>
  <Words>12357</Words>
  <Characters>70436</Characters>
  <Application>Microsoft Office Word</Application>
  <DocSecurity>0</DocSecurity>
  <Lines>586</Lines>
  <Paragraphs>165</Paragraphs>
  <ScaleCrop>false</ScaleCrop>
  <Company>КонсультантПлюс Версия 4021.00.65</Company>
  <LinksUpToDate>false</LinksUpToDate>
  <CharactersWithSpaces>82628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subject/>
  <dc:creator>1</dc:creator>
  <cp:keywords>  </cp:keywords>
  <dc:description/>
  <cp:lastModifiedBy>LENOVO</cp:lastModifiedBy>
  <cp:revision>543</cp:revision>
  <cp:lastPrinted>2022-09-08T09:32:00Z</cp:lastPrinted>
  <dcterms:created xsi:type="dcterms:W3CDTF">2022-08-11T09:17:00Z</dcterms:created>
  <dcterms:modified xsi:type="dcterms:W3CDTF">2022-11-24T12:20:00Z</dcterms:modified>
  <dc:language>ru-RU</dc:language>
</cp:coreProperties>
</file>