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0EFD" w:rsidRPr="00885E64" w:rsidRDefault="00FF76B8" w:rsidP="00EA6FB4">
      <w:pPr>
        <w:pStyle w:val="afffa"/>
        <w:widowControl w:val="0"/>
        <w:spacing w:before="0" w:after="0"/>
        <w:ind w:firstLine="5670"/>
        <w:rPr>
          <w:sz w:val="24"/>
          <w:szCs w:val="24"/>
        </w:rPr>
      </w:pPr>
      <w:r w:rsidRPr="00885E64">
        <w:rPr>
          <w:rFonts w:eastAsia="Times New Roman"/>
          <w:bCs/>
          <w:spacing w:val="4"/>
          <w:sz w:val="24"/>
          <w:szCs w:val="24"/>
          <w:shd w:val="clear" w:color="auto" w:fill="FFFFFF"/>
        </w:rPr>
        <w:t>Приложение № 2 к постановлению</w:t>
      </w:r>
    </w:p>
    <w:p w:rsidR="002D0EFD" w:rsidRPr="00885E64" w:rsidRDefault="00FF76B8" w:rsidP="00EA6FB4">
      <w:pPr>
        <w:pStyle w:val="afffa"/>
        <w:widowControl w:val="0"/>
        <w:spacing w:before="0" w:after="0"/>
        <w:ind w:firstLine="5670"/>
        <w:rPr>
          <w:sz w:val="24"/>
          <w:szCs w:val="24"/>
        </w:rPr>
      </w:pPr>
      <w:r w:rsidRPr="00885E64">
        <w:rPr>
          <w:rFonts w:eastAsia="Times New Roman"/>
          <w:bCs/>
          <w:spacing w:val="4"/>
          <w:sz w:val="24"/>
          <w:szCs w:val="24"/>
          <w:shd w:val="clear" w:color="auto" w:fill="FFFFFF"/>
        </w:rPr>
        <w:t>главного управления архитектуры и</w:t>
      </w:r>
    </w:p>
    <w:p w:rsidR="002D0EFD" w:rsidRPr="00885E64" w:rsidRDefault="00FF76B8" w:rsidP="00EA6FB4">
      <w:pPr>
        <w:pStyle w:val="afffa"/>
        <w:widowControl w:val="0"/>
        <w:spacing w:before="0" w:after="0"/>
        <w:ind w:firstLine="5670"/>
        <w:rPr>
          <w:sz w:val="24"/>
          <w:szCs w:val="24"/>
        </w:rPr>
      </w:pPr>
      <w:r w:rsidRPr="00885E64">
        <w:rPr>
          <w:rFonts w:eastAsia="Times New Roman"/>
          <w:bCs/>
          <w:spacing w:val="4"/>
          <w:sz w:val="24"/>
          <w:szCs w:val="24"/>
          <w:shd w:val="clear" w:color="auto" w:fill="FFFFFF"/>
        </w:rPr>
        <w:t>градостроительства Рязанской области</w:t>
      </w:r>
    </w:p>
    <w:p w:rsidR="002D0EFD" w:rsidRPr="00885E64" w:rsidRDefault="00FF76B8" w:rsidP="00EA6FB4">
      <w:pPr>
        <w:pStyle w:val="afffa"/>
        <w:widowControl w:val="0"/>
        <w:spacing w:before="0" w:after="0"/>
        <w:ind w:firstLine="5670"/>
        <w:rPr>
          <w:sz w:val="24"/>
          <w:szCs w:val="24"/>
        </w:rPr>
      </w:pPr>
      <w:r w:rsidRPr="00885E64">
        <w:rPr>
          <w:rFonts w:eastAsia="Times New Roman"/>
          <w:bCs/>
          <w:spacing w:val="4"/>
          <w:sz w:val="24"/>
          <w:szCs w:val="24"/>
          <w:shd w:val="clear" w:color="auto" w:fill="FFFFFF"/>
        </w:rPr>
        <w:t>от</w:t>
      </w:r>
      <w:r w:rsidR="00E26A25">
        <w:rPr>
          <w:rFonts w:eastAsia="Times New Roman"/>
          <w:bCs/>
          <w:spacing w:val="4"/>
          <w:sz w:val="24"/>
          <w:szCs w:val="24"/>
          <w:shd w:val="clear" w:color="auto" w:fill="FFFFFF"/>
        </w:rPr>
        <w:t xml:space="preserve"> 11 ноября 2022 г</w:t>
      </w:r>
      <w:r w:rsidR="00F3518E">
        <w:rPr>
          <w:rFonts w:eastAsia="Times New Roman"/>
          <w:bCs/>
          <w:spacing w:val="4"/>
          <w:sz w:val="24"/>
          <w:szCs w:val="24"/>
          <w:shd w:val="clear" w:color="auto" w:fill="FFFFFF"/>
        </w:rPr>
        <w:t>.</w:t>
      </w:r>
      <w:bookmarkStart w:id="0" w:name="_GoBack"/>
      <w:bookmarkEnd w:id="0"/>
      <w:r w:rsidRPr="00885E64">
        <w:rPr>
          <w:rFonts w:eastAsia="Times New Roman"/>
          <w:bCs/>
          <w:spacing w:val="4"/>
          <w:sz w:val="24"/>
          <w:szCs w:val="24"/>
          <w:shd w:val="clear" w:color="auto" w:fill="FFFFFF"/>
        </w:rPr>
        <w:t xml:space="preserve"> №</w:t>
      </w:r>
      <w:r w:rsidR="00E26A25">
        <w:rPr>
          <w:rFonts w:eastAsia="Times New Roman"/>
          <w:bCs/>
          <w:spacing w:val="4"/>
          <w:sz w:val="24"/>
          <w:szCs w:val="24"/>
          <w:shd w:val="clear" w:color="auto" w:fill="FFFFFF"/>
        </w:rPr>
        <w:t xml:space="preserve"> 666-п</w:t>
      </w:r>
    </w:p>
    <w:p w:rsidR="002D0EFD" w:rsidRPr="00885E64" w:rsidRDefault="002D0EFD">
      <w:pPr>
        <w:pStyle w:val="afffa"/>
        <w:widowControl w:val="0"/>
        <w:spacing w:before="0" w:after="0"/>
        <w:ind w:firstLine="5387"/>
        <w:rPr>
          <w:sz w:val="24"/>
          <w:szCs w:val="24"/>
        </w:rPr>
      </w:pPr>
    </w:p>
    <w:p w:rsidR="002D0EFD" w:rsidRDefault="00FF76B8">
      <w:pPr>
        <w:pStyle w:val="afffa"/>
        <w:widowControl w:val="0"/>
        <w:spacing w:before="57" w:after="57"/>
        <w:ind w:firstLine="567"/>
      </w:pPr>
      <w:r>
        <w:rPr>
          <w:rFonts w:eastAsia="Times New Roman"/>
          <w:b/>
          <w:bCs/>
          <w:spacing w:val="4"/>
          <w:szCs w:val="20"/>
          <w:shd w:val="clear" w:color="auto" w:fill="FFFFFF"/>
        </w:rPr>
        <w:t xml:space="preserve">«2.1) </w:t>
      </w:r>
      <w:r>
        <w:rPr>
          <w:rFonts w:eastAsia="Times New Roman"/>
          <w:b/>
          <w:bCs/>
          <w:spacing w:val="4"/>
          <w:shd w:val="clear" w:color="auto" w:fill="FFFFFF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pacing w:val="4"/>
          <w:shd w:val="clear" w:color="auto" w:fill="FFFFFF"/>
          <w:lang w:bidi="ru-RU"/>
        </w:rPr>
        <w:t>Подзона</w:t>
      </w:r>
      <w:proofErr w:type="spellEnd"/>
      <w:r>
        <w:rPr>
          <w:rFonts w:eastAsia="Times New Roman"/>
          <w:b/>
          <w:bCs/>
          <w:color w:val="000000"/>
          <w:spacing w:val="4"/>
          <w:shd w:val="clear" w:color="auto" w:fill="FFFFFF"/>
          <w:lang w:bidi="ru-RU"/>
        </w:rPr>
        <w:t xml:space="preserve"> блокированной застройки - 1.2.1</w:t>
      </w:r>
    </w:p>
    <w:p w:rsidR="002D0EFD" w:rsidRDefault="00FF76B8">
      <w:pPr>
        <w:widowControl w:val="0"/>
        <w:ind w:firstLine="567"/>
        <w:contextualSpacing/>
      </w:pP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блокированной жилой застройки имеет одинаковые виды разрешенного использования земельных участков и объектов капительного строительства с территориальной зоной </w:t>
      </w:r>
      <w:r>
        <w:rPr>
          <w:rFonts w:eastAsia="Times New Roman"/>
          <w:bCs/>
          <w:color w:val="000000"/>
          <w:sz w:val="28"/>
          <w:szCs w:val="28"/>
          <w:shd w:val="clear" w:color="auto" w:fill="FFFFFF"/>
          <w:lang w:bidi="ru-RU"/>
        </w:rPr>
        <w:t xml:space="preserve">застройки малоэтажными жилыми домами (до 4 этажей, включая </w:t>
      </w:r>
      <w:proofErr w:type="gramStart"/>
      <w:r>
        <w:rPr>
          <w:rFonts w:eastAsia="Times New Roman"/>
          <w:bCs/>
          <w:color w:val="000000"/>
          <w:sz w:val="28"/>
          <w:szCs w:val="28"/>
          <w:shd w:val="clear" w:color="auto" w:fill="FFFFFF"/>
          <w:lang w:bidi="ru-RU"/>
        </w:rPr>
        <w:t>мансардный</w:t>
      </w:r>
      <w:proofErr w:type="gramEnd"/>
      <w:r>
        <w:rPr>
          <w:rFonts w:eastAsia="Times New Roman"/>
          <w:bCs/>
          <w:color w:val="000000"/>
          <w:sz w:val="28"/>
          <w:szCs w:val="28"/>
          <w:shd w:val="clear" w:color="auto" w:fill="FFFFFF"/>
          <w:lang w:bidi="ru-RU"/>
        </w:rPr>
        <w:t>).</w:t>
      </w:r>
    </w:p>
    <w:p w:rsidR="002D0EFD" w:rsidRDefault="00FF76B8">
      <w:pPr>
        <w:pStyle w:val="Main0"/>
        <w:widowControl w:val="0"/>
        <w:tabs>
          <w:tab w:val="left" w:pos="284"/>
        </w:tabs>
      </w:pPr>
      <w:r>
        <w:rPr>
          <w:rFonts w:eastAsia="Times New Roman"/>
          <w:iCs/>
          <w:color w:val="000000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  <w:r>
        <w:rPr>
          <w:rFonts w:eastAsia="Times New Roman"/>
          <w:iCs/>
          <w:color w:val="000000"/>
          <w:lang w:val="ru-RU"/>
        </w:rPr>
        <w:t xml:space="preserve"> в </w:t>
      </w:r>
      <w:proofErr w:type="spellStart"/>
      <w:r>
        <w:rPr>
          <w:rFonts w:eastAsia="Times New Roman"/>
          <w:iCs/>
          <w:color w:val="000000"/>
          <w:lang w:val="ru-RU"/>
        </w:rPr>
        <w:t>подзоне</w:t>
      </w:r>
      <w:proofErr w:type="spellEnd"/>
      <w:r>
        <w:rPr>
          <w:rFonts w:eastAsia="Times New Roman"/>
          <w:iCs/>
          <w:color w:val="000000"/>
          <w:lang w:val="ru-RU"/>
        </w:rPr>
        <w:t xml:space="preserve"> блокированной за</w:t>
      </w:r>
      <w:r w:rsidR="0040652F">
        <w:rPr>
          <w:rFonts w:eastAsia="Times New Roman"/>
          <w:iCs/>
          <w:color w:val="000000"/>
          <w:lang w:val="ru-RU"/>
        </w:rPr>
        <w:t>стройки, представлены в таблице</w:t>
      </w:r>
      <w:r w:rsidR="0040652F">
        <w:rPr>
          <w:rFonts w:eastAsia="Times New Roman"/>
          <w:iCs/>
          <w:color w:val="000000"/>
          <w:lang w:val="ru-RU"/>
        </w:rPr>
        <w:br/>
      </w:r>
      <w:r>
        <w:rPr>
          <w:rFonts w:eastAsia="Times New Roman"/>
          <w:iCs/>
          <w:color w:val="000000"/>
          <w:lang w:val="ru-RU"/>
        </w:rPr>
        <w:t xml:space="preserve">ниже. </w:t>
      </w: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6300"/>
        <w:gridCol w:w="3617"/>
      </w:tblGrid>
      <w:tr w:rsidR="002D0EFD" w:rsidTr="006E68A7">
        <w:trPr>
          <w:trHeight w:val="450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EFD" w:rsidRDefault="00FF76B8">
            <w:pPr>
              <w:spacing w:line="270" w:lineRule="atLeast"/>
              <w:ind w:firstLine="0"/>
              <w:textAlignment w:val="baseline"/>
            </w:pPr>
            <w:r>
              <w:rPr>
                <w:color w:val="000000"/>
              </w:rPr>
              <w:t>Предельный минимальный размер земельного участка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EFD" w:rsidRDefault="00FF76B8">
            <w:pPr>
              <w:autoSpaceDE w:val="0"/>
              <w:ind w:left="113" w:right="113" w:firstLine="0"/>
            </w:pPr>
            <w:r>
              <w:rPr>
                <w:color w:val="000000"/>
                <w:lang w:eastAsia="en-US"/>
              </w:rPr>
              <w:t>1</w:t>
            </w:r>
            <w:r w:rsidRPr="00A90CA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 м. (минимальная ширина участков вдоль фронта улицы).</w:t>
            </w:r>
          </w:p>
        </w:tc>
      </w:tr>
      <w:tr w:rsidR="002D0EFD" w:rsidTr="006E68A7">
        <w:trPr>
          <w:trHeight w:val="42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EFD" w:rsidRDefault="00FF76B8">
            <w:pPr>
              <w:spacing w:line="270" w:lineRule="atLeast"/>
              <w:ind w:firstLine="0"/>
              <w:textAlignment w:val="baseline"/>
            </w:pPr>
            <w:r>
              <w:rPr>
                <w:color w:val="000000"/>
              </w:rPr>
              <w:t>Предельный максимальный размер земельного участка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EFD" w:rsidRDefault="00FF76B8">
            <w:pPr>
              <w:autoSpaceDE w:val="0"/>
              <w:ind w:left="113" w:firstLine="0"/>
              <w:jc w:val="left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2D0EFD" w:rsidTr="006E68A7">
        <w:trPr>
          <w:trHeight w:val="440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EFD" w:rsidRDefault="00FF76B8">
            <w:pPr>
              <w:spacing w:line="270" w:lineRule="atLeast"/>
              <w:ind w:firstLine="0"/>
              <w:textAlignment w:val="baseline"/>
            </w:pPr>
            <w:r>
              <w:rPr>
                <w:color w:val="000000"/>
              </w:rPr>
              <w:t>Предельная минимальная площадь земельного участка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EFD" w:rsidRDefault="00FF76B8">
            <w:pPr>
              <w:spacing w:line="100" w:lineRule="atLeast"/>
              <w:ind w:left="113" w:right="57" w:firstLine="0"/>
            </w:pPr>
            <w:r>
              <w:rPr>
                <w:color w:val="000000"/>
                <w:szCs w:val="22"/>
              </w:rPr>
              <w:t xml:space="preserve">- для индивидуального жилищного строительства - </w:t>
            </w:r>
            <w:r w:rsidRPr="00A90CAE">
              <w:rPr>
                <w:color w:val="000000"/>
                <w:szCs w:val="22"/>
              </w:rPr>
              <w:t>400</w:t>
            </w:r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кв.м</w:t>
            </w:r>
            <w:proofErr w:type="spellEnd"/>
            <w:r>
              <w:rPr>
                <w:color w:val="000000"/>
                <w:szCs w:val="22"/>
              </w:rPr>
              <w:t>.;</w:t>
            </w:r>
          </w:p>
          <w:p w:rsidR="002D0EFD" w:rsidRDefault="00FF76B8">
            <w:pPr>
              <w:spacing w:line="100" w:lineRule="atLeast"/>
              <w:ind w:left="113" w:right="57" w:firstLine="0"/>
            </w:pPr>
            <w:r>
              <w:rPr>
                <w:color w:val="000000"/>
                <w:szCs w:val="22"/>
              </w:rPr>
              <w:t xml:space="preserve">- для малоэтажной жилой застройки - 400 </w:t>
            </w:r>
            <w:proofErr w:type="spellStart"/>
            <w:r>
              <w:rPr>
                <w:color w:val="000000"/>
                <w:szCs w:val="22"/>
              </w:rPr>
              <w:t>кв.м</w:t>
            </w:r>
            <w:proofErr w:type="spellEnd"/>
            <w:r>
              <w:rPr>
                <w:color w:val="000000"/>
                <w:szCs w:val="22"/>
              </w:rPr>
              <w:t>.;</w:t>
            </w:r>
          </w:p>
          <w:p w:rsidR="002D0EFD" w:rsidRDefault="00FF76B8">
            <w:pPr>
              <w:spacing w:line="100" w:lineRule="atLeast"/>
              <w:ind w:left="113" w:firstLine="0"/>
            </w:pPr>
            <w:r>
              <w:rPr>
                <w:color w:val="000000"/>
                <w:szCs w:val="22"/>
              </w:rPr>
              <w:t xml:space="preserve">- для блокированной жилой застройки - 200 </w:t>
            </w:r>
            <w:proofErr w:type="spellStart"/>
            <w:r>
              <w:rPr>
                <w:color w:val="000000"/>
                <w:szCs w:val="22"/>
              </w:rPr>
              <w:t>кв.м</w:t>
            </w:r>
            <w:proofErr w:type="spellEnd"/>
            <w:r>
              <w:rPr>
                <w:color w:val="000000"/>
                <w:szCs w:val="22"/>
              </w:rPr>
              <w:t>.;</w:t>
            </w:r>
          </w:p>
          <w:p w:rsidR="002D0EFD" w:rsidRDefault="00FF76B8">
            <w:pPr>
              <w:autoSpaceDE w:val="0"/>
              <w:spacing w:line="100" w:lineRule="atLeast"/>
              <w:ind w:left="113" w:right="113" w:firstLine="0"/>
            </w:pPr>
            <w:r>
              <w:rPr>
                <w:color w:val="000000"/>
              </w:rPr>
              <w:t xml:space="preserve">- для </w:t>
            </w:r>
            <w:r w:rsidRPr="00A90CAE"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ранения автотранспорта, </w:t>
            </w:r>
            <w:r>
              <w:rPr>
                <w:rFonts w:eastAsia="SimSun"/>
                <w:color w:val="000000"/>
                <w:kern w:val="2"/>
                <w:lang w:eastAsia="hi-IN" w:bidi="hi-IN"/>
              </w:rPr>
              <w:t>размещения гаражей для собственных нужд</w:t>
            </w:r>
            <w:r>
              <w:rPr>
                <w:color w:val="000000"/>
              </w:rPr>
              <w:t xml:space="preserve"> - 24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;</w:t>
            </w:r>
          </w:p>
          <w:p w:rsidR="002D0EFD" w:rsidRDefault="00FF76B8">
            <w:pPr>
              <w:autoSpaceDE w:val="0"/>
              <w:spacing w:line="100" w:lineRule="atLeast"/>
              <w:ind w:left="113" w:right="113" w:firstLine="0"/>
            </w:pPr>
            <w:r>
              <w:rPr>
                <w:color w:val="000000"/>
              </w:rPr>
              <w:t xml:space="preserve">- для иных видов разрешенного использования - 200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2D0EFD" w:rsidTr="006E68A7">
        <w:trPr>
          <w:trHeight w:val="450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EFD" w:rsidRDefault="00FF76B8">
            <w:pPr>
              <w:spacing w:line="270" w:lineRule="atLeast"/>
              <w:ind w:firstLine="0"/>
              <w:textAlignment w:val="baseline"/>
            </w:pPr>
            <w:r>
              <w:rPr>
                <w:color w:val="000000"/>
              </w:rPr>
              <w:t xml:space="preserve">Предельная максимальная площадь земельного участка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EFD" w:rsidRDefault="00FF76B8">
            <w:pPr>
              <w:spacing w:line="100" w:lineRule="atLeast"/>
              <w:ind w:left="113" w:right="57" w:firstLine="0"/>
            </w:pPr>
            <w:r>
              <w:rPr>
                <w:color w:val="000000"/>
                <w:szCs w:val="22"/>
              </w:rPr>
              <w:t xml:space="preserve">- для индивидуального жилищного строительства - </w:t>
            </w:r>
            <w:r w:rsidRPr="00A90CAE">
              <w:rPr>
                <w:color w:val="000000"/>
                <w:szCs w:val="22"/>
              </w:rPr>
              <w:t>2000</w:t>
            </w:r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кв.м</w:t>
            </w:r>
            <w:proofErr w:type="spellEnd"/>
            <w:r>
              <w:rPr>
                <w:color w:val="000000"/>
                <w:szCs w:val="22"/>
              </w:rPr>
              <w:t>.;</w:t>
            </w:r>
          </w:p>
          <w:p w:rsidR="002D0EFD" w:rsidRDefault="00FF76B8">
            <w:pPr>
              <w:spacing w:line="100" w:lineRule="atLeast"/>
              <w:ind w:left="113" w:right="57" w:firstLine="0"/>
            </w:pPr>
            <w:r>
              <w:rPr>
                <w:color w:val="000000"/>
                <w:szCs w:val="22"/>
              </w:rPr>
              <w:t xml:space="preserve">- для ведения личного подсобного хозяйства (приусадебный земельный участок) - </w:t>
            </w:r>
            <w:r w:rsidRPr="00A90CAE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 xml:space="preserve">000 </w:t>
            </w:r>
            <w:proofErr w:type="spellStart"/>
            <w:r>
              <w:rPr>
                <w:color w:val="000000"/>
                <w:szCs w:val="22"/>
              </w:rPr>
              <w:t>кв.м</w:t>
            </w:r>
            <w:proofErr w:type="spellEnd"/>
            <w:r>
              <w:rPr>
                <w:color w:val="000000"/>
                <w:szCs w:val="22"/>
              </w:rPr>
              <w:t>.;</w:t>
            </w:r>
          </w:p>
          <w:p w:rsidR="002D0EFD" w:rsidRDefault="00FF76B8">
            <w:pPr>
              <w:spacing w:line="100" w:lineRule="atLeast"/>
              <w:ind w:left="113" w:right="57" w:firstLine="0"/>
            </w:pPr>
            <w:r>
              <w:rPr>
                <w:color w:val="000000"/>
                <w:szCs w:val="22"/>
              </w:rPr>
              <w:t xml:space="preserve">- для малоэтажной жилой застройки - 10000 </w:t>
            </w:r>
            <w:proofErr w:type="spellStart"/>
            <w:r>
              <w:rPr>
                <w:color w:val="000000"/>
                <w:szCs w:val="22"/>
              </w:rPr>
              <w:t>кв.м</w:t>
            </w:r>
            <w:proofErr w:type="spellEnd"/>
            <w:r>
              <w:rPr>
                <w:color w:val="000000"/>
                <w:szCs w:val="22"/>
              </w:rPr>
              <w:t>.;</w:t>
            </w:r>
          </w:p>
          <w:p w:rsidR="002D0EFD" w:rsidRDefault="00FF76B8">
            <w:pPr>
              <w:autoSpaceDE w:val="0"/>
              <w:spacing w:line="100" w:lineRule="atLeast"/>
              <w:ind w:left="113" w:right="113" w:firstLine="0"/>
            </w:pPr>
            <w:r>
              <w:rPr>
                <w:color w:val="000000"/>
              </w:rPr>
              <w:t>- для хранения автотранспорта</w:t>
            </w:r>
            <w:r>
              <w:rPr>
                <w:rFonts w:eastAsia="SimSun"/>
                <w:color w:val="000000"/>
                <w:kern w:val="2"/>
                <w:lang w:eastAsia="hi-IN" w:bidi="hi-IN"/>
              </w:rPr>
              <w:t>, размещения гаражей для собственных нужд</w:t>
            </w:r>
            <w:r>
              <w:rPr>
                <w:color w:val="000000"/>
              </w:rPr>
              <w:t xml:space="preserve"> - 72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.;</w:t>
            </w:r>
          </w:p>
          <w:p w:rsidR="002D0EFD" w:rsidRDefault="00FF76B8">
            <w:pPr>
              <w:autoSpaceDE w:val="0"/>
              <w:spacing w:line="100" w:lineRule="atLeast"/>
              <w:ind w:left="113" w:right="113" w:firstLine="0"/>
            </w:pPr>
            <w:r>
              <w:rPr>
                <w:color w:val="000000"/>
              </w:rPr>
              <w:t>- для иных видов разрешенного использования - не подлежит установлению.</w:t>
            </w:r>
          </w:p>
        </w:tc>
      </w:tr>
      <w:tr w:rsidR="002D0EFD" w:rsidTr="006E68A7">
        <w:trPr>
          <w:trHeight w:val="123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EFD" w:rsidRDefault="00FF76B8">
            <w:pPr>
              <w:ind w:firstLine="0"/>
              <w:jc w:val="left"/>
              <w:textAlignment w:val="baseline"/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EFD" w:rsidRDefault="00FF76B8">
            <w:pPr>
              <w:pStyle w:val="afffa"/>
              <w:autoSpaceDE w:val="0"/>
              <w:spacing w:before="0" w:after="0"/>
              <w:ind w:left="170" w:right="113" w:firstLine="0"/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 w:bidi="hi-IN"/>
              </w:rPr>
              <w:t>от границы земельного участка до зданий, строений, сооружений - 3 м;</w:t>
            </w:r>
          </w:p>
          <w:p w:rsidR="002D0EFD" w:rsidRDefault="00FF76B8">
            <w:pPr>
              <w:pStyle w:val="western"/>
              <w:widowControl w:val="0"/>
              <w:spacing w:before="0" w:after="0"/>
              <w:ind w:left="170"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границ земельного участка:</w:t>
            </w:r>
          </w:p>
          <w:p w:rsidR="002D0EFD" w:rsidRDefault="00FF76B8">
            <w:pPr>
              <w:pStyle w:val="western"/>
              <w:widowControl w:val="0"/>
              <w:spacing w:before="0" w:after="0"/>
              <w:ind w:left="170" w:right="113"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случае строительства блокированног</w:t>
            </w:r>
            <w:r w:rsidR="00A66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жилого</w:t>
            </w:r>
            <w:r w:rsidR="00A66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 отступ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секциями - 0 м.</w:t>
            </w:r>
          </w:p>
          <w:p w:rsidR="002D0EFD" w:rsidRDefault="00FF76B8">
            <w:pPr>
              <w:pStyle w:val="western"/>
              <w:widowControl w:val="0"/>
              <w:autoSpaceDE w:val="0"/>
              <w:spacing w:before="0" w:after="0"/>
              <w:ind w:left="113" w:right="113" w:firstLine="0"/>
              <w:textAlignment w:val="baseline"/>
            </w:pPr>
            <w:r w:rsidRPr="006364F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- минимальный отступ от границ земельных участков, в том числе от фронтальной границы до объектов капитального строительства, предусмотренных видами разрешенного использования «хранение автотранспорта»,  «размещение гаражей для собственных нужд» - не подлежит установлению.</w:t>
            </w:r>
          </w:p>
        </w:tc>
      </w:tr>
      <w:tr w:rsidR="002D0EFD" w:rsidTr="006E68A7">
        <w:trPr>
          <w:trHeight w:val="56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EFD" w:rsidRDefault="00FF76B8">
            <w:pPr>
              <w:ind w:firstLine="0"/>
              <w:jc w:val="left"/>
              <w:textAlignment w:val="baseline"/>
            </w:pPr>
            <w:r>
              <w:rPr>
                <w:rFonts w:eastAsia="Times New Roman"/>
                <w:color w:val="000000"/>
                <w:lang w:eastAsia="ru-RU"/>
              </w:rPr>
              <w:t>Максимальное количество наземных этажей или максимальная высота зданий, строений, сооружений на территории земельного участка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EFD" w:rsidRDefault="00FF76B8">
            <w:pPr>
              <w:pStyle w:val="western"/>
              <w:shd w:val="clear" w:color="auto" w:fill="auto"/>
              <w:spacing w:before="0" w:after="0" w:line="100" w:lineRule="atLeast"/>
              <w:ind w:left="113" w:right="113"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- 4 этажа.</w:t>
            </w:r>
          </w:p>
          <w:p w:rsidR="002D0EFD" w:rsidRDefault="002D0EFD">
            <w:pPr>
              <w:spacing w:line="100" w:lineRule="atLeast"/>
              <w:ind w:left="113" w:right="113"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D0EFD" w:rsidTr="006E68A7">
        <w:trPr>
          <w:trHeight w:val="56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EFD" w:rsidRDefault="00FF76B8">
            <w:pPr>
              <w:ind w:firstLine="0"/>
              <w:jc w:val="left"/>
              <w:textAlignment w:val="baseline"/>
            </w:pPr>
            <w:r>
              <w:rPr>
                <w:rFonts w:eastAsia="Times New Roman"/>
                <w:color w:val="000000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EFD" w:rsidRDefault="00FF76B8">
            <w:pPr>
              <w:tabs>
                <w:tab w:val="left" w:pos="-142"/>
              </w:tabs>
              <w:ind w:left="57" w:firstLine="0"/>
            </w:pPr>
            <w:r>
              <w:rPr>
                <w:color w:val="000000"/>
              </w:rPr>
              <w:t xml:space="preserve">- 40% - </w:t>
            </w:r>
            <w:r>
              <w:rPr>
                <w:rFonts w:eastAsia="NSimSun"/>
                <w:color w:val="000000"/>
                <w:kern w:val="2"/>
                <w:lang w:bidi="hi-IN"/>
              </w:rPr>
              <w:t xml:space="preserve">для </w:t>
            </w: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малоэтажной многоквартирной застройки, индивидуального жилищного строительства</w:t>
            </w:r>
            <w:r w:rsidRPr="00A90CAE">
              <w:rPr>
                <w:rFonts w:eastAsia="Times New Roman"/>
                <w:color w:val="000000"/>
                <w:kern w:val="2"/>
                <w:lang w:eastAsia="ru-RU" w:bidi="hi-IN"/>
              </w:rPr>
              <w:t>;</w:t>
            </w:r>
          </w:p>
          <w:p w:rsidR="002D0EFD" w:rsidRDefault="00FF76B8">
            <w:pPr>
              <w:widowControl w:val="0"/>
              <w:ind w:left="57" w:right="57" w:firstLine="0"/>
              <w:contextualSpacing/>
            </w:pPr>
            <w:r>
              <w:rPr>
                <w:rFonts w:eastAsia="NSimSun"/>
                <w:color w:val="000000"/>
                <w:kern w:val="2"/>
                <w:lang w:bidi="hi-IN"/>
              </w:rPr>
              <w:t xml:space="preserve">- 100% - для </w:t>
            </w:r>
            <w:r>
              <w:rPr>
                <w:color w:val="000000"/>
                <w:kern w:val="2"/>
              </w:rPr>
              <w:t xml:space="preserve">хранения автотранспорта, </w:t>
            </w:r>
            <w:r>
              <w:rPr>
                <w:rFonts w:eastAsia="SimSun"/>
                <w:color w:val="000000"/>
                <w:kern w:val="2"/>
                <w:lang w:eastAsia="hi-IN" w:bidi="hi-IN"/>
              </w:rPr>
              <w:t>размещения гаражей для собственных нужд</w:t>
            </w:r>
            <w:r>
              <w:rPr>
                <w:rFonts w:eastAsia="NSimSun"/>
                <w:color w:val="000000"/>
                <w:kern w:val="2"/>
                <w:lang w:bidi="hi-IN"/>
              </w:rPr>
              <w:t>;</w:t>
            </w:r>
          </w:p>
          <w:p w:rsidR="002D0EFD" w:rsidRDefault="00FF76B8">
            <w:pPr>
              <w:pStyle w:val="ConsPlusNormal0"/>
              <w:widowControl/>
              <w:tabs>
                <w:tab w:val="left" w:pos="-142"/>
              </w:tabs>
              <w:autoSpaceDE/>
              <w:ind w:left="57" w:right="113" w:firstLine="0"/>
              <w:jc w:val="both"/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- 60% -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  <w:t>для иных видов разрешенного использования;</w:t>
            </w:r>
          </w:p>
          <w:p w:rsidR="002D0EFD" w:rsidRDefault="00FF76B8">
            <w:pPr>
              <w:pStyle w:val="ConsPlusNormal0"/>
              <w:widowControl/>
              <w:tabs>
                <w:tab w:val="left" w:pos="-142"/>
              </w:tabs>
              <w:autoSpaceDE/>
              <w:ind w:left="57" w:right="113" w:firstLine="0"/>
              <w:jc w:val="both"/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  <w:t xml:space="preserve">- озеленение для видов разрешенного использования  «для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хранения автотранспорта», «</w:t>
            </w: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размещение гаражей для собственных нужд» - 0%;</w:t>
            </w:r>
          </w:p>
          <w:p w:rsidR="002D0EFD" w:rsidRDefault="00FF76B8">
            <w:pPr>
              <w:pStyle w:val="ConsPlusNormal0"/>
              <w:widowControl/>
              <w:tabs>
                <w:tab w:val="left" w:pos="-142"/>
              </w:tabs>
              <w:autoSpaceDE/>
              <w:ind w:left="57" w:right="113" w:firstLine="0"/>
              <w:jc w:val="both"/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  <w:t xml:space="preserve">- озеленение для иных видов разрешенного использования - </w:t>
            </w: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не менее 30%;</w:t>
            </w:r>
          </w:p>
          <w:p w:rsidR="002D0EFD" w:rsidRDefault="00FF76B8">
            <w:pPr>
              <w:tabs>
                <w:tab w:val="left" w:pos="-142"/>
              </w:tabs>
              <w:ind w:left="57" w:firstLine="0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 xml:space="preserve">- 60% - </w:t>
            </w:r>
            <w:r>
              <w:rPr>
                <w:rFonts w:eastAsia="NSimSun"/>
                <w:color w:val="000000"/>
                <w:kern w:val="2"/>
                <w:lang w:bidi="hi-IN"/>
              </w:rPr>
              <w:t xml:space="preserve">для </w:t>
            </w: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блокированной жилой застройки.</w:t>
            </w:r>
          </w:p>
        </w:tc>
      </w:tr>
    </w:tbl>
    <w:p w:rsidR="00FF76B8" w:rsidRDefault="00FF76B8">
      <w:pPr>
        <w:pStyle w:val="2"/>
        <w:jc w:val="right"/>
      </w:pPr>
      <w:r>
        <w:t>»</w:t>
      </w:r>
    </w:p>
    <w:sectPr w:rsidR="00FF76B8" w:rsidSect="00A90CA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51D" w:rsidRDefault="0039251D">
      <w:r>
        <w:separator/>
      </w:r>
    </w:p>
  </w:endnote>
  <w:endnote w:type="continuationSeparator" w:id="0">
    <w:p w:rsidR="0039251D" w:rsidRDefault="0039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TimesET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eterburg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EFD" w:rsidRDefault="002D0EFD">
    <w:pPr>
      <w:pStyle w:val="a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EFD" w:rsidRDefault="002D0EFD">
    <w:pPr>
      <w:pStyle w:val="a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51D" w:rsidRDefault="0039251D">
      <w:r>
        <w:separator/>
      </w:r>
    </w:p>
  </w:footnote>
  <w:footnote w:type="continuationSeparator" w:id="0">
    <w:p w:rsidR="0039251D" w:rsidRDefault="0039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EFD" w:rsidRDefault="00FF76B8">
    <w:pPr>
      <w:pStyle w:val="aff3"/>
      <w:tabs>
        <w:tab w:val="left" w:pos="513"/>
      </w:tabs>
      <w:suppressAutoHyphens w:val="0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F3518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EFD" w:rsidRDefault="002D0EFD">
    <w:pPr>
      <w:pStyle w:val="aff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18" w:firstLine="0"/>
      </w:pPr>
      <w:rPr>
        <w:rFonts w:ascii="Times New Roman" w:hAnsi="Times New Roman" w:cs="Times New Roman"/>
        <w:b/>
        <w:i w:val="0"/>
        <w:cap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90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62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A2"/>
    <w:rsid w:val="002D0EFD"/>
    <w:rsid w:val="0039251D"/>
    <w:rsid w:val="0040652F"/>
    <w:rsid w:val="006364F7"/>
    <w:rsid w:val="006E68A7"/>
    <w:rsid w:val="007752A2"/>
    <w:rsid w:val="00873AF9"/>
    <w:rsid w:val="00885E64"/>
    <w:rsid w:val="00A37012"/>
    <w:rsid w:val="00A66802"/>
    <w:rsid w:val="00A90CAE"/>
    <w:rsid w:val="00E26A25"/>
    <w:rsid w:val="00EA6FB4"/>
    <w:rsid w:val="00F3518E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709"/>
      <w:jc w:val="both"/>
    </w:pPr>
    <w:rPr>
      <w:rFonts w:eastAsia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firstLine="0"/>
      <w:jc w:val="center"/>
      <w:outlineLvl w:val="0"/>
    </w:pPr>
    <w:rPr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firstLine="0"/>
      <w:jc w:val="center"/>
      <w:outlineLvl w:val="1"/>
    </w:pPr>
    <w:rPr>
      <w:b/>
      <w:bCs/>
      <w:lang w:val="x-none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firstLine="0"/>
      <w:jc w:val="center"/>
      <w:outlineLvl w:val="2"/>
    </w:pPr>
    <w:rPr>
      <w:b/>
      <w:bCs/>
      <w:lang w:val="x-none"/>
    </w:rPr>
  </w:style>
  <w:style w:type="paragraph" w:styleId="5">
    <w:name w:val="heading 5"/>
    <w:basedOn w:val="a"/>
    <w:next w:val="a"/>
    <w:qFormat/>
    <w:pPr>
      <w:keepNext/>
      <w:widowControl w:val="0"/>
      <w:tabs>
        <w:tab w:val="num" w:pos="0"/>
      </w:tabs>
      <w:spacing w:before="80" w:after="80"/>
      <w:ind w:firstLine="0"/>
      <w:outlineLvl w:val="4"/>
    </w:pPr>
    <w:rPr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3z1">
    <w:name w:val="WW8Num3z1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z2">
    <w:name w:val="WW8Num3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4">
    <w:name w:val="WW8Num3z4"/>
    <w:rPr>
      <w:rFonts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eastAsia="OpenSymbol" w:cs="OpenSymbol"/>
      <w:color w:val="000000"/>
      <w:sz w:val="28"/>
      <w:szCs w:val="28"/>
      <w:lang w:val="ru-RU" w:eastAsia="ru-RU" w:bidi="ar-SA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4z0">
    <w:name w:val="WW8Num4z0"/>
  </w:style>
  <w:style w:type="character" w:customStyle="1" w:styleId="WW8Num8z0">
    <w:name w:val="WW8Num8z0"/>
    <w:rPr>
      <w:rFonts w:ascii="Liberation Serif" w:hAnsi="Liberation Serif" w:cs="Liberation Serif"/>
    </w:rPr>
  </w:style>
  <w:style w:type="character" w:customStyle="1" w:styleId="WW8Num9z0">
    <w:name w:val="WW8Num9z0"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21z1">
    <w:name w:val="WW8Num21z1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1z2">
    <w:name w:val="WW8Num21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1z4">
    <w:name w:val="WW8Num21z4"/>
    <w:rPr>
      <w:rFonts w:cs="Times New Roman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sz w:val="28"/>
      <w:szCs w:val="28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Times New Roman" w:hAnsi="Times New Roman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3z0">
    <w:name w:val="WW8Num43z0"/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6z0">
    <w:name w:val="WW8Num46z0"/>
    <w:rPr>
      <w:rFonts w:ascii="Times New Roman" w:hAnsi="Times New Roman" w:cs="Times New Roman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  <w:rPr>
      <w:rFonts w:ascii="Times New Roman" w:hAnsi="Times New Roman" w:cs="Times New Roman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WW8Num48z0">
    <w:name w:val="WW8Num48z0"/>
    <w:rPr>
      <w:rFonts w:ascii="Times New Roman" w:hAnsi="Times New Roman" w:cs="Times New Roman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8z3">
    <w:name w:val="WW8Num48z3"/>
    <w:rPr>
      <w:rFonts w:ascii="Symbol" w:hAnsi="Symbol" w:cs="Symbol"/>
    </w:rPr>
  </w:style>
  <w:style w:type="character" w:customStyle="1" w:styleId="WW8Num49z0">
    <w:name w:val="WW8Num49z0"/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50z0">
    <w:name w:val="WW8Num50z0"/>
    <w:rPr>
      <w:rFonts w:ascii="Times New Roman" w:hAnsi="Times New Roman" w:cs="Times New Roman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 w:cs="Wingdings"/>
    </w:rPr>
  </w:style>
  <w:style w:type="character" w:customStyle="1" w:styleId="WW8Num50z3">
    <w:name w:val="WW8Num50z3"/>
    <w:rPr>
      <w:rFonts w:ascii="Symbol" w:hAnsi="Symbol" w:cs="Symbol"/>
    </w:rPr>
  </w:style>
  <w:style w:type="character" w:customStyle="1" w:styleId="WW8Num51z0">
    <w:name w:val="WW8Num51z0"/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2z3">
    <w:name w:val="WW8Num52z3"/>
    <w:rPr>
      <w:rFonts w:ascii="Symbol" w:hAnsi="Symbol" w:cs="Symbol"/>
    </w:rPr>
  </w:style>
  <w:style w:type="character" w:customStyle="1" w:styleId="WW8Num53z0">
    <w:name w:val="WW8Num53z0"/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3z3">
    <w:name w:val="WW8Num53z3"/>
    <w:rPr>
      <w:rFonts w:ascii="Symbol" w:hAnsi="Symbol" w:cs="Symbol"/>
    </w:rPr>
  </w:style>
  <w:style w:type="character" w:customStyle="1" w:styleId="WW8Num54z0">
    <w:name w:val="WW8Num54z0"/>
    <w:rPr>
      <w:rFonts w:ascii="Times New Roman" w:hAnsi="Times New Roman" w:cs="Times New Roman"/>
      <w:sz w:val="28"/>
      <w:szCs w:val="28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Times New Roman" w:hAnsi="Times New Roman" w:cs="Times New Roman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Symbol"/>
      <w:color w:val="000001"/>
      <w:sz w:val="28"/>
      <w:szCs w:val="28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7z0">
    <w:name w:val="WW8Num57z0"/>
    <w:rPr>
      <w:rFonts w:ascii="Times New Roman" w:hAnsi="Times New Roman" w:cs="Times New Roman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 с отступом Знак"/>
    <w:rPr>
      <w:rFonts w:ascii="Times New Roman" w:hAnsi="Times New Roman" w:cs="Times New Roman"/>
      <w:sz w:val="32"/>
      <w:szCs w:val="32"/>
    </w:rPr>
  </w:style>
  <w:style w:type="character" w:customStyle="1" w:styleId="31">
    <w:name w:val="Основной текст с отступом 3 Знак"/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2 Знак"/>
    <w:rPr>
      <w:rFonts w:ascii="TimesET" w:hAnsi="TimesET" w:cs="TimesET"/>
      <w:b/>
      <w:bCs/>
      <w:sz w:val="24"/>
      <w:szCs w:val="24"/>
    </w:rPr>
  </w:style>
  <w:style w:type="character" w:customStyle="1" w:styleId="a4">
    <w:name w:val="Основной текст Знак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Текст сноски Знак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rPr>
      <w:rFonts w:ascii="Times New Roman" w:hAnsi="Times New Roman" w:cs="Times New Roman"/>
      <w:sz w:val="20"/>
      <w:szCs w:val="20"/>
    </w:rPr>
  </w:style>
  <w:style w:type="character" w:styleId="a6">
    <w:name w:val="Hyperlink"/>
    <w:rPr>
      <w:rFonts w:cs="Times New Roman"/>
      <w:color w:val="0000FF"/>
      <w:u w:val="single"/>
    </w:rPr>
  </w:style>
  <w:style w:type="character" w:styleId="a7">
    <w:name w:val="page number"/>
    <w:rPr>
      <w:rFonts w:cs="Times New Roman"/>
    </w:rPr>
  </w:style>
  <w:style w:type="character" w:customStyle="1" w:styleId="a8">
    <w:name w:val="Ниж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aa">
    <w:name w:val="Текст Знак"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rPr>
      <w:rFonts w:ascii="Arial" w:eastAsia="Times New Roman" w:hAnsi="Arial" w:cs="Arial"/>
      <w:lang w:val="ru-RU" w:bidi="ar-SA"/>
    </w:rPr>
  </w:style>
  <w:style w:type="character" w:customStyle="1" w:styleId="ab">
    <w:name w:val="Без интервала Знак"/>
    <w:rPr>
      <w:rFonts w:eastAsia="Times New Roman"/>
      <w:sz w:val="22"/>
      <w:szCs w:val="22"/>
      <w:lang w:val="ru-RU" w:bidi="ar-SA"/>
    </w:rPr>
  </w:style>
  <w:style w:type="character" w:customStyle="1" w:styleId="ac">
    <w:name w:val="Части Знак"/>
    <w:rPr>
      <w:rFonts w:ascii="Times New Roman" w:hAnsi="Times New Roman" w:cs="Times New Roman"/>
      <w:b/>
      <w:bCs/>
      <w:sz w:val="24"/>
      <w:szCs w:val="24"/>
      <w:shd w:val="clear" w:color="auto" w:fill="FFFFFF"/>
      <w:lang w:val="x-none"/>
    </w:rPr>
  </w:style>
  <w:style w:type="character" w:customStyle="1" w:styleId="ad">
    <w:name w:val="Главы Знак"/>
    <w:rPr>
      <w:rFonts w:ascii="Times New Roman" w:hAnsi="Times New Roman" w:cs="Times New Roman"/>
      <w:b/>
      <w:bCs/>
      <w:sz w:val="30"/>
      <w:szCs w:val="28"/>
      <w:shd w:val="clear" w:color="auto" w:fill="FFFFFF"/>
    </w:rPr>
  </w:style>
  <w:style w:type="character" w:customStyle="1" w:styleId="ae">
    <w:name w:val="Статьи Знак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Main">
    <w:name w:val="Main Знак"/>
    <w:rPr>
      <w:rFonts w:ascii="Times New Roman" w:hAnsi="Times New Roman" w:cs="Times New Roman"/>
      <w:sz w:val="28"/>
      <w:szCs w:val="28"/>
    </w:rPr>
  </w:style>
  <w:style w:type="character" w:customStyle="1" w:styleId="af">
    <w:name w:val="Тире Знак"/>
    <w:rPr>
      <w:rFonts w:ascii="Times New Roman" w:hAnsi="Times New Roman" w:cs="Times New Roman"/>
      <w:sz w:val="28"/>
      <w:szCs w:val="28"/>
    </w:rPr>
  </w:style>
  <w:style w:type="character" w:styleId="af0">
    <w:name w:val="Strong"/>
    <w:qFormat/>
    <w:rPr>
      <w:b/>
      <w:bCs/>
    </w:rPr>
  </w:style>
  <w:style w:type="character" w:customStyle="1" w:styleId="af1">
    <w:name w:val="Выделенная цитата Знак"/>
    <w:rPr>
      <w:rFonts w:ascii="Times New Roman" w:hAnsi="Times New Roman" w:cs="Times New Roman"/>
      <w:bCs/>
      <w:i/>
      <w:iCs/>
      <w:color w:val="000000"/>
      <w:sz w:val="28"/>
      <w:szCs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12">
    <w:name w:val="Знак Знак12"/>
    <w:rPr>
      <w:rFonts w:eastAsia="Calibri"/>
      <w:sz w:val="28"/>
      <w:szCs w:val="28"/>
      <w:lang w:val="ru-RU" w:bidi="ar-SA"/>
    </w:rPr>
  </w:style>
  <w:style w:type="character" w:customStyle="1" w:styleId="110">
    <w:name w:val="Знак Знак11"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rPr>
      <w:rFonts w:eastAsia="Calibri"/>
      <w:b/>
      <w:bCs/>
      <w:sz w:val="24"/>
      <w:szCs w:val="24"/>
      <w:lang w:val="ru-RU" w:bidi="ar-SA"/>
    </w:rPr>
  </w:style>
  <w:style w:type="character" w:customStyle="1" w:styleId="9">
    <w:name w:val="Знак Знак9"/>
    <w:rPr>
      <w:rFonts w:eastAsia="Calibri"/>
      <w:b/>
      <w:bCs/>
      <w:sz w:val="36"/>
      <w:szCs w:val="36"/>
      <w:lang w:val="ru-RU" w:bidi="ar-SA"/>
    </w:rPr>
  </w:style>
  <w:style w:type="character" w:customStyle="1" w:styleId="13">
    <w:name w:val="Знак Знак1"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3">
    <w:name w:val="Знак Знак2"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51">
    <w:name w:val="Знак Знак5"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8">
    <w:name w:val="Знак Знак8"/>
    <w:rPr>
      <w:rFonts w:ascii="Calibri" w:eastAsia="Calibri" w:hAnsi="Calibri" w:cs="Calibri"/>
      <w:sz w:val="32"/>
      <w:szCs w:val="32"/>
      <w:lang w:val="ru-RU" w:bidi="ar-SA"/>
    </w:rPr>
  </w:style>
  <w:style w:type="character" w:customStyle="1" w:styleId="6">
    <w:name w:val="Знак Знак6"/>
    <w:rPr>
      <w:rFonts w:ascii="TimesET" w:eastAsia="Calibri" w:hAnsi="TimesET" w:cs="TimesET"/>
      <w:b/>
      <w:bCs/>
      <w:sz w:val="24"/>
      <w:szCs w:val="24"/>
      <w:lang w:val="ru-RU" w:bidi="ar-SA"/>
    </w:rPr>
  </w:style>
  <w:style w:type="character" w:customStyle="1" w:styleId="4">
    <w:name w:val="Знак Знак4"/>
    <w:rPr>
      <w:rFonts w:ascii="Calibri" w:eastAsia="Calibri" w:hAnsi="Calibri" w:cs="Calibri"/>
      <w:b/>
      <w:bCs/>
      <w:sz w:val="24"/>
      <w:szCs w:val="24"/>
      <w:lang w:val="ru-RU" w:bidi="ar-SA"/>
    </w:rPr>
  </w:style>
  <w:style w:type="character" w:customStyle="1" w:styleId="7">
    <w:name w:val="Знак Знак7"/>
    <w:rPr>
      <w:rFonts w:ascii="Calibri" w:eastAsia="Calibri" w:hAnsi="Calibri" w:cs="Calibri"/>
      <w:b/>
      <w:bCs/>
      <w:sz w:val="28"/>
      <w:szCs w:val="28"/>
      <w:lang w:val="ru-RU" w:bidi="ar-SA"/>
    </w:rPr>
  </w:style>
  <w:style w:type="character" w:customStyle="1" w:styleId="af3">
    <w:name w:val="Знак Знак"/>
    <w:rPr>
      <w:rFonts w:ascii="Courier New" w:eastAsia="Calibri" w:hAnsi="Courier New" w:cs="Courier New"/>
      <w:lang w:val="ru-RU" w:bidi="ar-SA"/>
    </w:rPr>
  </w:style>
  <w:style w:type="character" w:customStyle="1" w:styleId="af4">
    <w:name w:val="Н пункта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Стиль ОСНОВНОЙ !!! + 12 пт Знак Знак"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Normal">
    <w:name w:val="Normal Знак"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4-123">
    <w:name w:val="Заг4 - Пункт нумерованный 1.2.3.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3-">
    <w:name w:val="Заг3 - Статья Знак"/>
    <w:rPr>
      <w:rFonts w:ascii="Arial" w:eastAsia="Times New Roman" w:hAnsi="Arial" w:cs="Arial"/>
      <w:i/>
      <w:sz w:val="24"/>
      <w:szCs w:val="24"/>
      <w:lang w:val="x-none"/>
    </w:rPr>
  </w:style>
  <w:style w:type="character" w:customStyle="1" w:styleId="24">
    <w:name w:val="Список маркированный 2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5">
    <w:name w:val="Стиль2 Знак"/>
    <w:basedOn w:val="Normal"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af5">
    <w:name w:val="Схема документа Знак"/>
    <w:basedOn w:val="10"/>
    <w:rPr>
      <w:rFonts w:ascii="Tahoma" w:hAnsi="Tahoma" w:cs="Tahoma"/>
      <w:sz w:val="16"/>
      <w:szCs w:val="16"/>
    </w:rPr>
  </w:style>
  <w:style w:type="character" w:customStyle="1" w:styleId="af6">
    <w:name w:val="Ссылка указателя"/>
  </w:style>
  <w:style w:type="character" w:customStyle="1" w:styleId="WW8Num68z0">
    <w:name w:val="WW8Num68z0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 w:cs="Wingdings"/>
    </w:rPr>
  </w:style>
  <w:style w:type="character" w:customStyle="1" w:styleId="WW8Num68z3">
    <w:name w:val="WW8Num68z3"/>
    <w:rPr>
      <w:rFonts w:ascii="Symbol" w:hAnsi="Symbol" w:cs="Symbol"/>
    </w:rPr>
  </w:style>
  <w:style w:type="character" w:customStyle="1" w:styleId="32">
    <w:name w:val="Знак Знак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af7">
    <w:name w:val="Маркеры"/>
    <w:rPr>
      <w:rFonts w:ascii="OpenSymbol" w:eastAsia="OpenSymbol" w:hAnsi="OpenSymbol" w:cs="OpenSymbol"/>
    </w:rPr>
  </w:style>
  <w:style w:type="character" w:customStyle="1" w:styleId="af8">
    <w:name w:val="Символ нумерации"/>
  </w:style>
  <w:style w:type="character" w:customStyle="1" w:styleId="ListLabel10">
    <w:name w:val="ListLabel 10"/>
    <w:rPr>
      <w:rFonts w:eastAsia="OpenSymbol" w:cs="OpenSymbol"/>
      <w:color w:val="000000"/>
      <w:sz w:val="28"/>
      <w:szCs w:val="28"/>
      <w:lang w:val="ru-RU" w:eastAsia="ru-RU" w:bidi="ar-SA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paragraph" w:customStyle="1" w:styleId="af9">
    <w:name w:val="Заголовок"/>
    <w:basedOn w:val="a"/>
    <w:next w:val="af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pPr>
      <w:widowControl w:val="0"/>
    </w:pPr>
    <w:rPr>
      <w:lang w:val="x-none"/>
    </w:rPr>
  </w:style>
  <w:style w:type="paragraph" w:styleId="afb">
    <w:name w:val="List"/>
    <w:basedOn w:val="afa"/>
    <w:rPr>
      <w:rFonts w:cs="Ari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fd">
    <w:name w:val="Body Text Indent"/>
    <w:basedOn w:val="a"/>
    <w:pPr>
      <w:ind w:left="360"/>
      <w:jc w:val="center"/>
    </w:pPr>
    <w:rPr>
      <w:sz w:val="32"/>
      <w:szCs w:val="32"/>
      <w:lang w:val="x-none"/>
    </w:rPr>
  </w:style>
  <w:style w:type="paragraph" w:customStyle="1" w:styleId="310">
    <w:name w:val="Основной текст с отступом 31"/>
    <w:basedOn w:val="a"/>
    <w:pPr>
      <w:ind w:left="360" w:hanging="360"/>
    </w:pPr>
    <w:rPr>
      <w:b/>
      <w:bCs/>
      <w:sz w:val="28"/>
      <w:szCs w:val="28"/>
      <w:lang w:val="x-none"/>
    </w:rPr>
  </w:style>
  <w:style w:type="paragraph" w:customStyle="1" w:styleId="210">
    <w:name w:val="Основной текст 21"/>
    <w:basedOn w:val="a"/>
    <w:pPr>
      <w:jc w:val="center"/>
    </w:pPr>
    <w:rPr>
      <w:rFonts w:ascii="TimesET" w:hAnsi="TimesET" w:cs="TimesET"/>
      <w:b/>
      <w:bCs/>
      <w:lang w:val="x-none"/>
    </w:rPr>
  </w:style>
  <w:style w:type="paragraph" w:customStyle="1" w:styleId="211">
    <w:name w:val="Основной текст с отступом 21"/>
    <w:basedOn w:val="a"/>
    <w:pPr>
      <w:ind w:left="540" w:hanging="540"/>
    </w:pPr>
    <w:rPr>
      <w:b/>
      <w:bCs/>
      <w:lang w:val="x-none"/>
    </w:rPr>
  </w:style>
  <w:style w:type="paragraph" w:customStyle="1" w:styleId="afe">
    <w:name w:val="Готовый"/>
    <w:basedOn w:val="a"/>
    <w:pPr>
      <w:widowControl w:val="0"/>
    </w:pPr>
    <w:rPr>
      <w:rFonts w:ascii="Courier New" w:hAnsi="Courier New" w:cs="Courier New"/>
      <w:sz w:val="20"/>
      <w:szCs w:val="20"/>
    </w:rPr>
  </w:style>
  <w:style w:type="paragraph" w:styleId="aff">
    <w:name w:val="footnote text"/>
    <w:basedOn w:val="a"/>
    <w:rPr>
      <w:sz w:val="20"/>
      <w:szCs w:val="20"/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Calibri" w:hAnsi="Arial" w:cs="Arial"/>
      <w:b/>
      <w:bCs/>
      <w:sz w:val="16"/>
      <w:szCs w:val="16"/>
      <w:lang w:eastAsia="zh-CN"/>
    </w:rPr>
  </w:style>
  <w:style w:type="paragraph" w:customStyle="1" w:styleId="af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footer"/>
    <w:basedOn w:val="a"/>
    <w:rPr>
      <w:lang w:val="x-none"/>
    </w:rPr>
  </w:style>
  <w:style w:type="paragraph" w:customStyle="1" w:styleId="0">
    <w:name w:val="Заголовок 0"/>
    <w:basedOn w:val="1"/>
    <w:pPr>
      <w:tabs>
        <w:tab w:val="clear" w:pos="0"/>
      </w:tabs>
      <w:outlineLvl w:val="9"/>
    </w:pPr>
    <w:rPr>
      <w:caps/>
      <w:sz w:val="24"/>
      <w:szCs w:val="24"/>
    </w:rPr>
  </w:style>
  <w:style w:type="paragraph" w:styleId="aff3">
    <w:name w:val="header"/>
    <w:basedOn w:val="a"/>
    <w:rPr>
      <w:lang w:val="x-none"/>
    </w:rPr>
  </w:style>
  <w:style w:type="paragraph" w:customStyle="1" w:styleId="Iauiue2">
    <w:name w:val="Iau?iue2"/>
    <w:pPr>
      <w:widowControl w:val="0"/>
      <w:suppressAutoHyphens/>
    </w:pPr>
    <w:rPr>
      <w:rFonts w:eastAsia="Calibri"/>
      <w:lang w:val="en-US" w:eastAsia="zh-CN"/>
    </w:rPr>
  </w:style>
  <w:style w:type="paragraph" w:customStyle="1" w:styleId="aff4">
    <w:name w:val="Ñòèëü"/>
    <w:pPr>
      <w:widowControl w:val="0"/>
      <w:suppressAutoHyphens/>
    </w:pPr>
    <w:rPr>
      <w:rFonts w:eastAsia="Calibri"/>
      <w:spacing w:val="-1"/>
      <w:kern w:val="2"/>
      <w:position w:val="-1"/>
      <w:sz w:val="24"/>
      <w:szCs w:val="24"/>
      <w:lang w:val="en-US" w:eastAsia="zh-CN"/>
    </w:rPr>
  </w:style>
  <w:style w:type="paragraph" w:customStyle="1" w:styleId="aff5">
    <w:name w:val="Îáû÷íûé"/>
    <w:pPr>
      <w:widowControl w:val="0"/>
      <w:suppressAutoHyphens/>
    </w:pPr>
    <w:rPr>
      <w:rFonts w:eastAsia="Calibri"/>
      <w:sz w:val="28"/>
      <w:szCs w:val="28"/>
      <w:lang w:eastAsia="zh-CN"/>
    </w:rPr>
  </w:style>
  <w:style w:type="paragraph" w:customStyle="1" w:styleId="Iauiue">
    <w:name w:val="Iau?iue"/>
    <w:pPr>
      <w:widowControl w:val="0"/>
      <w:suppressAutoHyphens/>
    </w:pPr>
    <w:rPr>
      <w:rFonts w:eastAsia="Calibri"/>
      <w:lang w:eastAsia="zh-CN"/>
    </w:rPr>
  </w:style>
  <w:style w:type="paragraph" w:customStyle="1" w:styleId="26">
    <w:name w:val="Îñíîâíîé òåêñò 2"/>
    <w:basedOn w:val="aff5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7">
    <w:name w:val="Îñíîâíîé òåêñò ñ îòñòóïîì 2"/>
    <w:basedOn w:val="aff5"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5">
    <w:name w:val="çàãîëîâîê 1"/>
    <w:basedOn w:val="aff5"/>
    <w:next w:val="aff5"/>
    <w:pPr>
      <w:keepNext/>
    </w:pPr>
  </w:style>
  <w:style w:type="paragraph" w:customStyle="1" w:styleId="33">
    <w:name w:val="Îñíîâíîé òåêñò ñ îòñòóïîì 3"/>
    <w:basedOn w:val="aff5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6">
    <w:name w:val="основной"/>
    <w:basedOn w:val="a"/>
    <w:pPr>
      <w:keepNext/>
      <w:ind w:firstLine="0"/>
      <w:jc w:val="left"/>
    </w:pPr>
  </w:style>
  <w:style w:type="paragraph" w:customStyle="1" w:styleId="nienie">
    <w:name w:val="nienie"/>
    <w:basedOn w:val="Iauiue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"/>
    <w:pPr>
      <w:widowControl w:val="0"/>
      <w:ind w:firstLine="567"/>
    </w:pPr>
    <w:rPr>
      <w:b/>
      <w:bCs/>
      <w:color w:val="000000"/>
    </w:rPr>
  </w:style>
  <w:style w:type="paragraph" w:customStyle="1" w:styleId="aff7">
    <w:name w:val="Îñíîâíîé òåêñò"/>
    <w:basedOn w:val="aff5"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16">
    <w:name w:val="Текст1"/>
    <w:basedOn w:val="a"/>
    <w:pPr>
      <w:ind w:firstLine="0"/>
      <w:jc w:val="left"/>
    </w:pPr>
    <w:rPr>
      <w:rFonts w:ascii="Courier New" w:hAnsi="Courier New" w:cs="Courier New"/>
      <w:sz w:val="20"/>
      <w:szCs w:val="20"/>
      <w:lang w:val="x-none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FR2">
    <w:name w:val="FR2"/>
    <w:pPr>
      <w:widowControl w:val="0"/>
      <w:suppressAutoHyphens/>
      <w:autoSpaceDE w:val="0"/>
      <w:spacing w:line="252" w:lineRule="auto"/>
      <w:ind w:firstLine="160"/>
      <w:jc w:val="both"/>
    </w:pPr>
    <w:rPr>
      <w:rFonts w:eastAsia="Calibri"/>
      <w:sz w:val="18"/>
      <w:szCs w:val="18"/>
      <w:lang w:eastAsia="zh-CN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17">
    <w:name w:val="Абзац списка1"/>
    <w:basedOn w:val="a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18">
    <w:name w:val="З1"/>
    <w:basedOn w:val="a"/>
    <w:next w:val="a"/>
    <w:pPr>
      <w:spacing w:line="360" w:lineRule="auto"/>
      <w:ind w:firstLine="748"/>
    </w:pPr>
    <w:rPr>
      <w:rFonts w:eastAsia="Times New Roman"/>
      <w:b/>
    </w:rPr>
  </w:style>
  <w:style w:type="paragraph" w:customStyle="1" w:styleId="19">
    <w:name w:val="Стиль1 Знак"/>
    <w:basedOn w:val="3"/>
    <w:pPr>
      <w:keepLines/>
      <w:tabs>
        <w:tab w:val="clear" w:pos="0"/>
      </w:tabs>
      <w:spacing w:before="60" w:after="120"/>
      <w:jc w:val="both"/>
      <w:outlineLvl w:val="9"/>
    </w:pPr>
    <w:rPr>
      <w:rFonts w:ascii="Arial" w:eastAsia="Times New Roman" w:hAnsi="Arial" w:cs="Arial"/>
      <w:sz w:val="22"/>
      <w:szCs w:val="22"/>
    </w:rPr>
  </w:style>
  <w:style w:type="paragraph" w:customStyle="1" w:styleId="1a">
    <w:name w:val="Стиль1"/>
    <w:basedOn w:val="3"/>
    <w:pPr>
      <w:keepLines/>
      <w:tabs>
        <w:tab w:val="clear" w:pos="0"/>
      </w:tabs>
      <w:spacing w:before="60" w:after="120"/>
      <w:jc w:val="both"/>
      <w:outlineLvl w:val="9"/>
    </w:pPr>
    <w:rPr>
      <w:rFonts w:ascii="Arial" w:eastAsia="Times New Roman" w:hAnsi="Arial" w:cs="Arial"/>
      <w:sz w:val="22"/>
      <w:szCs w:val="22"/>
    </w:rPr>
  </w:style>
  <w:style w:type="paragraph" w:customStyle="1" w:styleId="Web">
    <w:name w:val="Обычный (Web)"/>
    <w:basedOn w:val="a"/>
    <w:pPr>
      <w:spacing w:before="100" w:after="100"/>
      <w:ind w:firstLine="0"/>
      <w:jc w:val="left"/>
    </w:pPr>
    <w:rPr>
      <w:rFonts w:eastAsia="Times New Roman"/>
      <w:szCs w:val="20"/>
    </w:rPr>
  </w:style>
  <w:style w:type="paragraph" w:styleId="aff8">
    <w:name w:val="Balloon Text"/>
    <w:basedOn w:val="a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pPr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styleId="aff9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styleId="affa">
    <w:name w:val="No Spacing"/>
    <w:qFormat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affb">
    <w:name w:val="Части"/>
    <w:basedOn w:val="a"/>
    <w:pPr>
      <w:keepNext/>
      <w:shd w:val="clear" w:color="auto" w:fill="FFFFFF"/>
      <w:ind w:firstLine="567"/>
      <w:jc w:val="left"/>
    </w:pPr>
    <w:rPr>
      <w:b/>
      <w:bCs/>
      <w:lang w:val="x-none"/>
    </w:rPr>
  </w:style>
  <w:style w:type="paragraph" w:customStyle="1" w:styleId="affc">
    <w:name w:val="Главы"/>
    <w:basedOn w:val="a"/>
    <w:pPr>
      <w:keepNext/>
      <w:shd w:val="clear" w:color="auto" w:fill="FFFFFF"/>
      <w:ind w:left="1814" w:hanging="1247"/>
    </w:pPr>
    <w:rPr>
      <w:b/>
      <w:bCs/>
      <w:sz w:val="30"/>
      <w:szCs w:val="28"/>
      <w:lang w:val="x-none"/>
    </w:rPr>
  </w:style>
  <w:style w:type="paragraph" w:customStyle="1" w:styleId="affd">
    <w:name w:val="Статьи"/>
    <w:basedOn w:val="a"/>
    <w:pPr>
      <w:keepNext/>
      <w:shd w:val="clear" w:color="auto" w:fill="FFFFFF"/>
      <w:ind w:left="1814" w:hanging="1247"/>
      <w:jc w:val="left"/>
    </w:pPr>
    <w:rPr>
      <w:b/>
      <w:bCs/>
      <w:sz w:val="28"/>
      <w:szCs w:val="28"/>
      <w:lang w:val="x-none"/>
    </w:rPr>
  </w:style>
  <w:style w:type="paragraph" w:customStyle="1" w:styleId="Main0">
    <w:name w:val="Main"/>
    <w:basedOn w:val="a"/>
    <w:rPr>
      <w:sz w:val="28"/>
      <w:szCs w:val="28"/>
      <w:lang w:val="x-none"/>
    </w:rPr>
  </w:style>
  <w:style w:type="paragraph" w:customStyle="1" w:styleId="affe">
    <w:name w:val="Тире"/>
    <w:basedOn w:val="a"/>
    <w:pPr>
      <w:ind w:left="1068" w:hanging="360"/>
    </w:pPr>
    <w:rPr>
      <w:sz w:val="28"/>
      <w:szCs w:val="28"/>
      <w:lang w:val="x-none"/>
    </w:rPr>
  </w:style>
  <w:style w:type="paragraph" w:styleId="afff">
    <w:name w:val="Intense Quote"/>
    <w:basedOn w:val="a"/>
    <w:next w:val="a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Cs/>
      <w:i/>
      <w:iCs/>
      <w:color w:val="000000"/>
      <w:sz w:val="28"/>
      <w:lang w:val="x-none"/>
    </w:rPr>
  </w:style>
  <w:style w:type="paragraph" w:styleId="28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  <w:lang w:val="x-none" w:eastAsia="x-none"/>
    </w:rPr>
  </w:style>
  <w:style w:type="paragraph" w:styleId="1b">
    <w:name w:val="toc 1"/>
    <w:basedOn w:val="a"/>
    <w:next w:val="a"/>
    <w:pPr>
      <w:ind w:firstLine="737"/>
    </w:pPr>
    <w:rPr>
      <w:sz w:val="28"/>
      <w:lang w:val="x-none" w:eastAsia="x-none"/>
    </w:rPr>
  </w:style>
  <w:style w:type="paragraph" w:styleId="34">
    <w:name w:val="toc 3"/>
    <w:basedOn w:val="a"/>
    <w:next w:val="a"/>
    <w:pPr>
      <w:ind w:left="1616" w:hanging="709"/>
      <w:jc w:val="left"/>
    </w:pPr>
  </w:style>
  <w:style w:type="paragraph" w:customStyle="1" w:styleId="afff0">
    <w:name w:val="Н статьи"/>
    <w:basedOn w:val="a"/>
    <w:pPr>
      <w:tabs>
        <w:tab w:val="num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f1">
    <w:name w:val="Н пункта"/>
    <w:basedOn w:val="a"/>
    <w:pPr>
      <w:tabs>
        <w:tab w:val="num" w:pos="0"/>
      </w:tabs>
      <w:ind w:firstLine="0"/>
    </w:pPr>
    <w:rPr>
      <w:rFonts w:eastAsia="Times New Roman"/>
      <w:lang w:val="x-none"/>
    </w:rPr>
  </w:style>
  <w:style w:type="paragraph" w:customStyle="1" w:styleId="afff2">
    <w:name w:val="Н подпункт"/>
    <w:basedOn w:val="afff1"/>
    <w:pPr>
      <w:ind w:left="3228" w:hanging="360"/>
    </w:pPr>
  </w:style>
  <w:style w:type="paragraph" w:customStyle="1" w:styleId="121">
    <w:name w:val="Стиль ОСНОВНОЙ !!! + 12 пт Знак"/>
    <w:basedOn w:val="a"/>
    <w:pPr>
      <w:spacing w:before="240" w:after="120"/>
      <w:ind w:firstLine="902"/>
    </w:pPr>
    <w:rPr>
      <w:rFonts w:ascii="Arial" w:hAnsi="Arial" w:cs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pPr>
      <w:spacing w:before="120"/>
      <w:ind w:left="900" w:firstLine="0"/>
    </w:pPr>
    <w:rPr>
      <w:rFonts w:ascii="Arial" w:hAnsi="Arial" w:cs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pPr>
      <w:spacing w:before="120"/>
      <w:ind w:left="900" w:firstLine="0"/>
    </w:pPr>
    <w:rPr>
      <w:rFonts w:ascii="Arial" w:eastAsia="Times New Roman" w:hAnsi="Arial" w:cs="Arial"/>
      <w:sz w:val="26"/>
      <w:szCs w:val="26"/>
    </w:rPr>
  </w:style>
  <w:style w:type="paragraph" w:styleId="afff3">
    <w:name w:val="Normal (Web)"/>
    <w:basedOn w:val="a"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4"/>
      <w:szCs w:val="24"/>
      <w:lang w:eastAsia="zh-CN"/>
    </w:rPr>
  </w:style>
  <w:style w:type="paragraph" w:styleId="HTML0">
    <w:name w:val="HTML Preformatted"/>
    <w:basedOn w:val="a"/>
    <w:pPr>
      <w:ind w:firstLine="0"/>
      <w:jc w:val="left"/>
    </w:pPr>
    <w:rPr>
      <w:rFonts w:ascii="Courier New" w:eastAsia="Times New Roman" w:hAnsi="Courier New" w:cs="Courier New"/>
      <w:sz w:val="20"/>
      <w:szCs w:val="20"/>
      <w:lang w:val="x-none"/>
    </w:rPr>
  </w:style>
  <w:style w:type="paragraph" w:styleId="afff4">
    <w:name w:val="index heading"/>
    <w:basedOn w:val="af9"/>
    <w:pPr>
      <w:suppressLineNumbers/>
      <w:ind w:firstLine="0"/>
    </w:pPr>
    <w:rPr>
      <w:b/>
      <w:bCs/>
      <w:sz w:val="32"/>
      <w:szCs w:val="32"/>
    </w:rPr>
  </w:style>
  <w:style w:type="paragraph" w:styleId="afff5">
    <w:name w:val="toa heading"/>
    <w:basedOn w:val="1"/>
    <w:next w:val="a"/>
    <w:pPr>
      <w:keepLines/>
      <w:tabs>
        <w:tab w:val="clear" w:pos="0"/>
      </w:tabs>
      <w:spacing w:before="480" w:line="276" w:lineRule="auto"/>
      <w:jc w:val="left"/>
      <w:outlineLvl w:val="9"/>
    </w:pPr>
    <w:rPr>
      <w:rFonts w:ascii="Cambria" w:eastAsia="Times New Roman" w:hAnsi="Cambria" w:cs="Cambria"/>
      <w:b/>
      <w:bCs/>
      <w:color w:val="365F91"/>
    </w:rPr>
  </w:style>
  <w:style w:type="paragraph" w:customStyle="1" w:styleId="FORMATTEXT">
    <w:name w:val=".FORMATTEXT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BodyText22">
    <w:name w:val="Body Text 22"/>
    <w:basedOn w:val="a"/>
    <w:rPr>
      <w:rFonts w:eastAsia="Times New Roman"/>
      <w:szCs w:val="20"/>
    </w:rPr>
  </w:style>
  <w:style w:type="paragraph" w:customStyle="1" w:styleId="1c">
    <w:name w:val="Обычный1"/>
    <w:pPr>
      <w:suppressAutoHyphens/>
      <w:snapToGrid w:val="0"/>
    </w:pPr>
    <w:rPr>
      <w:sz w:val="22"/>
      <w:lang w:eastAsia="zh-CN"/>
    </w:rPr>
  </w:style>
  <w:style w:type="paragraph" w:customStyle="1" w:styleId="1d">
    <w:name w:val="Название объекта1"/>
    <w:next w:val="a"/>
    <w:pPr>
      <w:suppressAutoHyphens/>
      <w:spacing w:before="240" w:after="60"/>
      <w:contextualSpacing/>
    </w:pPr>
    <w:rPr>
      <w:sz w:val="26"/>
      <w:lang w:eastAsia="zh-CN"/>
    </w:rPr>
  </w:style>
  <w:style w:type="paragraph" w:customStyle="1" w:styleId="1e">
    <w:name w:val="Список маркированный 1"/>
    <w:basedOn w:val="a"/>
    <w:pPr>
      <w:tabs>
        <w:tab w:val="num" w:pos="0"/>
        <w:tab w:val="left" w:pos="1134"/>
      </w:tabs>
      <w:autoSpaceDE w:val="0"/>
      <w:ind w:left="1211" w:hanging="360"/>
    </w:pPr>
    <w:rPr>
      <w:rFonts w:eastAsia="Times New Roman"/>
      <w:lang w:val="x-none"/>
    </w:rPr>
  </w:style>
  <w:style w:type="paragraph" w:customStyle="1" w:styleId="4-1230">
    <w:name w:val="Заг4 - Пункт нумерованный 1.2.3."/>
    <w:basedOn w:val="afa"/>
    <w:pPr>
      <w:widowControl/>
      <w:tabs>
        <w:tab w:val="num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pPr>
      <w:keepNext/>
      <w:keepLines/>
      <w:tabs>
        <w:tab w:val="num" w:pos="0"/>
      </w:tabs>
      <w:spacing w:before="360" w:after="120"/>
      <w:ind w:left="1211" w:hanging="360"/>
      <w:jc w:val="left"/>
    </w:pPr>
    <w:rPr>
      <w:rFonts w:ascii="Arial" w:eastAsia="Times New Roman" w:hAnsi="Arial" w:cs="Arial"/>
      <w:i/>
      <w:lang w:val="x-none"/>
    </w:rPr>
  </w:style>
  <w:style w:type="paragraph" w:customStyle="1" w:styleId="29">
    <w:name w:val="Список маркированный 2"/>
    <w:basedOn w:val="1e"/>
    <w:pPr>
      <w:tabs>
        <w:tab w:val="clear" w:pos="1134"/>
      </w:tabs>
    </w:pPr>
  </w:style>
  <w:style w:type="paragraph" w:customStyle="1" w:styleId="2a">
    <w:name w:val="Стиль2"/>
    <w:basedOn w:val="1c"/>
    <w:pPr>
      <w:ind w:firstLine="709"/>
      <w:jc w:val="both"/>
    </w:pPr>
  </w:style>
  <w:style w:type="paragraph" w:customStyle="1" w:styleId="1f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ff6">
    <w:name w:val="Содержимое таблицы"/>
    <w:basedOn w:val="a"/>
    <w:pPr>
      <w:suppressLineNumbers/>
    </w:pPr>
  </w:style>
  <w:style w:type="paragraph" w:customStyle="1" w:styleId="afff7">
    <w:name w:val="Заголовок таблицы"/>
    <w:basedOn w:val="afff6"/>
    <w:pPr>
      <w:jc w:val="center"/>
    </w:pPr>
    <w:rPr>
      <w:b/>
      <w:bCs/>
    </w:rPr>
  </w:style>
  <w:style w:type="paragraph" w:customStyle="1" w:styleId="afff8">
    <w:name w:val="Содержимое врезки"/>
    <w:basedOn w:val="a"/>
  </w:style>
  <w:style w:type="paragraph" w:customStyle="1" w:styleId="afff9">
    <w:name w:val="Верхний колонтитул слева"/>
    <w:basedOn w:val="aff3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pPr>
      <w:suppressAutoHyphens/>
      <w:ind w:left="709" w:firstLine="709"/>
      <w:jc w:val="both"/>
      <w:textAlignment w:val="baseline"/>
    </w:pPr>
    <w:rPr>
      <w:rFonts w:eastAsia="Calibri"/>
      <w:sz w:val="24"/>
      <w:szCs w:val="22"/>
      <w:lang w:eastAsia="zh-CN"/>
    </w:rPr>
  </w:style>
  <w:style w:type="paragraph" w:customStyle="1" w:styleId="afffa">
    <w:name w:val="текст"/>
    <w:basedOn w:val="a"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afffb">
    <w:name w:val="Прижатый влево"/>
    <w:basedOn w:val="a"/>
    <w:next w:val="a"/>
    <w:pPr>
      <w:widowControl w:val="0"/>
      <w:ind w:firstLine="0"/>
      <w:jc w:val="left"/>
    </w:pPr>
    <w:rPr>
      <w:rFonts w:ascii="Times New Roman CYR" w:eastAsia="Times New Roman" w:hAnsi="Times New Roman CYR" w:cs="Times New Roman CYR"/>
    </w:rPr>
  </w:style>
  <w:style w:type="paragraph" w:customStyle="1" w:styleId="2b">
    <w:name w:val="Абзац списка2"/>
    <w:pPr>
      <w:suppressAutoHyphens/>
      <w:ind w:left="720"/>
      <w:contextualSpacing/>
    </w:pPr>
    <w:rPr>
      <w:rFonts w:ascii="Liberation Serif" w:eastAsia="NSimSun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709"/>
      <w:jc w:val="both"/>
    </w:pPr>
    <w:rPr>
      <w:rFonts w:eastAsia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firstLine="0"/>
      <w:jc w:val="center"/>
      <w:outlineLvl w:val="0"/>
    </w:pPr>
    <w:rPr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firstLine="0"/>
      <w:jc w:val="center"/>
      <w:outlineLvl w:val="1"/>
    </w:pPr>
    <w:rPr>
      <w:b/>
      <w:bCs/>
      <w:lang w:val="x-none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firstLine="0"/>
      <w:jc w:val="center"/>
      <w:outlineLvl w:val="2"/>
    </w:pPr>
    <w:rPr>
      <w:b/>
      <w:bCs/>
      <w:lang w:val="x-none"/>
    </w:rPr>
  </w:style>
  <w:style w:type="paragraph" w:styleId="5">
    <w:name w:val="heading 5"/>
    <w:basedOn w:val="a"/>
    <w:next w:val="a"/>
    <w:qFormat/>
    <w:pPr>
      <w:keepNext/>
      <w:widowControl w:val="0"/>
      <w:tabs>
        <w:tab w:val="num" w:pos="0"/>
      </w:tabs>
      <w:spacing w:before="80" w:after="80"/>
      <w:ind w:firstLine="0"/>
      <w:outlineLvl w:val="4"/>
    </w:pPr>
    <w:rPr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3z1">
    <w:name w:val="WW8Num3z1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z2">
    <w:name w:val="WW8Num3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4">
    <w:name w:val="WW8Num3z4"/>
    <w:rPr>
      <w:rFonts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eastAsia="OpenSymbol" w:cs="OpenSymbol"/>
      <w:color w:val="000000"/>
      <w:sz w:val="28"/>
      <w:szCs w:val="28"/>
      <w:lang w:val="ru-RU" w:eastAsia="ru-RU" w:bidi="ar-SA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4z0">
    <w:name w:val="WW8Num4z0"/>
  </w:style>
  <w:style w:type="character" w:customStyle="1" w:styleId="WW8Num8z0">
    <w:name w:val="WW8Num8z0"/>
    <w:rPr>
      <w:rFonts w:ascii="Liberation Serif" w:hAnsi="Liberation Serif" w:cs="Liberation Serif"/>
    </w:rPr>
  </w:style>
  <w:style w:type="character" w:customStyle="1" w:styleId="WW8Num9z0">
    <w:name w:val="WW8Num9z0"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21z1">
    <w:name w:val="WW8Num21z1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1z2">
    <w:name w:val="WW8Num21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1z4">
    <w:name w:val="WW8Num21z4"/>
    <w:rPr>
      <w:rFonts w:cs="Times New Roman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sz w:val="28"/>
      <w:szCs w:val="28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Times New Roman" w:hAnsi="Times New Roman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3z0">
    <w:name w:val="WW8Num43z0"/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6z0">
    <w:name w:val="WW8Num46z0"/>
    <w:rPr>
      <w:rFonts w:ascii="Times New Roman" w:hAnsi="Times New Roman" w:cs="Times New Roman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  <w:rPr>
      <w:rFonts w:ascii="Times New Roman" w:hAnsi="Times New Roman" w:cs="Times New Roman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WW8Num48z0">
    <w:name w:val="WW8Num48z0"/>
    <w:rPr>
      <w:rFonts w:ascii="Times New Roman" w:hAnsi="Times New Roman" w:cs="Times New Roman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8z3">
    <w:name w:val="WW8Num48z3"/>
    <w:rPr>
      <w:rFonts w:ascii="Symbol" w:hAnsi="Symbol" w:cs="Symbol"/>
    </w:rPr>
  </w:style>
  <w:style w:type="character" w:customStyle="1" w:styleId="WW8Num49z0">
    <w:name w:val="WW8Num49z0"/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50z0">
    <w:name w:val="WW8Num50z0"/>
    <w:rPr>
      <w:rFonts w:ascii="Times New Roman" w:hAnsi="Times New Roman" w:cs="Times New Roman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 w:cs="Wingdings"/>
    </w:rPr>
  </w:style>
  <w:style w:type="character" w:customStyle="1" w:styleId="WW8Num50z3">
    <w:name w:val="WW8Num50z3"/>
    <w:rPr>
      <w:rFonts w:ascii="Symbol" w:hAnsi="Symbol" w:cs="Symbol"/>
    </w:rPr>
  </w:style>
  <w:style w:type="character" w:customStyle="1" w:styleId="WW8Num51z0">
    <w:name w:val="WW8Num51z0"/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2z3">
    <w:name w:val="WW8Num52z3"/>
    <w:rPr>
      <w:rFonts w:ascii="Symbol" w:hAnsi="Symbol" w:cs="Symbol"/>
    </w:rPr>
  </w:style>
  <w:style w:type="character" w:customStyle="1" w:styleId="WW8Num53z0">
    <w:name w:val="WW8Num53z0"/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3z3">
    <w:name w:val="WW8Num53z3"/>
    <w:rPr>
      <w:rFonts w:ascii="Symbol" w:hAnsi="Symbol" w:cs="Symbol"/>
    </w:rPr>
  </w:style>
  <w:style w:type="character" w:customStyle="1" w:styleId="WW8Num54z0">
    <w:name w:val="WW8Num54z0"/>
    <w:rPr>
      <w:rFonts w:ascii="Times New Roman" w:hAnsi="Times New Roman" w:cs="Times New Roman"/>
      <w:sz w:val="28"/>
      <w:szCs w:val="28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Times New Roman" w:hAnsi="Times New Roman" w:cs="Times New Roman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Symbol"/>
      <w:color w:val="000001"/>
      <w:sz w:val="28"/>
      <w:szCs w:val="28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7z0">
    <w:name w:val="WW8Num57z0"/>
    <w:rPr>
      <w:rFonts w:ascii="Times New Roman" w:hAnsi="Times New Roman" w:cs="Times New Roman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 с отступом Знак"/>
    <w:rPr>
      <w:rFonts w:ascii="Times New Roman" w:hAnsi="Times New Roman" w:cs="Times New Roman"/>
      <w:sz w:val="32"/>
      <w:szCs w:val="32"/>
    </w:rPr>
  </w:style>
  <w:style w:type="character" w:customStyle="1" w:styleId="31">
    <w:name w:val="Основной текст с отступом 3 Знак"/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2 Знак"/>
    <w:rPr>
      <w:rFonts w:ascii="TimesET" w:hAnsi="TimesET" w:cs="TimesET"/>
      <w:b/>
      <w:bCs/>
      <w:sz w:val="24"/>
      <w:szCs w:val="24"/>
    </w:rPr>
  </w:style>
  <w:style w:type="character" w:customStyle="1" w:styleId="a4">
    <w:name w:val="Основной текст Знак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Текст сноски Знак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rPr>
      <w:rFonts w:ascii="Times New Roman" w:hAnsi="Times New Roman" w:cs="Times New Roman"/>
      <w:sz w:val="20"/>
      <w:szCs w:val="20"/>
    </w:rPr>
  </w:style>
  <w:style w:type="character" w:styleId="a6">
    <w:name w:val="Hyperlink"/>
    <w:rPr>
      <w:rFonts w:cs="Times New Roman"/>
      <w:color w:val="0000FF"/>
      <w:u w:val="single"/>
    </w:rPr>
  </w:style>
  <w:style w:type="character" w:styleId="a7">
    <w:name w:val="page number"/>
    <w:rPr>
      <w:rFonts w:cs="Times New Roman"/>
    </w:rPr>
  </w:style>
  <w:style w:type="character" w:customStyle="1" w:styleId="a8">
    <w:name w:val="Ниж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aa">
    <w:name w:val="Текст Знак"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rPr>
      <w:rFonts w:ascii="Arial" w:eastAsia="Times New Roman" w:hAnsi="Arial" w:cs="Arial"/>
      <w:lang w:val="ru-RU" w:bidi="ar-SA"/>
    </w:rPr>
  </w:style>
  <w:style w:type="character" w:customStyle="1" w:styleId="ab">
    <w:name w:val="Без интервала Знак"/>
    <w:rPr>
      <w:rFonts w:eastAsia="Times New Roman"/>
      <w:sz w:val="22"/>
      <w:szCs w:val="22"/>
      <w:lang w:val="ru-RU" w:bidi="ar-SA"/>
    </w:rPr>
  </w:style>
  <w:style w:type="character" w:customStyle="1" w:styleId="ac">
    <w:name w:val="Части Знак"/>
    <w:rPr>
      <w:rFonts w:ascii="Times New Roman" w:hAnsi="Times New Roman" w:cs="Times New Roman"/>
      <w:b/>
      <w:bCs/>
      <w:sz w:val="24"/>
      <w:szCs w:val="24"/>
      <w:shd w:val="clear" w:color="auto" w:fill="FFFFFF"/>
      <w:lang w:val="x-none"/>
    </w:rPr>
  </w:style>
  <w:style w:type="character" w:customStyle="1" w:styleId="ad">
    <w:name w:val="Главы Знак"/>
    <w:rPr>
      <w:rFonts w:ascii="Times New Roman" w:hAnsi="Times New Roman" w:cs="Times New Roman"/>
      <w:b/>
      <w:bCs/>
      <w:sz w:val="30"/>
      <w:szCs w:val="28"/>
      <w:shd w:val="clear" w:color="auto" w:fill="FFFFFF"/>
    </w:rPr>
  </w:style>
  <w:style w:type="character" w:customStyle="1" w:styleId="ae">
    <w:name w:val="Статьи Знак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Main">
    <w:name w:val="Main Знак"/>
    <w:rPr>
      <w:rFonts w:ascii="Times New Roman" w:hAnsi="Times New Roman" w:cs="Times New Roman"/>
      <w:sz w:val="28"/>
      <w:szCs w:val="28"/>
    </w:rPr>
  </w:style>
  <w:style w:type="character" w:customStyle="1" w:styleId="af">
    <w:name w:val="Тире Знак"/>
    <w:rPr>
      <w:rFonts w:ascii="Times New Roman" w:hAnsi="Times New Roman" w:cs="Times New Roman"/>
      <w:sz w:val="28"/>
      <w:szCs w:val="28"/>
    </w:rPr>
  </w:style>
  <w:style w:type="character" w:styleId="af0">
    <w:name w:val="Strong"/>
    <w:qFormat/>
    <w:rPr>
      <w:b/>
      <w:bCs/>
    </w:rPr>
  </w:style>
  <w:style w:type="character" w:customStyle="1" w:styleId="af1">
    <w:name w:val="Выделенная цитата Знак"/>
    <w:rPr>
      <w:rFonts w:ascii="Times New Roman" w:hAnsi="Times New Roman" w:cs="Times New Roman"/>
      <w:bCs/>
      <w:i/>
      <w:iCs/>
      <w:color w:val="000000"/>
      <w:sz w:val="28"/>
      <w:szCs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12">
    <w:name w:val="Знак Знак12"/>
    <w:rPr>
      <w:rFonts w:eastAsia="Calibri"/>
      <w:sz w:val="28"/>
      <w:szCs w:val="28"/>
      <w:lang w:val="ru-RU" w:bidi="ar-SA"/>
    </w:rPr>
  </w:style>
  <w:style w:type="character" w:customStyle="1" w:styleId="110">
    <w:name w:val="Знак Знак11"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rPr>
      <w:rFonts w:eastAsia="Calibri"/>
      <w:b/>
      <w:bCs/>
      <w:sz w:val="24"/>
      <w:szCs w:val="24"/>
      <w:lang w:val="ru-RU" w:bidi="ar-SA"/>
    </w:rPr>
  </w:style>
  <w:style w:type="character" w:customStyle="1" w:styleId="9">
    <w:name w:val="Знак Знак9"/>
    <w:rPr>
      <w:rFonts w:eastAsia="Calibri"/>
      <w:b/>
      <w:bCs/>
      <w:sz w:val="36"/>
      <w:szCs w:val="36"/>
      <w:lang w:val="ru-RU" w:bidi="ar-SA"/>
    </w:rPr>
  </w:style>
  <w:style w:type="character" w:customStyle="1" w:styleId="13">
    <w:name w:val="Знак Знак1"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3">
    <w:name w:val="Знак Знак2"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51">
    <w:name w:val="Знак Знак5"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8">
    <w:name w:val="Знак Знак8"/>
    <w:rPr>
      <w:rFonts w:ascii="Calibri" w:eastAsia="Calibri" w:hAnsi="Calibri" w:cs="Calibri"/>
      <w:sz w:val="32"/>
      <w:szCs w:val="32"/>
      <w:lang w:val="ru-RU" w:bidi="ar-SA"/>
    </w:rPr>
  </w:style>
  <w:style w:type="character" w:customStyle="1" w:styleId="6">
    <w:name w:val="Знак Знак6"/>
    <w:rPr>
      <w:rFonts w:ascii="TimesET" w:eastAsia="Calibri" w:hAnsi="TimesET" w:cs="TimesET"/>
      <w:b/>
      <w:bCs/>
      <w:sz w:val="24"/>
      <w:szCs w:val="24"/>
      <w:lang w:val="ru-RU" w:bidi="ar-SA"/>
    </w:rPr>
  </w:style>
  <w:style w:type="character" w:customStyle="1" w:styleId="4">
    <w:name w:val="Знак Знак4"/>
    <w:rPr>
      <w:rFonts w:ascii="Calibri" w:eastAsia="Calibri" w:hAnsi="Calibri" w:cs="Calibri"/>
      <w:b/>
      <w:bCs/>
      <w:sz w:val="24"/>
      <w:szCs w:val="24"/>
      <w:lang w:val="ru-RU" w:bidi="ar-SA"/>
    </w:rPr>
  </w:style>
  <w:style w:type="character" w:customStyle="1" w:styleId="7">
    <w:name w:val="Знак Знак7"/>
    <w:rPr>
      <w:rFonts w:ascii="Calibri" w:eastAsia="Calibri" w:hAnsi="Calibri" w:cs="Calibri"/>
      <w:b/>
      <w:bCs/>
      <w:sz w:val="28"/>
      <w:szCs w:val="28"/>
      <w:lang w:val="ru-RU" w:bidi="ar-SA"/>
    </w:rPr>
  </w:style>
  <w:style w:type="character" w:customStyle="1" w:styleId="af3">
    <w:name w:val="Знак Знак"/>
    <w:rPr>
      <w:rFonts w:ascii="Courier New" w:eastAsia="Calibri" w:hAnsi="Courier New" w:cs="Courier New"/>
      <w:lang w:val="ru-RU" w:bidi="ar-SA"/>
    </w:rPr>
  </w:style>
  <w:style w:type="character" w:customStyle="1" w:styleId="af4">
    <w:name w:val="Н пункта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Стиль ОСНОВНОЙ !!! + 12 пт Знак Знак"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Normal">
    <w:name w:val="Normal Знак"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4-123">
    <w:name w:val="Заг4 - Пункт нумерованный 1.2.3.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3-">
    <w:name w:val="Заг3 - Статья Знак"/>
    <w:rPr>
      <w:rFonts w:ascii="Arial" w:eastAsia="Times New Roman" w:hAnsi="Arial" w:cs="Arial"/>
      <w:i/>
      <w:sz w:val="24"/>
      <w:szCs w:val="24"/>
      <w:lang w:val="x-none"/>
    </w:rPr>
  </w:style>
  <w:style w:type="character" w:customStyle="1" w:styleId="24">
    <w:name w:val="Список маркированный 2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5">
    <w:name w:val="Стиль2 Знак"/>
    <w:basedOn w:val="Normal"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af5">
    <w:name w:val="Схема документа Знак"/>
    <w:basedOn w:val="10"/>
    <w:rPr>
      <w:rFonts w:ascii="Tahoma" w:hAnsi="Tahoma" w:cs="Tahoma"/>
      <w:sz w:val="16"/>
      <w:szCs w:val="16"/>
    </w:rPr>
  </w:style>
  <w:style w:type="character" w:customStyle="1" w:styleId="af6">
    <w:name w:val="Ссылка указателя"/>
  </w:style>
  <w:style w:type="character" w:customStyle="1" w:styleId="WW8Num68z0">
    <w:name w:val="WW8Num68z0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 w:cs="Wingdings"/>
    </w:rPr>
  </w:style>
  <w:style w:type="character" w:customStyle="1" w:styleId="WW8Num68z3">
    <w:name w:val="WW8Num68z3"/>
    <w:rPr>
      <w:rFonts w:ascii="Symbol" w:hAnsi="Symbol" w:cs="Symbol"/>
    </w:rPr>
  </w:style>
  <w:style w:type="character" w:customStyle="1" w:styleId="32">
    <w:name w:val="Знак Знак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af7">
    <w:name w:val="Маркеры"/>
    <w:rPr>
      <w:rFonts w:ascii="OpenSymbol" w:eastAsia="OpenSymbol" w:hAnsi="OpenSymbol" w:cs="OpenSymbol"/>
    </w:rPr>
  </w:style>
  <w:style w:type="character" w:customStyle="1" w:styleId="af8">
    <w:name w:val="Символ нумерации"/>
  </w:style>
  <w:style w:type="character" w:customStyle="1" w:styleId="ListLabel10">
    <w:name w:val="ListLabel 10"/>
    <w:rPr>
      <w:rFonts w:eastAsia="OpenSymbol" w:cs="OpenSymbol"/>
      <w:color w:val="000000"/>
      <w:sz w:val="28"/>
      <w:szCs w:val="28"/>
      <w:lang w:val="ru-RU" w:eastAsia="ru-RU" w:bidi="ar-SA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paragraph" w:customStyle="1" w:styleId="af9">
    <w:name w:val="Заголовок"/>
    <w:basedOn w:val="a"/>
    <w:next w:val="af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pPr>
      <w:widowControl w:val="0"/>
    </w:pPr>
    <w:rPr>
      <w:lang w:val="x-none"/>
    </w:rPr>
  </w:style>
  <w:style w:type="paragraph" w:styleId="afb">
    <w:name w:val="List"/>
    <w:basedOn w:val="afa"/>
    <w:rPr>
      <w:rFonts w:cs="Ari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fd">
    <w:name w:val="Body Text Indent"/>
    <w:basedOn w:val="a"/>
    <w:pPr>
      <w:ind w:left="360"/>
      <w:jc w:val="center"/>
    </w:pPr>
    <w:rPr>
      <w:sz w:val="32"/>
      <w:szCs w:val="32"/>
      <w:lang w:val="x-none"/>
    </w:rPr>
  </w:style>
  <w:style w:type="paragraph" w:customStyle="1" w:styleId="310">
    <w:name w:val="Основной текст с отступом 31"/>
    <w:basedOn w:val="a"/>
    <w:pPr>
      <w:ind w:left="360" w:hanging="360"/>
    </w:pPr>
    <w:rPr>
      <w:b/>
      <w:bCs/>
      <w:sz w:val="28"/>
      <w:szCs w:val="28"/>
      <w:lang w:val="x-none"/>
    </w:rPr>
  </w:style>
  <w:style w:type="paragraph" w:customStyle="1" w:styleId="210">
    <w:name w:val="Основной текст 21"/>
    <w:basedOn w:val="a"/>
    <w:pPr>
      <w:jc w:val="center"/>
    </w:pPr>
    <w:rPr>
      <w:rFonts w:ascii="TimesET" w:hAnsi="TimesET" w:cs="TimesET"/>
      <w:b/>
      <w:bCs/>
      <w:lang w:val="x-none"/>
    </w:rPr>
  </w:style>
  <w:style w:type="paragraph" w:customStyle="1" w:styleId="211">
    <w:name w:val="Основной текст с отступом 21"/>
    <w:basedOn w:val="a"/>
    <w:pPr>
      <w:ind w:left="540" w:hanging="540"/>
    </w:pPr>
    <w:rPr>
      <w:b/>
      <w:bCs/>
      <w:lang w:val="x-none"/>
    </w:rPr>
  </w:style>
  <w:style w:type="paragraph" w:customStyle="1" w:styleId="afe">
    <w:name w:val="Готовый"/>
    <w:basedOn w:val="a"/>
    <w:pPr>
      <w:widowControl w:val="0"/>
    </w:pPr>
    <w:rPr>
      <w:rFonts w:ascii="Courier New" w:hAnsi="Courier New" w:cs="Courier New"/>
      <w:sz w:val="20"/>
      <w:szCs w:val="20"/>
    </w:rPr>
  </w:style>
  <w:style w:type="paragraph" w:styleId="aff">
    <w:name w:val="footnote text"/>
    <w:basedOn w:val="a"/>
    <w:rPr>
      <w:sz w:val="20"/>
      <w:szCs w:val="20"/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Calibri" w:hAnsi="Arial" w:cs="Arial"/>
      <w:b/>
      <w:bCs/>
      <w:sz w:val="16"/>
      <w:szCs w:val="16"/>
      <w:lang w:eastAsia="zh-CN"/>
    </w:rPr>
  </w:style>
  <w:style w:type="paragraph" w:customStyle="1" w:styleId="af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footer"/>
    <w:basedOn w:val="a"/>
    <w:rPr>
      <w:lang w:val="x-none"/>
    </w:rPr>
  </w:style>
  <w:style w:type="paragraph" w:customStyle="1" w:styleId="0">
    <w:name w:val="Заголовок 0"/>
    <w:basedOn w:val="1"/>
    <w:pPr>
      <w:tabs>
        <w:tab w:val="clear" w:pos="0"/>
      </w:tabs>
      <w:outlineLvl w:val="9"/>
    </w:pPr>
    <w:rPr>
      <w:caps/>
      <w:sz w:val="24"/>
      <w:szCs w:val="24"/>
    </w:rPr>
  </w:style>
  <w:style w:type="paragraph" w:styleId="aff3">
    <w:name w:val="header"/>
    <w:basedOn w:val="a"/>
    <w:rPr>
      <w:lang w:val="x-none"/>
    </w:rPr>
  </w:style>
  <w:style w:type="paragraph" w:customStyle="1" w:styleId="Iauiue2">
    <w:name w:val="Iau?iue2"/>
    <w:pPr>
      <w:widowControl w:val="0"/>
      <w:suppressAutoHyphens/>
    </w:pPr>
    <w:rPr>
      <w:rFonts w:eastAsia="Calibri"/>
      <w:lang w:val="en-US" w:eastAsia="zh-CN"/>
    </w:rPr>
  </w:style>
  <w:style w:type="paragraph" w:customStyle="1" w:styleId="aff4">
    <w:name w:val="Ñòèëü"/>
    <w:pPr>
      <w:widowControl w:val="0"/>
      <w:suppressAutoHyphens/>
    </w:pPr>
    <w:rPr>
      <w:rFonts w:eastAsia="Calibri"/>
      <w:spacing w:val="-1"/>
      <w:kern w:val="2"/>
      <w:position w:val="-1"/>
      <w:sz w:val="24"/>
      <w:szCs w:val="24"/>
      <w:lang w:val="en-US" w:eastAsia="zh-CN"/>
    </w:rPr>
  </w:style>
  <w:style w:type="paragraph" w:customStyle="1" w:styleId="aff5">
    <w:name w:val="Îáû÷íûé"/>
    <w:pPr>
      <w:widowControl w:val="0"/>
      <w:suppressAutoHyphens/>
    </w:pPr>
    <w:rPr>
      <w:rFonts w:eastAsia="Calibri"/>
      <w:sz w:val="28"/>
      <w:szCs w:val="28"/>
      <w:lang w:eastAsia="zh-CN"/>
    </w:rPr>
  </w:style>
  <w:style w:type="paragraph" w:customStyle="1" w:styleId="Iauiue">
    <w:name w:val="Iau?iue"/>
    <w:pPr>
      <w:widowControl w:val="0"/>
      <w:suppressAutoHyphens/>
    </w:pPr>
    <w:rPr>
      <w:rFonts w:eastAsia="Calibri"/>
      <w:lang w:eastAsia="zh-CN"/>
    </w:rPr>
  </w:style>
  <w:style w:type="paragraph" w:customStyle="1" w:styleId="26">
    <w:name w:val="Îñíîâíîé òåêñò 2"/>
    <w:basedOn w:val="aff5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7">
    <w:name w:val="Îñíîâíîé òåêñò ñ îòñòóïîì 2"/>
    <w:basedOn w:val="aff5"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5">
    <w:name w:val="çàãîëîâîê 1"/>
    <w:basedOn w:val="aff5"/>
    <w:next w:val="aff5"/>
    <w:pPr>
      <w:keepNext/>
    </w:pPr>
  </w:style>
  <w:style w:type="paragraph" w:customStyle="1" w:styleId="33">
    <w:name w:val="Îñíîâíîé òåêñò ñ îòñòóïîì 3"/>
    <w:basedOn w:val="aff5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6">
    <w:name w:val="основной"/>
    <w:basedOn w:val="a"/>
    <w:pPr>
      <w:keepNext/>
      <w:ind w:firstLine="0"/>
      <w:jc w:val="left"/>
    </w:pPr>
  </w:style>
  <w:style w:type="paragraph" w:customStyle="1" w:styleId="nienie">
    <w:name w:val="nienie"/>
    <w:basedOn w:val="Iauiue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"/>
    <w:pPr>
      <w:widowControl w:val="0"/>
      <w:ind w:firstLine="567"/>
    </w:pPr>
    <w:rPr>
      <w:b/>
      <w:bCs/>
      <w:color w:val="000000"/>
    </w:rPr>
  </w:style>
  <w:style w:type="paragraph" w:customStyle="1" w:styleId="aff7">
    <w:name w:val="Îñíîâíîé òåêñò"/>
    <w:basedOn w:val="aff5"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16">
    <w:name w:val="Текст1"/>
    <w:basedOn w:val="a"/>
    <w:pPr>
      <w:ind w:firstLine="0"/>
      <w:jc w:val="left"/>
    </w:pPr>
    <w:rPr>
      <w:rFonts w:ascii="Courier New" w:hAnsi="Courier New" w:cs="Courier New"/>
      <w:sz w:val="20"/>
      <w:szCs w:val="20"/>
      <w:lang w:val="x-none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FR2">
    <w:name w:val="FR2"/>
    <w:pPr>
      <w:widowControl w:val="0"/>
      <w:suppressAutoHyphens/>
      <w:autoSpaceDE w:val="0"/>
      <w:spacing w:line="252" w:lineRule="auto"/>
      <w:ind w:firstLine="160"/>
      <w:jc w:val="both"/>
    </w:pPr>
    <w:rPr>
      <w:rFonts w:eastAsia="Calibri"/>
      <w:sz w:val="18"/>
      <w:szCs w:val="18"/>
      <w:lang w:eastAsia="zh-CN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17">
    <w:name w:val="Абзац списка1"/>
    <w:basedOn w:val="a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18">
    <w:name w:val="З1"/>
    <w:basedOn w:val="a"/>
    <w:next w:val="a"/>
    <w:pPr>
      <w:spacing w:line="360" w:lineRule="auto"/>
      <w:ind w:firstLine="748"/>
    </w:pPr>
    <w:rPr>
      <w:rFonts w:eastAsia="Times New Roman"/>
      <w:b/>
    </w:rPr>
  </w:style>
  <w:style w:type="paragraph" w:customStyle="1" w:styleId="19">
    <w:name w:val="Стиль1 Знак"/>
    <w:basedOn w:val="3"/>
    <w:pPr>
      <w:keepLines/>
      <w:tabs>
        <w:tab w:val="clear" w:pos="0"/>
      </w:tabs>
      <w:spacing w:before="60" w:after="120"/>
      <w:jc w:val="both"/>
      <w:outlineLvl w:val="9"/>
    </w:pPr>
    <w:rPr>
      <w:rFonts w:ascii="Arial" w:eastAsia="Times New Roman" w:hAnsi="Arial" w:cs="Arial"/>
      <w:sz w:val="22"/>
      <w:szCs w:val="22"/>
    </w:rPr>
  </w:style>
  <w:style w:type="paragraph" w:customStyle="1" w:styleId="1a">
    <w:name w:val="Стиль1"/>
    <w:basedOn w:val="3"/>
    <w:pPr>
      <w:keepLines/>
      <w:tabs>
        <w:tab w:val="clear" w:pos="0"/>
      </w:tabs>
      <w:spacing w:before="60" w:after="120"/>
      <w:jc w:val="both"/>
      <w:outlineLvl w:val="9"/>
    </w:pPr>
    <w:rPr>
      <w:rFonts w:ascii="Arial" w:eastAsia="Times New Roman" w:hAnsi="Arial" w:cs="Arial"/>
      <w:sz w:val="22"/>
      <w:szCs w:val="22"/>
    </w:rPr>
  </w:style>
  <w:style w:type="paragraph" w:customStyle="1" w:styleId="Web">
    <w:name w:val="Обычный (Web)"/>
    <w:basedOn w:val="a"/>
    <w:pPr>
      <w:spacing w:before="100" w:after="100"/>
      <w:ind w:firstLine="0"/>
      <w:jc w:val="left"/>
    </w:pPr>
    <w:rPr>
      <w:rFonts w:eastAsia="Times New Roman"/>
      <w:szCs w:val="20"/>
    </w:rPr>
  </w:style>
  <w:style w:type="paragraph" w:styleId="aff8">
    <w:name w:val="Balloon Text"/>
    <w:basedOn w:val="a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pPr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styleId="aff9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styleId="affa">
    <w:name w:val="No Spacing"/>
    <w:qFormat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affb">
    <w:name w:val="Части"/>
    <w:basedOn w:val="a"/>
    <w:pPr>
      <w:keepNext/>
      <w:shd w:val="clear" w:color="auto" w:fill="FFFFFF"/>
      <w:ind w:firstLine="567"/>
      <w:jc w:val="left"/>
    </w:pPr>
    <w:rPr>
      <w:b/>
      <w:bCs/>
      <w:lang w:val="x-none"/>
    </w:rPr>
  </w:style>
  <w:style w:type="paragraph" w:customStyle="1" w:styleId="affc">
    <w:name w:val="Главы"/>
    <w:basedOn w:val="a"/>
    <w:pPr>
      <w:keepNext/>
      <w:shd w:val="clear" w:color="auto" w:fill="FFFFFF"/>
      <w:ind w:left="1814" w:hanging="1247"/>
    </w:pPr>
    <w:rPr>
      <w:b/>
      <w:bCs/>
      <w:sz w:val="30"/>
      <w:szCs w:val="28"/>
      <w:lang w:val="x-none"/>
    </w:rPr>
  </w:style>
  <w:style w:type="paragraph" w:customStyle="1" w:styleId="affd">
    <w:name w:val="Статьи"/>
    <w:basedOn w:val="a"/>
    <w:pPr>
      <w:keepNext/>
      <w:shd w:val="clear" w:color="auto" w:fill="FFFFFF"/>
      <w:ind w:left="1814" w:hanging="1247"/>
      <w:jc w:val="left"/>
    </w:pPr>
    <w:rPr>
      <w:b/>
      <w:bCs/>
      <w:sz w:val="28"/>
      <w:szCs w:val="28"/>
      <w:lang w:val="x-none"/>
    </w:rPr>
  </w:style>
  <w:style w:type="paragraph" w:customStyle="1" w:styleId="Main0">
    <w:name w:val="Main"/>
    <w:basedOn w:val="a"/>
    <w:rPr>
      <w:sz w:val="28"/>
      <w:szCs w:val="28"/>
      <w:lang w:val="x-none"/>
    </w:rPr>
  </w:style>
  <w:style w:type="paragraph" w:customStyle="1" w:styleId="affe">
    <w:name w:val="Тире"/>
    <w:basedOn w:val="a"/>
    <w:pPr>
      <w:ind w:left="1068" w:hanging="360"/>
    </w:pPr>
    <w:rPr>
      <w:sz w:val="28"/>
      <w:szCs w:val="28"/>
      <w:lang w:val="x-none"/>
    </w:rPr>
  </w:style>
  <w:style w:type="paragraph" w:styleId="afff">
    <w:name w:val="Intense Quote"/>
    <w:basedOn w:val="a"/>
    <w:next w:val="a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Cs/>
      <w:i/>
      <w:iCs/>
      <w:color w:val="000000"/>
      <w:sz w:val="28"/>
      <w:lang w:val="x-none"/>
    </w:rPr>
  </w:style>
  <w:style w:type="paragraph" w:styleId="28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  <w:lang w:val="x-none" w:eastAsia="x-none"/>
    </w:rPr>
  </w:style>
  <w:style w:type="paragraph" w:styleId="1b">
    <w:name w:val="toc 1"/>
    <w:basedOn w:val="a"/>
    <w:next w:val="a"/>
    <w:pPr>
      <w:ind w:firstLine="737"/>
    </w:pPr>
    <w:rPr>
      <w:sz w:val="28"/>
      <w:lang w:val="x-none" w:eastAsia="x-none"/>
    </w:rPr>
  </w:style>
  <w:style w:type="paragraph" w:styleId="34">
    <w:name w:val="toc 3"/>
    <w:basedOn w:val="a"/>
    <w:next w:val="a"/>
    <w:pPr>
      <w:ind w:left="1616" w:hanging="709"/>
      <w:jc w:val="left"/>
    </w:pPr>
  </w:style>
  <w:style w:type="paragraph" w:customStyle="1" w:styleId="afff0">
    <w:name w:val="Н статьи"/>
    <w:basedOn w:val="a"/>
    <w:pPr>
      <w:tabs>
        <w:tab w:val="num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f1">
    <w:name w:val="Н пункта"/>
    <w:basedOn w:val="a"/>
    <w:pPr>
      <w:tabs>
        <w:tab w:val="num" w:pos="0"/>
      </w:tabs>
      <w:ind w:firstLine="0"/>
    </w:pPr>
    <w:rPr>
      <w:rFonts w:eastAsia="Times New Roman"/>
      <w:lang w:val="x-none"/>
    </w:rPr>
  </w:style>
  <w:style w:type="paragraph" w:customStyle="1" w:styleId="afff2">
    <w:name w:val="Н подпункт"/>
    <w:basedOn w:val="afff1"/>
    <w:pPr>
      <w:ind w:left="3228" w:hanging="360"/>
    </w:pPr>
  </w:style>
  <w:style w:type="paragraph" w:customStyle="1" w:styleId="121">
    <w:name w:val="Стиль ОСНОВНОЙ !!! + 12 пт Знак"/>
    <w:basedOn w:val="a"/>
    <w:pPr>
      <w:spacing w:before="240" w:after="120"/>
      <w:ind w:firstLine="902"/>
    </w:pPr>
    <w:rPr>
      <w:rFonts w:ascii="Arial" w:hAnsi="Arial" w:cs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pPr>
      <w:spacing w:before="120"/>
      <w:ind w:left="900" w:firstLine="0"/>
    </w:pPr>
    <w:rPr>
      <w:rFonts w:ascii="Arial" w:hAnsi="Arial" w:cs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pPr>
      <w:spacing w:before="120"/>
      <w:ind w:left="900" w:firstLine="0"/>
    </w:pPr>
    <w:rPr>
      <w:rFonts w:ascii="Arial" w:eastAsia="Times New Roman" w:hAnsi="Arial" w:cs="Arial"/>
      <w:sz w:val="26"/>
      <w:szCs w:val="26"/>
    </w:rPr>
  </w:style>
  <w:style w:type="paragraph" w:styleId="afff3">
    <w:name w:val="Normal (Web)"/>
    <w:basedOn w:val="a"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4"/>
      <w:szCs w:val="24"/>
      <w:lang w:eastAsia="zh-CN"/>
    </w:rPr>
  </w:style>
  <w:style w:type="paragraph" w:styleId="HTML0">
    <w:name w:val="HTML Preformatted"/>
    <w:basedOn w:val="a"/>
    <w:pPr>
      <w:ind w:firstLine="0"/>
      <w:jc w:val="left"/>
    </w:pPr>
    <w:rPr>
      <w:rFonts w:ascii="Courier New" w:eastAsia="Times New Roman" w:hAnsi="Courier New" w:cs="Courier New"/>
      <w:sz w:val="20"/>
      <w:szCs w:val="20"/>
      <w:lang w:val="x-none"/>
    </w:rPr>
  </w:style>
  <w:style w:type="paragraph" w:styleId="afff4">
    <w:name w:val="index heading"/>
    <w:basedOn w:val="af9"/>
    <w:pPr>
      <w:suppressLineNumbers/>
      <w:ind w:firstLine="0"/>
    </w:pPr>
    <w:rPr>
      <w:b/>
      <w:bCs/>
      <w:sz w:val="32"/>
      <w:szCs w:val="32"/>
    </w:rPr>
  </w:style>
  <w:style w:type="paragraph" w:styleId="afff5">
    <w:name w:val="toa heading"/>
    <w:basedOn w:val="1"/>
    <w:next w:val="a"/>
    <w:pPr>
      <w:keepLines/>
      <w:tabs>
        <w:tab w:val="clear" w:pos="0"/>
      </w:tabs>
      <w:spacing w:before="480" w:line="276" w:lineRule="auto"/>
      <w:jc w:val="left"/>
      <w:outlineLvl w:val="9"/>
    </w:pPr>
    <w:rPr>
      <w:rFonts w:ascii="Cambria" w:eastAsia="Times New Roman" w:hAnsi="Cambria" w:cs="Cambria"/>
      <w:b/>
      <w:bCs/>
      <w:color w:val="365F91"/>
    </w:rPr>
  </w:style>
  <w:style w:type="paragraph" w:customStyle="1" w:styleId="FORMATTEXT">
    <w:name w:val=".FORMATTEXT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BodyText22">
    <w:name w:val="Body Text 22"/>
    <w:basedOn w:val="a"/>
    <w:rPr>
      <w:rFonts w:eastAsia="Times New Roman"/>
      <w:szCs w:val="20"/>
    </w:rPr>
  </w:style>
  <w:style w:type="paragraph" w:customStyle="1" w:styleId="1c">
    <w:name w:val="Обычный1"/>
    <w:pPr>
      <w:suppressAutoHyphens/>
      <w:snapToGrid w:val="0"/>
    </w:pPr>
    <w:rPr>
      <w:sz w:val="22"/>
      <w:lang w:eastAsia="zh-CN"/>
    </w:rPr>
  </w:style>
  <w:style w:type="paragraph" w:customStyle="1" w:styleId="1d">
    <w:name w:val="Название объекта1"/>
    <w:next w:val="a"/>
    <w:pPr>
      <w:suppressAutoHyphens/>
      <w:spacing w:before="240" w:after="60"/>
      <w:contextualSpacing/>
    </w:pPr>
    <w:rPr>
      <w:sz w:val="26"/>
      <w:lang w:eastAsia="zh-CN"/>
    </w:rPr>
  </w:style>
  <w:style w:type="paragraph" w:customStyle="1" w:styleId="1e">
    <w:name w:val="Список маркированный 1"/>
    <w:basedOn w:val="a"/>
    <w:pPr>
      <w:tabs>
        <w:tab w:val="num" w:pos="0"/>
        <w:tab w:val="left" w:pos="1134"/>
      </w:tabs>
      <w:autoSpaceDE w:val="0"/>
      <w:ind w:left="1211" w:hanging="360"/>
    </w:pPr>
    <w:rPr>
      <w:rFonts w:eastAsia="Times New Roman"/>
      <w:lang w:val="x-none"/>
    </w:rPr>
  </w:style>
  <w:style w:type="paragraph" w:customStyle="1" w:styleId="4-1230">
    <w:name w:val="Заг4 - Пункт нумерованный 1.2.3."/>
    <w:basedOn w:val="afa"/>
    <w:pPr>
      <w:widowControl/>
      <w:tabs>
        <w:tab w:val="num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pPr>
      <w:keepNext/>
      <w:keepLines/>
      <w:tabs>
        <w:tab w:val="num" w:pos="0"/>
      </w:tabs>
      <w:spacing w:before="360" w:after="120"/>
      <w:ind w:left="1211" w:hanging="360"/>
      <w:jc w:val="left"/>
    </w:pPr>
    <w:rPr>
      <w:rFonts w:ascii="Arial" w:eastAsia="Times New Roman" w:hAnsi="Arial" w:cs="Arial"/>
      <w:i/>
      <w:lang w:val="x-none"/>
    </w:rPr>
  </w:style>
  <w:style w:type="paragraph" w:customStyle="1" w:styleId="29">
    <w:name w:val="Список маркированный 2"/>
    <w:basedOn w:val="1e"/>
    <w:pPr>
      <w:tabs>
        <w:tab w:val="clear" w:pos="1134"/>
      </w:tabs>
    </w:pPr>
  </w:style>
  <w:style w:type="paragraph" w:customStyle="1" w:styleId="2a">
    <w:name w:val="Стиль2"/>
    <w:basedOn w:val="1c"/>
    <w:pPr>
      <w:ind w:firstLine="709"/>
      <w:jc w:val="both"/>
    </w:pPr>
  </w:style>
  <w:style w:type="paragraph" w:customStyle="1" w:styleId="1f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ff6">
    <w:name w:val="Содержимое таблицы"/>
    <w:basedOn w:val="a"/>
    <w:pPr>
      <w:suppressLineNumbers/>
    </w:pPr>
  </w:style>
  <w:style w:type="paragraph" w:customStyle="1" w:styleId="afff7">
    <w:name w:val="Заголовок таблицы"/>
    <w:basedOn w:val="afff6"/>
    <w:pPr>
      <w:jc w:val="center"/>
    </w:pPr>
    <w:rPr>
      <w:b/>
      <w:bCs/>
    </w:rPr>
  </w:style>
  <w:style w:type="paragraph" w:customStyle="1" w:styleId="afff8">
    <w:name w:val="Содержимое врезки"/>
    <w:basedOn w:val="a"/>
  </w:style>
  <w:style w:type="paragraph" w:customStyle="1" w:styleId="afff9">
    <w:name w:val="Верхний колонтитул слева"/>
    <w:basedOn w:val="aff3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pPr>
      <w:suppressAutoHyphens/>
      <w:ind w:left="709" w:firstLine="709"/>
      <w:jc w:val="both"/>
      <w:textAlignment w:val="baseline"/>
    </w:pPr>
    <w:rPr>
      <w:rFonts w:eastAsia="Calibri"/>
      <w:sz w:val="24"/>
      <w:szCs w:val="22"/>
      <w:lang w:eastAsia="zh-CN"/>
    </w:rPr>
  </w:style>
  <w:style w:type="paragraph" w:customStyle="1" w:styleId="afffa">
    <w:name w:val="текст"/>
    <w:basedOn w:val="a"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afffb">
    <w:name w:val="Прижатый влево"/>
    <w:basedOn w:val="a"/>
    <w:next w:val="a"/>
    <w:pPr>
      <w:widowControl w:val="0"/>
      <w:ind w:firstLine="0"/>
      <w:jc w:val="left"/>
    </w:pPr>
    <w:rPr>
      <w:rFonts w:ascii="Times New Roman CYR" w:eastAsia="Times New Roman" w:hAnsi="Times New Roman CYR" w:cs="Times New Roman CYR"/>
    </w:rPr>
  </w:style>
  <w:style w:type="paragraph" w:customStyle="1" w:styleId="2b">
    <w:name w:val="Абзац списка2"/>
    <w:pPr>
      <w:suppressAutoHyphens/>
      <w:ind w:left="720"/>
      <w:contextualSpacing/>
    </w:pPr>
    <w:rPr>
      <w:rFonts w:ascii="Liberation Serif" w:eastAsia="N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05C46-73BD-43ED-A6CF-A16F1ADC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ЗЕМЛЕПОЛЬЗОВАНИЯ И ЗАСТРОЙКИ ЧАСТИ МУНИЦИПАЛЬНОГО ОБРАЗОВАНИЯ  КАДОМСКОЕ ГОРОДСКОЕ ПОСЕЛЕНИЕ –НАСЕЛЕННОГО ПУНКТА Р.П.КАДОМ</vt:lpstr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ЗЕМЛЕПОЛЬЗОВАНИЯ И ЗАСТРОЙКИ ЧАСТИ МУНИЦИПАЛЬНОГО ОБРАЗОВАНИЯ  КАДОМСКОЕ ГОРОДСКОЕ ПОСЕЛЕНИЕ –НАСЕЛЕННОГО ПУНКТА Р.П.КАДОМ</dc:title>
  <dc:creator>Андреева</dc:creator>
  <cp:lastModifiedBy>LENOVO</cp:lastModifiedBy>
  <cp:revision>11</cp:revision>
  <cp:lastPrinted>2022-08-05T12:08:00Z</cp:lastPrinted>
  <dcterms:created xsi:type="dcterms:W3CDTF">2022-11-03T12:10:00Z</dcterms:created>
  <dcterms:modified xsi:type="dcterms:W3CDTF">2022-11-14T07:55:00Z</dcterms:modified>
</cp:coreProperties>
</file>