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83" w:rsidRDefault="009C7E83" w:rsidP="00C4244E">
      <w:pPr>
        <w:pStyle w:val="ConsPlusNormal"/>
        <w:keepNext/>
        <w:framePr w:hSpace="180" w:wrap="around" w:vAnchor="page" w:hAnchor="page" w:x="1681" w:y="72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</w:t>
      </w:r>
      <w:r w:rsidR="003744CC">
        <w:rPr>
          <w:rFonts w:ascii="Times New Roman" w:hAnsi="Times New Roman" w:cs="Times New Roman"/>
          <w:szCs w:val="22"/>
        </w:rPr>
        <w:t xml:space="preserve"> 5</w:t>
      </w:r>
      <w:r>
        <w:rPr>
          <w:rFonts w:ascii="Times New Roman" w:hAnsi="Times New Roman" w:cs="Times New Roman"/>
          <w:szCs w:val="22"/>
        </w:rPr>
        <w:t xml:space="preserve"> к Постановлению </w:t>
      </w:r>
    </w:p>
    <w:p w:rsidR="009C7E83" w:rsidRDefault="009C7E83" w:rsidP="00C4244E">
      <w:pPr>
        <w:pStyle w:val="ConsPlusNormal"/>
        <w:keepNext/>
        <w:framePr w:hSpace="180" w:wrap="around" w:vAnchor="page" w:hAnchor="page" w:x="1681" w:y="72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министерства культуры </w:t>
      </w:r>
    </w:p>
    <w:p w:rsidR="009C7E83" w:rsidRDefault="009C7E83" w:rsidP="00C4244E">
      <w:pPr>
        <w:pStyle w:val="ConsPlusNormal"/>
        <w:keepNext/>
        <w:framePr w:hSpace="180" w:wrap="around" w:vAnchor="page" w:hAnchor="page" w:x="1681" w:y="72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Рязанской области</w:t>
      </w:r>
    </w:p>
    <w:p w:rsidR="004961D1" w:rsidRPr="000F3DDD" w:rsidRDefault="009C7E83" w:rsidP="009C7E83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от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______________2022 г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№_____________</w:t>
      </w:r>
    </w:p>
    <w:p w:rsidR="00192D59" w:rsidRDefault="00192D59" w:rsidP="004961D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4961D1" w:rsidRPr="000F3DDD" w:rsidRDefault="004961D1" w:rsidP="004961D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0F3DDD">
        <w:rPr>
          <w:rFonts w:ascii="Times New Roman" w:hAnsi="Times New Roman" w:cs="Times New Roman"/>
          <w:szCs w:val="22"/>
        </w:rPr>
        <w:t xml:space="preserve">«Приложение № </w:t>
      </w:r>
      <w:r w:rsidR="003744CC">
        <w:rPr>
          <w:rFonts w:ascii="Times New Roman" w:hAnsi="Times New Roman" w:cs="Times New Roman"/>
          <w:szCs w:val="22"/>
        </w:rPr>
        <w:t>9</w:t>
      </w:r>
    </w:p>
    <w:p w:rsidR="00491CFD" w:rsidRPr="00491CFD" w:rsidRDefault="00491CFD" w:rsidP="00491CFD">
      <w:pPr>
        <w:pStyle w:val="ConsPlusNormal"/>
        <w:jc w:val="right"/>
        <w:rPr>
          <w:rFonts w:ascii="Times New Roman" w:hAnsi="Times New Roman" w:cs="Times New Roman"/>
          <w:szCs w:val="22"/>
        </w:rPr>
      </w:pPr>
      <w:bookmarkStart w:id="0" w:name="_GoBack"/>
      <w:r w:rsidRPr="00491CFD">
        <w:rPr>
          <w:rFonts w:ascii="Times New Roman" w:hAnsi="Times New Roman" w:cs="Times New Roman"/>
          <w:szCs w:val="22"/>
        </w:rPr>
        <w:t>к Порядку</w:t>
      </w:r>
    </w:p>
    <w:p w:rsidR="00491CFD" w:rsidRPr="00491CFD" w:rsidRDefault="00491CFD" w:rsidP="00491C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определения объема и условий предоставления </w:t>
      </w:r>
    </w:p>
    <w:p w:rsidR="00491CFD" w:rsidRPr="00491CFD" w:rsidRDefault="00491CFD" w:rsidP="00491C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из областного бюджета государственным бюджетным </w:t>
      </w:r>
    </w:p>
    <w:p w:rsidR="00491CFD" w:rsidRPr="00491CFD" w:rsidRDefault="00491CFD" w:rsidP="00491C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и автономным учреждениям, в отношении которых </w:t>
      </w:r>
    </w:p>
    <w:p w:rsidR="00491CFD" w:rsidRPr="00491CFD" w:rsidRDefault="00491CFD" w:rsidP="00491C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функции и полномочия учредителя осуществляет </w:t>
      </w:r>
    </w:p>
    <w:p w:rsidR="00491CFD" w:rsidRPr="00491CFD" w:rsidRDefault="00491CFD" w:rsidP="00491C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>министерство культуры Рязанской области,</w:t>
      </w:r>
    </w:p>
    <w:p w:rsidR="004961D1" w:rsidRPr="000F3DDD" w:rsidRDefault="00491CFD" w:rsidP="00491C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>субсидий на иные цели</w:t>
      </w:r>
      <w:bookmarkEnd w:id="0"/>
    </w:p>
    <w:p w:rsidR="006E6C7A" w:rsidRDefault="006E6C7A"/>
    <w:p w:rsidR="004961D1" w:rsidRPr="004961D1" w:rsidRDefault="004961D1" w:rsidP="00496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961D1" w:rsidRPr="004961D1" w:rsidRDefault="004961D1" w:rsidP="00496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961D1" w:rsidRPr="004961D1" w:rsidRDefault="004961D1" w:rsidP="00496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>План мероприятий по достижению результатов предоставления субсидии</w:t>
      </w:r>
    </w:p>
    <w:p w:rsidR="004961D1" w:rsidRPr="004961D1" w:rsidRDefault="004961D1" w:rsidP="00496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961D1" w:rsidRPr="004961D1" w:rsidRDefault="004961D1" w:rsidP="00496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4961D1" w:rsidRPr="004961D1" w:rsidRDefault="004961D1" w:rsidP="004961D1">
      <w:pPr>
        <w:pStyle w:val="ConsPlusNonformat"/>
        <w:jc w:val="center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(наименование государственного бюджетного учреждения</w:t>
      </w:r>
      <w:r w:rsidR="00671A79">
        <w:rPr>
          <w:rFonts w:ascii="Times New Roman" w:hAnsi="Times New Roman" w:cs="Times New Roman"/>
        </w:rPr>
        <w:t xml:space="preserve"> </w:t>
      </w:r>
    </w:p>
    <w:p w:rsidR="004961D1" w:rsidRPr="004961D1" w:rsidRDefault="004961D1" w:rsidP="004961D1">
      <w:pPr>
        <w:pStyle w:val="ConsPlusNonformat"/>
        <w:jc w:val="center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Рязанской области/государственного автономного</w:t>
      </w:r>
    </w:p>
    <w:p w:rsidR="004961D1" w:rsidRPr="004961D1" w:rsidRDefault="004961D1" w:rsidP="004961D1">
      <w:pPr>
        <w:pStyle w:val="ConsPlusNonformat"/>
        <w:jc w:val="center"/>
      </w:pPr>
      <w:r w:rsidRPr="004961D1">
        <w:rPr>
          <w:rFonts w:ascii="Times New Roman" w:hAnsi="Times New Roman" w:cs="Times New Roman"/>
        </w:rPr>
        <w:t>учреждения Рязанской области согласно Уставу</w:t>
      </w:r>
      <w:r w:rsidRPr="004961D1">
        <w:t>)</w:t>
      </w:r>
    </w:p>
    <w:p w:rsidR="004961D1" w:rsidRPr="004961D1" w:rsidRDefault="004961D1" w:rsidP="004961D1">
      <w:pPr>
        <w:pStyle w:val="ConsPlusNonformat"/>
        <w:jc w:val="both"/>
      </w:pP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на мероприятие _______________________________________________________________________________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 xml:space="preserve">                                                           (наименование мероприятия согласно смете расходов)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реализуемое в соответствии с приказом министерства культуры Рязанской области _____________________________________________________________________________________________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 xml:space="preserve">                    (номер, дата приказа министерства культуры Рязанской области </w:t>
      </w:r>
      <w:r w:rsidR="00510E13">
        <w:rPr>
          <w:rFonts w:ascii="Times New Roman" w:hAnsi="Times New Roman" w:cs="Times New Roman"/>
        </w:rPr>
        <w:t xml:space="preserve">об </w:t>
      </w:r>
      <w:r w:rsidRPr="004961D1">
        <w:rPr>
          <w:rFonts w:ascii="Times New Roman" w:hAnsi="Times New Roman" w:cs="Times New Roman"/>
        </w:rPr>
        <w:t>утверждении сметы расходов)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в рамках _____________________________________________________________________________________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 xml:space="preserve">                                  (наименование государственной программы Рязанской области)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961D1" w:rsidRPr="004961D1" w:rsidRDefault="004961D1" w:rsidP="004961D1">
      <w:pPr>
        <w:pStyle w:val="ConsPlusNonformat"/>
        <w:jc w:val="center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(наименование подпрограммы государственной программы Рязанской области)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961D1" w:rsidRPr="004961D1" w:rsidRDefault="004961D1" w:rsidP="004961D1">
      <w:pPr>
        <w:pStyle w:val="ConsPlusNonformat"/>
        <w:jc w:val="both"/>
        <w:rPr>
          <w:rFonts w:ascii="Times New Roman" w:hAnsi="Times New Roman" w:cs="Times New Roman"/>
        </w:rPr>
      </w:pPr>
      <w:r w:rsidRPr="004961D1">
        <w:rPr>
          <w:rFonts w:ascii="Times New Roman" w:hAnsi="Times New Roman" w:cs="Times New Roman"/>
        </w:rPr>
        <w:t xml:space="preserve">     (наименование задачи, пункта, подпункта </w:t>
      </w:r>
      <w:r w:rsidR="00841A5D">
        <w:rPr>
          <w:rFonts w:ascii="Times New Roman" w:hAnsi="Times New Roman" w:cs="Times New Roman"/>
        </w:rPr>
        <w:t xml:space="preserve">подпрограммы </w:t>
      </w:r>
      <w:r w:rsidRPr="004961D1">
        <w:rPr>
          <w:rFonts w:ascii="Times New Roman" w:hAnsi="Times New Roman" w:cs="Times New Roman"/>
        </w:rPr>
        <w:t>государственной программы Рязанской области)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4961D1" w:rsidRPr="004961D1" w:rsidTr="004961D1">
        <w:tc>
          <w:tcPr>
            <w:tcW w:w="562" w:type="dxa"/>
          </w:tcPr>
          <w:p w:rsidR="004961D1" w:rsidRPr="004961D1" w:rsidRDefault="004961D1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68" w:type="dxa"/>
          </w:tcPr>
          <w:p w:rsidR="004961D1" w:rsidRPr="004961D1" w:rsidRDefault="004961D1" w:rsidP="004961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по достижению результатов* </w:t>
            </w:r>
          </w:p>
        </w:tc>
        <w:tc>
          <w:tcPr>
            <w:tcW w:w="3115" w:type="dxa"/>
          </w:tcPr>
          <w:p w:rsidR="004961D1" w:rsidRPr="004961D1" w:rsidRDefault="004961D1" w:rsidP="004961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Плановый срок исполнения</w:t>
            </w:r>
          </w:p>
          <w:p w:rsidR="004961D1" w:rsidRPr="004961D1" w:rsidRDefault="004961D1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61D1" w:rsidRPr="004961D1" w:rsidTr="004961D1">
        <w:tc>
          <w:tcPr>
            <w:tcW w:w="562" w:type="dxa"/>
          </w:tcPr>
          <w:p w:rsidR="004961D1" w:rsidRPr="004961D1" w:rsidRDefault="004961D1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1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68" w:type="dxa"/>
          </w:tcPr>
          <w:p w:rsidR="004961D1" w:rsidRPr="004961D1" w:rsidRDefault="004961D1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4961D1" w:rsidRPr="004961D1" w:rsidRDefault="004961D1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1D1" w:rsidRPr="004961D1" w:rsidTr="004961D1">
        <w:tc>
          <w:tcPr>
            <w:tcW w:w="562" w:type="dxa"/>
          </w:tcPr>
          <w:p w:rsidR="004961D1" w:rsidRPr="004961D1" w:rsidRDefault="004961D1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68" w:type="dxa"/>
          </w:tcPr>
          <w:p w:rsidR="004961D1" w:rsidRPr="004961D1" w:rsidRDefault="004961D1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4961D1" w:rsidRPr="004961D1" w:rsidRDefault="004961D1" w:rsidP="0049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61D1" w:rsidRPr="004961D1" w:rsidRDefault="004961D1" w:rsidP="004961D1">
      <w:pPr>
        <w:pStyle w:val="a3"/>
        <w:rPr>
          <w:rFonts w:ascii="Times New Roman" w:hAnsi="Times New Roman" w:cs="Times New Roman"/>
          <w:sz w:val="20"/>
          <w:szCs w:val="20"/>
        </w:rPr>
      </w:pPr>
      <w:r w:rsidRPr="004961D1">
        <w:rPr>
          <w:rFonts w:ascii="Times New Roman" w:hAnsi="Times New Roman" w:cs="Times New Roman"/>
          <w:sz w:val="20"/>
          <w:szCs w:val="20"/>
        </w:rPr>
        <w:t>*с целью достижения результата в гр. 2 таблицы прописываются этапы реализации мероприятия, на которые выделяются субсидии на иные цели</w:t>
      </w:r>
    </w:p>
    <w:p w:rsidR="004961D1" w:rsidRPr="004961D1" w:rsidRDefault="004961D1" w:rsidP="004961D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961D1" w:rsidRPr="004961D1" w:rsidRDefault="004961D1" w:rsidP="004961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961D1" w:rsidRPr="004961D1" w:rsidSect="004961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D1"/>
    <w:rsid w:val="000F71C0"/>
    <w:rsid w:val="00192D59"/>
    <w:rsid w:val="003744CC"/>
    <w:rsid w:val="00491CFD"/>
    <w:rsid w:val="004961D1"/>
    <w:rsid w:val="00510E13"/>
    <w:rsid w:val="00641331"/>
    <w:rsid w:val="00671A79"/>
    <w:rsid w:val="006E6C7A"/>
    <w:rsid w:val="00841A5D"/>
    <w:rsid w:val="0087476D"/>
    <w:rsid w:val="009C7E83"/>
    <w:rsid w:val="00C4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8D05C-1BBA-4D6B-BBF5-AF7DABBD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961D1"/>
    <w:pPr>
      <w:spacing w:after="0" w:line="240" w:lineRule="auto"/>
    </w:pPr>
  </w:style>
  <w:style w:type="paragraph" w:customStyle="1" w:styleId="ConsPlusNonformat">
    <w:name w:val="ConsPlusNonformat"/>
    <w:rsid w:val="004961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49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2022-07-08T15:01:00Z</cp:lastPrinted>
  <dcterms:created xsi:type="dcterms:W3CDTF">2022-06-26T12:52:00Z</dcterms:created>
  <dcterms:modified xsi:type="dcterms:W3CDTF">2022-10-26T05:18:00Z</dcterms:modified>
</cp:coreProperties>
</file>