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9"/>
        <w:shd w:val="clear" w:fill="FFFFFF"/>
        <w:spacing w:before="0" w:after="0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>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.11.2022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71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-п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</w:rPr>
        <w:t xml:space="preserve"> проведении</w:t>
        <w:br/>
        <w:t xml:space="preserve">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по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 xml:space="preserve">на условно разрешенный вид использования земельного участка 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62:13:0390101:613 по адресу:Рязанская область, Рыбновский район, д. Зеленинские</w:t>
        <w:br/>
        <w:t>Дворики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администрации</w:t>
        <w:br/>
        <w:t xml:space="preserve">муниципального образования — Баграмовское сельское поселение 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Рыбновского</w:t>
        <w:br/>
        <w:t>муниципального района Рязанской области.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>В связи с действующими ограничительными мерами, связанными</w:t>
        <w:br/>
        <w:t xml:space="preserve">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bCs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с 16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30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ноября</w:t>
        <w:br/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>2022 г.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cs="Times New Roman"/>
          <w:sz w:val="26"/>
          <w:szCs w:val="26"/>
          <w:highlight w:val="white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 xml:space="preserve">- на информационном стенде: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Рязанская область, Рыбновский район, д. Баграмово,</w:t>
        <w:br/>
        <w:t>д. 444 (здание администрации);</w:t>
      </w:r>
      <w:r>
        <w:rPr>
          <w:rFonts w:cs="Times New Roman"/>
          <w:sz w:val="26"/>
          <w:szCs w:val="26"/>
          <w:shd w:fill="FFFFFF" w:val="clear"/>
        </w:rPr>
        <w:tab/>
      </w:r>
    </w:p>
    <w:p>
      <w:pPr>
        <w:pStyle w:val="Normal"/>
        <w:spacing w:lineRule="auto" w:line="240" w:before="0" w:after="0"/>
        <w:jc w:val="both"/>
        <w:rPr>
          <w:rFonts w:cs="Times New Roman"/>
          <w:sz w:val="26"/>
          <w:szCs w:val="26"/>
          <w:highlight w:val="white"/>
        </w:rPr>
      </w:pPr>
      <w:r>
        <w:rPr>
          <w:rFonts w:cs="Times New Roman"/>
          <w:sz w:val="26"/>
          <w:szCs w:val="26"/>
          <w:shd w:fill="FFFFFF" w:val="clear"/>
        </w:rPr>
        <w:t>- в газете «Рязанские ведомости» и (или) на официальном сайте газеты «Рязанские ведомости» в разделе «Документы».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  <w:lang w:eastAsia="ar-SA"/>
        </w:rPr>
        <w:t xml:space="preserve">с 16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  <w:lang w:eastAsia="ar-SA"/>
        </w:rPr>
        <w:t xml:space="preserve"> 2022 г.</w:t>
      </w:r>
      <w:r>
        <w:rPr>
          <w:rFonts w:cs="Times New Roman"/>
          <w:sz w:val="26"/>
          <w:szCs w:val="26"/>
          <w:shd w:fill="FFFFFF" w:val="clear"/>
        </w:rPr>
        <w:t xml:space="preserve"> по </w:t>
      </w:r>
      <w:r>
        <w:rPr>
          <w:rFonts w:eastAsia="Times New Roman" w:cs="Times New Roman"/>
          <w:color w:val="000000"/>
          <w:kern w:val="0"/>
          <w:sz w:val="26"/>
          <w:szCs w:val="26"/>
          <w:shd w:fill="FFFFFF" w:val="clear"/>
          <w:lang w:val="ru-RU" w:eastAsia="zh-CN" w:bidi="ar-SA"/>
        </w:rPr>
        <w:t>23</w:t>
      </w:r>
      <w:r>
        <w:rPr>
          <w:rFonts w:cs="Times New Roman"/>
          <w:sz w:val="26"/>
          <w:szCs w:val="26"/>
          <w:shd w:fill="FFFFFF" w:val="clear"/>
        </w:rPr>
        <w:t xml:space="preserve"> </w:t>
      </w:r>
      <w:r>
        <w:rPr>
          <w:rFonts w:eastAsia="Times New Roman" w:cs="Times New Roman"/>
          <w:color w:val="000000"/>
          <w:kern w:val="0"/>
          <w:sz w:val="26"/>
          <w:szCs w:val="26"/>
          <w:shd w:fill="FFFFFF" w:val="clear"/>
          <w:lang w:val="ru-RU" w:eastAsia="zh-CN" w:bidi="ar-SA"/>
        </w:rPr>
        <w:t>ноября</w:t>
      </w:r>
      <w:r>
        <w:rPr>
          <w:rFonts w:cs="Times New Roman"/>
          <w:sz w:val="26"/>
          <w:szCs w:val="26"/>
          <w:shd w:fill="FFFFFF" w:val="clear"/>
        </w:rPr>
        <w:t xml:space="preserve"> 2022 г., с 8.00 час. по 17.00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Адрес размещения экспозиции: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Рязанская область, Рыбновский район, д. Баграмово, д. 444 (здание администрации).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6</w:t>
      </w:r>
      <w:r>
        <w:rPr>
          <w:rFonts w:cs="Times New Roman"/>
          <w:sz w:val="26"/>
          <w:szCs w:val="26"/>
          <w:highlight w:val="white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3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/>
          <w:bCs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  <w:lang w:eastAsia="ar-SA"/>
        </w:rPr>
        <w:t xml:space="preserve">с 16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23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  <w:lang w:eastAsia="ar-SA"/>
        </w:rPr>
        <w:t xml:space="preserve"> 2022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  <w:lang w:eastAsia="ar-SA"/>
        </w:rPr>
        <w:t xml:space="preserve">с 16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  <w:lang w:eastAsia="ar-SA"/>
        </w:rPr>
        <w:t xml:space="preserve"> 2022 г.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по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23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ноября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2022 г., с 8.00 час. по 17.00 час.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</w:t>
        <w:br/>
        <w:t>о себе с приложением документов, подтверждающих такие сведения в соответствии</w:t>
        <w:br/>
        <w:t>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pacing w:lineRule="auto" w:line="240"/>
        <w:jc w:val="both"/>
        <w:rPr>
          <w:sz w:val="26"/>
          <w:szCs w:val="26"/>
        </w:rPr>
      </w:pPr>
      <w:bookmarkEnd w:id="0"/>
      <w:bookmarkEnd w:id="1"/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3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color w:val="00FF00"/>
      <w:kern w:val="2"/>
      <w:sz w:val="26"/>
      <w:szCs w:val="20"/>
      <w:u w:val="single"/>
      <w:lang w:val="ru-RU" w:eastAsia="hi-IN" w:bidi="hi-IN"/>
    </w:rPr>
  </w:style>
  <w:style w:type="paragraph" w:styleId="Style42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2"/>
      <w:sz w:val="26"/>
      <w:szCs w:val="20"/>
      <w:lang w:val="ru-RU" w:eastAsia="hi-IN" w:bidi="hi-IN"/>
    </w:rPr>
  </w:style>
  <w:style w:type="paragraph" w:styleId="Style43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" w:cs="Liberation Serif"/>
      <w:b/>
      <w:bCs/>
      <w:color w:val="000000"/>
      <w:kern w:val="2"/>
      <w:sz w:val="22"/>
      <w:szCs w:val="22"/>
      <w:lang w:val="ru-RU" w:eastAsia="hi-IN" w:bidi="hi-IN"/>
    </w:rPr>
  </w:style>
  <w:style w:type="paragraph" w:styleId="14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b/>
      <w:bCs/>
      <w:color w:val="auto"/>
      <w:kern w:val="2"/>
      <w:sz w:val="16"/>
      <w:szCs w:val="16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5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6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i/>
      <w:lang w:eastAsia="ar-SA"/>
    </w:rPr>
  </w:style>
  <w:style w:type="paragraph" w:styleId="31">
    <w:name w:val="Указатель3"/>
    <w:basedOn w:val="Normal"/>
    <w:qFormat/>
    <w:pPr/>
    <w:rPr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i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Style45">
    <w:name w:val="Название объекта"/>
    <w:basedOn w:val="Normal"/>
    <w:qFormat/>
    <w:pPr>
      <w:spacing w:before="120" w:after="120"/>
    </w:pPr>
    <w:rPr>
      <w:i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866</TotalTime>
  <Application>LibreOffice/6.4.4.2$Linux_X86_64 LibreOffice_project/40$Build-2</Application>
  <Pages>2</Pages>
  <Words>690</Words>
  <Characters>5254</Characters>
  <CharactersWithSpaces>5963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2022-11-16T09:30:16Z</cp:lastPrinted>
  <dcterms:modified xsi:type="dcterms:W3CDTF">2022-11-16T09:30:21Z</dcterms:modified>
  <cp:revision>123</cp:revision>
  <dc:subject/>
  <dc:title/>
</cp:coreProperties>
</file>