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0"/>
        <w:shd w:val="clear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11.11.2022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664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 xml:space="preserve">по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</w:t>
      </w:r>
      <w:r>
        <w:rPr>
          <w:rFonts w:eastAsia="PT Astra Serif"/>
          <w:sz w:val="28"/>
          <w:szCs w:val="28"/>
        </w:rPr>
        <w:t>роекту решения</w:t>
      </w:r>
      <w:r>
        <w:rPr>
          <w:sz w:val="28"/>
          <w:szCs w:val="28"/>
        </w:rPr>
        <w:br/>
      </w:r>
      <w:r>
        <w:rPr>
          <w:rFonts w:eastAsia="PT Astra Serif"/>
          <w:sz w:val="28"/>
          <w:szCs w:val="28"/>
        </w:rPr>
        <w:t>о</w:t>
      </w:r>
      <w:r>
        <w:rPr>
          <w:sz w:val="28"/>
          <w:szCs w:val="28"/>
        </w:rPr>
        <w:t xml:space="preserve"> предоставлении разрешения на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отклонение от предельных параметров</w:t>
        <w:br/>
        <w:t>разрешенного строительства, реконструкции объекта капитального строительства на земельном участке с кадастровым номером</w:t>
      </w:r>
      <w:r>
        <w:rPr>
          <w:rFonts w:eastAsia="Times New Roman"/>
          <w:caps w:val="false"/>
          <w:smallCaps w:val="false"/>
          <w:color w:val="202122"/>
          <w:spacing w:val="0"/>
          <w:sz w:val="28"/>
          <w:szCs w:val="28"/>
          <w:lang w:eastAsia="ar-SA"/>
        </w:rPr>
        <w:t xml:space="preserve"> 62:04:</w:t>
      </w:r>
      <w:r>
        <w:rPr>
          <w:rFonts w:eastAsia="Times New Roman" w:cs="Times New Roman"/>
          <w:caps w:val="false"/>
          <w:smallCaps w:val="false"/>
          <w:color w:val="202122"/>
          <w:spacing w:val="0"/>
          <w:kern w:val="0"/>
          <w:sz w:val="28"/>
          <w:szCs w:val="28"/>
          <w:lang w:val="ru-RU" w:eastAsia="ar-SA" w:bidi="ar-SA"/>
        </w:rPr>
        <w:t>1670101</w:t>
      </w:r>
      <w:r>
        <w:rPr>
          <w:rFonts w:eastAsia="Times New Roman"/>
          <w:caps w:val="false"/>
          <w:smallCaps w:val="false"/>
          <w:color w:val="202122"/>
          <w:spacing w:val="0"/>
          <w:sz w:val="28"/>
          <w:szCs w:val="28"/>
          <w:lang w:eastAsia="ar-SA"/>
        </w:rPr>
        <w:t>:</w:t>
      </w:r>
      <w:r>
        <w:rPr>
          <w:rFonts w:eastAsia="Times New Roman" w:cs="Times New Roman"/>
          <w:caps w:val="false"/>
          <w:smallCaps w:val="false"/>
          <w:color w:val="202122"/>
          <w:spacing w:val="0"/>
          <w:kern w:val="0"/>
          <w:sz w:val="28"/>
          <w:szCs w:val="28"/>
          <w:lang w:val="ru-RU" w:eastAsia="ar-SA" w:bidi="ar-SA"/>
        </w:rPr>
        <w:t>1502</w:t>
      </w:r>
      <w:r>
        <w:rPr>
          <w:rFonts w:eastAsia="Times New Roman"/>
          <w:caps w:val="false"/>
          <w:smallCaps w:val="false"/>
          <w:color w:val="202122"/>
          <w:spacing w:val="0"/>
          <w:sz w:val="28"/>
          <w:szCs w:val="28"/>
          <w:lang w:eastAsia="ar-SA"/>
        </w:rPr>
        <w:t xml:space="preserve"> </w:t>
      </w:r>
      <w:r>
        <w:rPr>
          <w:rFonts w:eastAsia="Times New Roman"/>
          <w:caps w:val="false"/>
          <w:smallCaps w:val="false"/>
          <w:color w:val="202122"/>
          <w:spacing w:val="0"/>
          <w:sz w:val="28"/>
          <w:szCs w:val="28"/>
          <w:u w:val="none"/>
          <w:lang w:eastAsia="ar-SA"/>
        </w:rPr>
        <w:t>по адресу:</w:t>
        <w:br/>
      </w:r>
      <w:r>
        <w:rPr>
          <w:rFonts w:eastAsia="Times New Roman" w:cs="Times New Roman"/>
          <w:caps w:val="false"/>
          <w:smallCaps w:val="false"/>
          <w:color w:val="202122"/>
          <w:spacing w:val="0"/>
          <w:kern w:val="0"/>
          <w:sz w:val="28"/>
          <w:szCs w:val="28"/>
          <w:u w:val="none"/>
          <w:lang w:val="ru-RU" w:eastAsia="ar-SA" w:bidi="ar-SA"/>
        </w:rPr>
        <w:t>Рязанская область, Касимовский р-н, с. Самылово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 xml:space="preserve">» 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 xml:space="preserve"> Маркеловой Надежды Ивановны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</w:t>
        <w:br/>
        <w:t>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16 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30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Касимовский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, д. Лощинино,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Совхоз. 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, д. 9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;</w:t>
      </w:r>
      <w:r>
        <w:rPr>
          <w:rFonts w:cs="Times New Roman"/>
          <w:sz w:val="28"/>
          <w:szCs w:val="28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16 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</w:rPr>
        <w:t>, с 8.</w:t>
      </w:r>
      <w:r>
        <w:rPr>
          <w:rFonts w:cs="Times New Roman"/>
          <w:sz w:val="28"/>
          <w:szCs w:val="28"/>
        </w:rPr>
        <w:t>0</w:t>
      </w:r>
      <w:r>
        <w:rPr>
          <w:rFonts w:cs="Times New Roman"/>
          <w:sz w:val="28"/>
          <w:szCs w:val="28"/>
        </w:rPr>
        <w:t>0 час. по 17.</w:t>
      </w:r>
      <w:r>
        <w:rPr>
          <w:rFonts w:cs="Times New Roman"/>
          <w:sz w:val="28"/>
          <w:szCs w:val="28"/>
        </w:rPr>
        <w:t>0</w:t>
      </w:r>
      <w:r>
        <w:rPr>
          <w:rFonts w:cs="Times New Roman"/>
          <w:sz w:val="28"/>
          <w:szCs w:val="28"/>
        </w:rPr>
        <w:t>0 час.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Касимовский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, д. Лощинино,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Совхоз. 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, д. 9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288.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288</w:t>
        <w:br/>
        <w:t xml:space="preserve">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16 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16 ноября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ноября 2022 г.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>, с 8.</w:t>
      </w:r>
      <w:r>
        <w:rPr>
          <w:rFonts w:cs="Times New Roman"/>
          <w:sz w:val="28"/>
          <w:szCs w:val="28"/>
          <w:highlight w:val="white"/>
        </w:rPr>
        <w:t>0</w:t>
      </w:r>
      <w:r>
        <w:rPr>
          <w:rFonts w:cs="Times New Roman"/>
          <w:sz w:val="28"/>
          <w:szCs w:val="28"/>
          <w:highlight w:val="white"/>
        </w:rPr>
        <w:t>0 час. по 17.</w:t>
      </w:r>
      <w:r>
        <w:rPr>
          <w:rFonts w:cs="Times New Roman"/>
          <w:sz w:val="28"/>
          <w:szCs w:val="28"/>
          <w:highlight w:val="white"/>
        </w:rPr>
        <w:t>0</w:t>
      </w:r>
      <w:r>
        <w:rPr>
          <w:rFonts w:cs="Times New Roman"/>
          <w:sz w:val="28"/>
          <w:szCs w:val="28"/>
          <w:highlight w:val="white"/>
        </w:rPr>
        <w:t>0 час.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r>
        <w:rPr>
          <w:b w:val="false"/>
          <w:bCs w:val="false"/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b w:val="false"/>
          <w:bCs w:val="false"/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5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13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Style28">
    <w:name w:val="Основной текст_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EndnoteCharacters">
    <w:name w:val="End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/>
  </w:style>
  <w:style w:type="character" w:styleId="TitleChar">
    <w:name w:val="Title Char"/>
    <w:basedOn w:val="DefaultParagraphFont"/>
    <w:qFormat/>
    <w:rPr>
      <w:sz w:val="48"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/>
      <w:b/>
      <w:bCs/>
    </w:rPr>
  </w:style>
  <w:style w:type="character" w:styleId="Heading4Char">
    <w:name w:val="Heading 4 Char"/>
    <w:basedOn w:val="DefaultParagraphFont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/>
      <w:sz w:val="40"/>
      <w:szCs w:val="40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3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4">
    <w:name w:val="Указатель1"/>
    <w:basedOn w:val="Normal"/>
    <w:qFormat/>
    <w:pPr/>
    <w:rPr>
      <w:rFonts w:eastAsia="Lucida Sans"/>
      <w:lang w:eastAsia="ar-SA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5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7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717</TotalTime>
  <Application>LibreOffice/6.4.4.2$Linux_X86_64 LibreOffice_project/40$Build-2</Application>
  <Pages>2</Pages>
  <Words>690</Words>
  <Characters>5228</Characters>
  <CharactersWithSpaces>6036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2022-10-26T15:17:08Z</cp:lastPrinted>
  <dcterms:modified xsi:type="dcterms:W3CDTF">2022-11-15T16:15:58Z</dcterms:modified>
  <cp:revision>102</cp:revision>
  <dc:subject/>
  <dc:title/>
</cp:coreProperties>
</file>