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7BE5" w:rsidRDefault="00FE7BE5">
      <w:pPr>
        <w:spacing w:line="288" w:lineRule="auto"/>
        <w:jc w:val="center"/>
      </w:pPr>
    </w:p>
    <w:p w:rsidR="00FE7BE5" w:rsidRDefault="00FE7BE5">
      <w:pPr>
        <w:spacing w:line="288" w:lineRule="auto"/>
        <w:jc w:val="center"/>
      </w:pPr>
    </w:p>
    <w:p w:rsidR="00FE7BE5" w:rsidRDefault="00FE7BE5">
      <w:pPr>
        <w:spacing w:line="288" w:lineRule="auto"/>
        <w:jc w:val="center"/>
      </w:pPr>
    </w:p>
    <w:p w:rsidR="00FE7BE5" w:rsidRDefault="006A5FF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61390" cy="102806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840" cy="102744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E7BE5" w:rsidRDefault="00FE7BE5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95pt;width:75.6pt;height:80.8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E7BE5" w:rsidRDefault="006A5FF7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FE7BE5" w:rsidRDefault="006A5FF7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E7BE5" w:rsidRDefault="00FE7BE5">
      <w:pPr>
        <w:jc w:val="center"/>
      </w:pPr>
    </w:p>
    <w:p w:rsidR="00FE7BE5" w:rsidRDefault="00FE7BE5">
      <w:pPr>
        <w:jc w:val="center"/>
      </w:pPr>
    </w:p>
    <w:p w:rsidR="00FE7BE5" w:rsidRDefault="006A5FF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E7BE5" w:rsidRDefault="00FE7BE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7BE5" w:rsidRDefault="00FE7BE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7BE5" w:rsidRPr="006A5FF7" w:rsidRDefault="006A5FF7" w:rsidP="006A5FF7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09 ноября 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№ 656-п</w:t>
      </w:r>
    </w:p>
    <w:p w:rsidR="00FE7BE5" w:rsidRDefault="00FE7BE5">
      <w:pPr>
        <w:tabs>
          <w:tab w:val="left" w:pos="709"/>
        </w:tabs>
        <w:jc w:val="both"/>
        <w:rPr>
          <w:sz w:val="28"/>
          <w:szCs w:val="28"/>
        </w:rPr>
      </w:pPr>
    </w:p>
    <w:p w:rsidR="00FE7BE5" w:rsidRDefault="006A5FF7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предложений</w:t>
      </w:r>
      <w:r>
        <w:rPr>
          <w:sz w:val="28"/>
          <w:szCs w:val="28"/>
        </w:rPr>
        <w:br/>
        <w:t>о внесении изменений в генеральн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Батьковское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proofErr w:type="spellStart"/>
      <w:r>
        <w:rPr>
          <w:color w:val="000000"/>
          <w:sz w:val="28"/>
          <w:szCs w:val="28"/>
          <w:highlight w:val="white"/>
        </w:rPr>
        <w:t>Сасовского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br/>
        <w:t>Рязанской области</w:t>
      </w:r>
    </w:p>
    <w:p w:rsidR="00FE7BE5" w:rsidRDefault="00FE7BE5">
      <w:pPr>
        <w:jc w:val="both"/>
        <w:rPr>
          <w:sz w:val="28"/>
          <w:szCs w:val="28"/>
        </w:rPr>
      </w:pPr>
    </w:p>
    <w:p w:rsidR="00FE7BE5" w:rsidRDefault="006A5FF7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10515" cy="24066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60" cy="240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 xml:space="preserve">Градостроительного </w:t>
      </w:r>
      <w:r>
        <w:rPr>
          <w:color w:val="000000"/>
          <w:sz w:val="28"/>
          <w:szCs w:val="28"/>
        </w:rPr>
        <w:t>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</w:t>
      </w:r>
      <w:r>
        <w:rPr>
          <w:color w:val="000000"/>
          <w:sz w:val="28"/>
          <w:szCs w:val="28"/>
        </w:rPr>
        <w:t xml:space="preserve">рганами государственной власти Рязанской </w:t>
      </w:r>
      <w:proofErr w:type="gramStart"/>
      <w:r>
        <w:rPr>
          <w:color w:val="000000"/>
          <w:sz w:val="28"/>
          <w:szCs w:val="28"/>
        </w:rPr>
        <w:t>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</w:t>
      </w:r>
      <w:r>
        <w:rPr>
          <w:color w:val="000000"/>
          <w:sz w:val="28"/>
          <w:szCs w:val="28"/>
        </w:rPr>
        <w:t>нию и застройке Рязанской области, Положения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</w:t>
      </w:r>
      <w:r>
        <w:rPr>
          <w:color w:val="000000"/>
          <w:sz w:val="28"/>
          <w:szCs w:val="28"/>
        </w:rPr>
        <w:t>ения о главном управлении архитектуры и градостроительства Рязанской области», распоряжением Губернатора Рязанской</w:t>
      </w:r>
      <w:proofErr w:type="gramEnd"/>
      <w:r>
        <w:rPr>
          <w:color w:val="000000"/>
          <w:sz w:val="28"/>
          <w:szCs w:val="28"/>
        </w:rPr>
        <w:t xml:space="preserve"> области от 22.09.2022</w:t>
      </w:r>
      <w:r>
        <w:rPr>
          <w:color w:val="000000"/>
          <w:sz w:val="28"/>
          <w:szCs w:val="28"/>
        </w:rPr>
        <w:br/>
        <w:t>№ 372-рг, главное управление архитектуры и градостроительства Рязанской области ПОСТАНОВЛЯЕТ:</w:t>
      </w:r>
    </w:p>
    <w:p w:rsidR="00FE7BE5" w:rsidRDefault="006A5FF7">
      <w:pPr>
        <w:jc w:val="both"/>
      </w:pPr>
      <w:r>
        <w:rPr>
          <w:sz w:val="28"/>
          <w:szCs w:val="28"/>
        </w:rPr>
        <w:tab/>
        <w:t>1. Комиссии по территори</w:t>
      </w:r>
      <w:r>
        <w:rPr>
          <w:sz w:val="28"/>
          <w:szCs w:val="28"/>
        </w:rPr>
        <w:t xml:space="preserve">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предложений о внесении изменений в генеральн</w:t>
      </w:r>
      <w:r>
        <w:rPr>
          <w:sz w:val="28"/>
          <w:szCs w:val="28"/>
          <w:highlight w:val="white"/>
        </w:rPr>
        <w:t>ый</w:t>
      </w:r>
      <w:r>
        <w:rPr>
          <w:color w:val="000000"/>
          <w:sz w:val="28"/>
          <w:szCs w:val="28"/>
          <w:highlight w:val="white"/>
        </w:rPr>
        <w:t xml:space="preserve"> план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Батьковское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</w:rPr>
        <w:t xml:space="preserve"> по</w:t>
      </w:r>
      <w:r>
        <w:rPr>
          <w:color w:val="000000"/>
          <w:sz w:val="28"/>
          <w:szCs w:val="28"/>
          <w:highlight w:val="white"/>
        </w:rPr>
        <w:t xml:space="preserve">селение </w:t>
      </w:r>
      <w:proofErr w:type="spellStart"/>
      <w:r>
        <w:rPr>
          <w:color w:val="000000"/>
          <w:sz w:val="28"/>
          <w:szCs w:val="28"/>
          <w:highlight w:val="white"/>
        </w:rPr>
        <w:t>Сасовского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FE7BE5" w:rsidRDefault="006A5FF7">
      <w:pPr>
        <w:jc w:val="both"/>
      </w:pPr>
      <w:r>
        <w:rPr>
          <w:sz w:val="28"/>
          <w:szCs w:val="28"/>
        </w:rPr>
        <w:tab/>
        <w:t xml:space="preserve">2. 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  настоящего   постановления   в   с</w:t>
      </w:r>
      <w:r>
        <w:rPr>
          <w:sz w:val="28"/>
          <w:szCs w:val="28"/>
        </w:rPr>
        <w:t>етевом   издании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«Рязанские </w:t>
      </w:r>
    </w:p>
    <w:p w:rsidR="00FE7BE5" w:rsidRDefault="00FE7BE5">
      <w:pPr>
        <w:jc w:val="both"/>
        <w:rPr>
          <w:sz w:val="28"/>
          <w:szCs w:val="28"/>
        </w:rPr>
      </w:pPr>
    </w:p>
    <w:p w:rsidR="00FE7BE5" w:rsidRDefault="00FE7BE5">
      <w:pPr>
        <w:jc w:val="both"/>
        <w:rPr>
          <w:sz w:val="28"/>
          <w:szCs w:val="28"/>
        </w:rPr>
      </w:pPr>
    </w:p>
    <w:p w:rsidR="00FE7BE5" w:rsidRDefault="00FE7BE5">
      <w:pPr>
        <w:jc w:val="center"/>
        <w:rPr>
          <w:sz w:val="28"/>
          <w:szCs w:val="28"/>
        </w:rPr>
      </w:pPr>
    </w:p>
    <w:p w:rsidR="00FE7BE5" w:rsidRDefault="006A5FF7">
      <w:pPr>
        <w:jc w:val="center"/>
      </w:pPr>
      <w:r>
        <w:rPr>
          <w:sz w:val="28"/>
          <w:szCs w:val="28"/>
        </w:rPr>
        <w:t>2</w:t>
      </w:r>
    </w:p>
    <w:p w:rsidR="00FE7BE5" w:rsidRDefault="00FE7BE5">
      <w:pPr>
        <w:jc w:val="both"/>
        <w:rPr>
          <w:sz w:val="28"/>
          <w:szCs w:val="28"/>
        </w:rPr>
      </w:pPr>
    </w:p>
    <w:p w:rsidR="00FE7BE5" w:rsidRDefault="006A5FF7">
      <w:pPr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  информации (www.pravo.gov.ru) в течение двух дней со дня его издания.</w:t>
      </w:r>
    </w:p>
    <w:p w:rsidR="00FE7BE5" w:rsidRDefault="006A5FF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</w:t>
      </w:r>
      <w:r>
        <w:rPr>
          <w:sz w:val="28"/>
          <w:szCs w:val="28"/>
        </w:rPr>
        <w:t xml:space="preserve"> Рязанской области»:</w:t>
      </w:r>
    </w:p>
    <w:p w:rsidR="00FE7BE5" w:rsidRDefault="006A5FF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FE7BE5" w:rsidRDefault="006A5FF7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Сасовский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Батьковское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proofErr w:type="spellStart"/>
      <w:r>
        <w:rPr>
          <w:color w:val="000000"/>
          <w:sz w:val="28"/>
          <w:szCs w:val="28"/>
          <w:highlight w:val="white"/>
        </w:rPr>
        <w:t>Сасовского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br/>
        <w:t>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</w:t>
      </w:r>
      <w:r>
        <w:rPr>
          <w:sz w:val="28"/>
          <w:szCs w:val="28"/>
        </w:rPr>
        <w:t>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FE7BE5" w:rsidRDefault="006A5FF7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</w:t>
      </w:r>
      <w:r>
        <w:rPr>
          <w:sz w:val="28"/>
          <w:szCs w:val="28"/>
        </w:rPr>
        <w:t>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FE7BE5" w:rsidRDefault="00FE7BE5">
      <w:pPr>
        <w:jc w:val="both"/>
        <w:rPr>
          <w:sz w:val="28"/>
          <w:szCs w:val="28"/>
        </w:rPr>
      </w:pPr>
    </w:p>
    <w:p w:rsidR="00FE7BE5" w:rsidRDefault="00FE7BE5">
      <w:pPr>
        <w:jc w:val="both"/>
        <w:rPr>
          <w:sz w:val="28"/>
          <w:szCs w:val="28"/>
        </w:rPr>
      </w:pPr>
    </w:p>
    <w:p w:rsidR="00FE7BE5" w:rsidRDefault="006A5FF7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Р.В. Шашкин</w:t>
      </w:r>
    </w:p>
    <w:p w:rsidR="00FE7BE5" w:rsidRDefault="00FE7BE5">
      <w:pPr>
        <w:tabs>
          <w:tab w:val="left" w:pos="709"/>
        </w:tabs>
        <w:rPr>
          <w:sz w:val="28"/>
          <w:szCs w:val="28"/>
        </w:rPr>
      </w:pPr>
    </w:p>
    <w:p w:rsidR="00FE7BE5" w:rsidRDefault="00FE7BE5">
      <w:pPr>
        <w:tabs>
          <w:tab w:val="left" w:pos="709"/>
        </w:tabs>
        <w:rPr>
          <w:sz w:val="28"/>
          <w:szCs w:val="28"/>
        </w:rPr>
      </w:pPr>
    </w:p>
    <w:p w:rsidR="00FE7BE5" w:rsidRDefault="00FE7BE5">
      <w:pPr>
        <w:tabs>
          <w:tab w:val="left" w:pos="709"/>
        </w:tabs>
        <w:rPr>
          <w:sz w:val="28"/>
          <w:szCs w:val="28"/>
        </w:rPr>
      </w:pPr>
    </w:p>
    <w:sectPr w:rsidR="00FE7BE5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6B41"/>
    <w:multiLevelType w:val="multilevel"/>
    <w:tmpl w:val="F0E40B5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57628FF"/>
    <w:multiLevelType w:val="multilevel"/>
    <w:tmpl w:val="EC0C14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FE7BE5"/>
    <w:rsid w:val="006A5FF7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187</cp:revision>
  <cp:lastPrinted>2022-10-03T11:17:00Z</cp:lastPrinted>
  <dcterms:created xsi:type="dcterms:W3CDTF">2022-11-09T14:39:00Z</dcterms:created>
  <dcterms:modified xsi:type="dcterms:W3CDTF">2022-11-09T14:40:00Z</dcterms:modified>
  <dc:language>ru-RU</dc:language>
</cp:coreProperties>
</file>