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1EE3" w:rsidRDefault="00F21EE3">
      <w:pPr>
        <w:spacing w:line="288" w:lineRule="auto"/>
        <w:jc w:val="center"/>
      </w:pPr>
    </w:p>
    <w:p w:rsidR="00F21EE3" w:rsidRDefault="00F21EE3">
      <w:pPr>
        <w:spacing w:line="288" w:lineRule="auto"/>
        <w:jc w:val="center"/>
      </w:pPr>
    </w:p>
    <w:p w:rsidR="00F21EE3" w:rsidRDefault="00F21EE3">
      <w:pPr>
        <w:spacing w:line="288" w:lineRule="auto"/>
        <w:jc w:val="center"/>
      </w:pPr>
    </w:p>
    <w:p w:rsidR="00F21EE3" w:rsidRDefault="002F4F5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61390" cy="102806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840" cy="102744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1EE3" w:rsidRDefault="00F21EE3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0.95pt;width:75.6pt;height:80.8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F21EE3" w:rsidRDefault="002F4F5F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F21EE3" w:rsidRDefault="002F4F5F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21EE3" w:rsidRDefault="00F21EE3">
      <w:pPr>
        <w:jc w:val="center"/>
      </w:pPr>
    </w:p>
    <w:p w:rsidR="00F21EE3" w:rsidRDefault="00F21EE3">
      <w:pPr>
        <w:jc w:val="center"/>
      </w:pPr>
    </w:p>
    <w:p w:rsidR="00F21EE3" w:rsidRDefault="002F4F5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21EE3" w:rsidRDefault="00F21EE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21EE3" w:rsidRDefault="00F21EE3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21EE3" w:rsidRDefault="002F4F5F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ноября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№ 699-п</w:t>
      </w:r>
    </w:p>
    <w:p w:rsidR="00F21EE3" w:rsidRDefault="00F21EE3">
      <w:pPr>
        <w:tabs>
          <w:tab w:val="left" w:pos="709"/>
        </w:tabs>
        <w:jc w:val="both"/>
        <w:rPr>
          <w:sz w:val="28"/>
          <w:szCs w:val="28"/>
        </w:rPr>
      </w:pPr>
    </w:p>
    <w:p w:rsidR="00F21EE3" w:rsidRDefault="00F21EE3">
      <w:pPr>
        <w:tabs>
          <w:tab w:val="left" w:pos="709"/>
        </w:tabs>
        <w:jc w:val="both"/>
        <w:rPr>
          <w:sz w:val="28"/>
          <w:szCs w:val="28"/>
        </w:rPr>
      </w:pPr>
    </w:p>
    <w:p w:rsidR="00F21EE3" w:rsidRDefault="002F4F5F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Токаревское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</w:rPr>
        <w:t xml:space="preserve">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F21EE3" w:rsidRDefault="00F21EE3">
      <w:pPr>
        <w:jc w:val="both"/>
        <w:rPr>
          <w:sz w:val="28"/>
          <w:szCs w:val="28"/>
        </w:rPr>
      </w:pPr>
    </w:p>
    <w:p w:rsidR="00F21EE3" w:rsidRDefault="002F4F5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10515" cy="24066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240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000000"/>
          <w:sz w:val="28"/>
          <w:szCs w:val="28"/>
        </w:rPr>
        <w:t>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</w:t>
      </w:r>
      <w:r>
        <w:rPr>
          <w:color w:val="000000"/>
          <w:sz w:val="28"/>
          <w:szCs w:val="28"/>
        </w:rPr>
        <w:t xml:space="preserve">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Рязанской обла</w:t>
      </w:r>
      <w:r>
        <w:rPr>
          <w:color w:val="000000"/>
          <w:sz w:val="28"/>
          <w:szCs w:val="28"/>
        </w:rPr>
        <w:t>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</w:t>
      </w:r>
      <w:r>
        <w:rPr>
          <w:color w:val="000000"/>
          <w:sz w:val="28"/>
          <w:szCs w:val="28"/>
        </w:rPr>
        <w:t>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Рязанской области ПОСТАНОВЛЯЕТ:</w:t>
      </w:r>
    </w:p>
    <w:p w:rsidR="00F21EE3" w:rsidRDefault="002F4F5F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</w:t>
      </w:r>
      <w:r>
        <w:rPr>
          <w:sz w:val="28"/>
          <w:szCs w:val="28"/>
        </w:rPr>
        <w:t xml:space="preserve">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Токаревское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F21EE3" w:rsidRDefault="002F4F5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</w:t>
      </w:r>
      <w:r>
        <w:rPr>
          <w:sz w:val="28"/>
          <w:szCs w:val="28"/>
        </w:rPr>
        <w:t>ле правовой  информации (www.pravo.gov.ru) в течение двух дней со дня его издания.</w:t>
      </w:r>
      <w:proofErr w:type="gramEnd"/>
    </w:p>
    <w:p w:rsidR="00F21EE3" w:rsidRDefault="00F21EE3">
      <w:pPr>
        <w:ind w:firstLine="737"/>
        <w:jc w:val="both"/>
        <w:rPr>
          <w:sz w:val="28"/>
          <w:szCs w:val="28"/>
        </w:rPr>
      </w:pPr>
    </w:p>
    <w:p w:rsidR="00F21EE3" w:rsidRDefault="00F21EE3">
      <w:pPr>
        <w:ind w:firstLine="737"/>
        <w:jc w:val="both"/>
        <w:rPr>
          <w:sz w:val="28"/>
          <w:szCs w:val="28"/>
        </w:rPr>
      </w:pPr>
    </w:p>
    <w:p w:rsidR="00F21EE3" w:rsidRDefault="002F4F5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21EE3" w:rsidRDefault="00F21EE3">
      <w:pPr>
        <w:ind w:firstLine="737"/>
        <w:jc w:val="both"/>
        <w:rPr>
          <w:sz w:val="28"/>
          <w:szCs w:val="28"/>
        </w:rPr>
      </w:pPr>
    </w:p>
    <w:p w:rsidR="00F21EE3" w:rsidRDefault="002F4F5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F21EE3" w:rsidRDefault="002F4F5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</w:t>
      </w:r>
      <w:r>
        <w:rPr>
          <w:sz w:val="28"/>
          <w:szCs w:val="28"/>
        </w:rPr>
        <w:t>айте главного управления архитектуры и градостроительства Рязанской области в сети «Интернет»;</w:t>
      </w:r>
    </w:p>
    <w:p w:rsidR="00F21EE3" w:rsidRDefault="002F4F5F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Токаревское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</w:t>
      </w:r>
      <w:r>
        <w:rPr>
          <w:color w:val="000000"/>
          <w:sz w:val="28"/>
          <w:szCs w:val="28"/>
          <w:highlight w:val="white"/>
        </w:rPr>
        <w:t xml:space="preserve">ение </w:t>
      </w:r>
      <w:proofErr w:type="spellStart"/>
      <w:r>
        <w:rPr>
          <w:color w:val="000000"/>
          <w:sz w:val="28"/>
          <w:szCs w:val="28"/>
          <w:highlight w:val="white"/>
        </w:rPr>
        <w:t>Касимовского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</w:t>
      </w:r>
      <w:r>
        <w:rPr>
          <w:sz w:val="28"/>
          <w:szCs w:val="28"/>
        </w:rPr>
        <w:t>равовых актов органов местного самоуправления.</w:t>
      </w:r>
    </w:p>
    <w:p w:rsidR="00F21EE3" w:rsidRDefault="002F4F5F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F21EE3" w:rsidRDefault="00F21EE3">
      <w:pPr>
        <w:jc w:val="both"/>
        <w:rPr>
          <w:sz w:val="28"/>
          <w:szCs w:val="28"/>
        </w:rPr>
      </w:pPr>
    </w:p>
    <w:p w:rsidR="00F21EE3" w:rsidRDefault="00F21EE3">
      <w:pPr>
        <w:jc w:val="both"/>
        <w:rPr>
          <w:sz w:val="28"/>
          <w:szCs w:val="28"/>
        </w:rPr>
      </w:pPr>
    </w:p>
    <w:p w:rsidR="00F21EE3" w:rsidRDefault="002F4F5F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</w:t>
      </w:r>
      <w:r>
        <w:rPr>
          <w:color w:val="000000"/>
          <w:sz w:val="28"/>
          <w:szCs w:val="28"/>
          <w:highlight w:val="white"/>
          <w:lang w:eastAsia="ar-SA"/>
        </w:rPr>
        <w:t xml:space="preserve">          Р.В. Шашкин</w:t>
      </w:r>
    </w:p>
    <w:p w:rsidR="00F21EE3" w:rsidRDefault="00F21EE3">
      <w:pPr>
        <w:tabs>
          <w:tab w:val="left" w:pos="709"/>
        </w:tabs>
        <w:rPr>
          <w:sz w:val="28"/>
          <w:szCs w:val="28"/>
        </w:rPr>
      </w:pPr>
    </w:p>
    <w:p w:rsidR="00F21EE3" w:rsidRDefault="00F21EE3">
      <w:pPr>
        <w:tabs>
          <w:tab w:val="left" w:pos="709"/>
        </w:tabs>
        <w:rPr>
          <w:sz w:val="28"/>
          <w:szCs w:val="28"/>
        </w:rPr>
      </w:pPr>
    </w:p>
    <w:p w:rsidR="00F21EE3" w:rsidRDefault="00F21EE3">
      <w:pPr>
        <w:tabs>
          <w:tab w:val="left" w:pos="709"/>
        </w:tabs>
        <w:rPr>
          <w:sz w:val="28"/>
          <w:szCs w:val="28"/>
        </w:rPr>
      </w:pPr>
    </w:p>
    <w:sectPr w:rsidR="00F21EE3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6797"/>
    <w:multiLevelType w:val="multilevel"/>
    <w:tmpl w:val="98D48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E901E3"/>
    <w:multiLevelType w:val="multilevel"/>
    <w:tmpl w:val="0A3611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21EE3"/>
    <w:rsid w:val="002F4F5F"/>
    <w:rsid w:val="00F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186</cp:revision>
  <cp:lastPrinted>2022-10-12T15:11:00Z</cp:lastPrinted>
  <dcterms:created xsi:type="dcterms:W3CDTF">2022-11-21T08:47:00Z</dcterms:created>
  <dcterms:modified xsi:type="dcterms:W3CDTF">2022-11-21T08:55:00Z</dcterms:modified>
  <dc:language>ru-RU</dc:language>
</cp:coreProperties>
</file>