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A7" w:rsidRDefault="00E166C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AA7" w:rsidRDefault="00E166C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23AA7" w:rsidRDefault="00E166C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23AA7" w:rsidRDefault="00423AA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23AA7" w:rsidRDefault="00423AA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23AA7" w:rsidRDefault="00E166C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23AA7" w:rsidRDefault="00423AA7">
      <w:pPr>
        <w:tabs>
          <w:tab w:val="left" w:pos="709"/>
        </w:tabs>
        <w:jc w:val="center"/>
        <w:rPr>
          <w:sz w:val="28"/>
        </w:rPr>
      </w:pPr>
    </w:p>
    <w:p w:rsidR="00423AA7" w:rsidRDefault="00423AA7">
      <w:pPr>
        <w:tabs>
          <w:tab w:val="left" w:pos="709"/>
        </w:tabs>
        <w:jc w:val="center"/>
        <w:rPr>
          <w:sz w:val="28"/>
        </w:rPr>
      </w:pPr>
    </w:p>
    <w:p w:rsidR="00423AA7" w:rsidRDefault="00EC7B9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E166C7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     № 732-п</w:t>
      </w:r>
    </w:p>
    <w:p w:rsidR="00423AA7" w:rsidRDefault="00423AA7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23AA7">
        <w:trPr>
          <w:trHeight w:val="1515"/>
        </w:trPr>
        <w:tc>
          <w:tcPr>
            <w:tcW w:w="9923" w:type="dxa"/>
          </w:tcPr>
          <w:p w:rsidR="00423AA7" w:rsidRDefault="00423AA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423AA7" w:rsidRDefault="00E166C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423AA7">
        <w:tc>
          <w:tcPr>
            <w:tcW w:w="9923" w:type="dxa"/>
          </w:tcPr>
          <w:p w:rsidR="00423AA7" w:rsidRDefault="00E166C7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Н.П. Якушева, статьи 24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в 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 от 30.09.2022, руководствуясь постановлением Правительства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 от 06.08.2008 № 153 «Об утверждении Положения о главном управлении архитектуры и градостр</w:t>
            </w:r>
            <w:r>
              <w:rPr>
                <w:sz w:val="28"/>
              </w:rPr>
              <w:t xml:space="preserve">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423AA7" w:rsidRDefault="00E166C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423AA7" w:rsidRDefault="00E166C7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22.11.2019 № 374-п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области» в части изменения функциональной зоны земельных участков 62</w:t>
            </w:r>
            <w:proofErr w:type="gramEnd"/>
            <w:r>
              <w:rPr>
                <w:sz w:val="28"/>
              </w:rPr>
              <w:t>:15:0080510:67, 62:15:0080510:68, 62:15:0080510:75 и земель, государственная собственность которых не разграничена, между земельными участками                        с кадастровыми номерами 62:15:0080510:225 и 62:15:0080510:67 на зону застройки индивидуальными жилыми домами;</w:t>
            </w:r>
          </w:p>
          <w:p w:rsidR="00423AA7" w:rsidRDefault="00E166C7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423AA7" w:rsidRDefault="00E166C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заявителю Н.П. Якушеву разработать проект внесения изменений в Генеральный план за счет собственных средств.</w:t>
            </w:r>
          </w:p>
          <w:p w:rsidR="00423AA7" w:rsidRDefault="00E166C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423AA7" w:rsidRDefault="00E166C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423AA7" w:rsidRDefault="00E166C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423AA7" w:rsidRDefault="00E166C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423AA7" w:rsidRDefault="00E166C7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423AA7" w:rsidRDefault="00423AA7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423AA7" w:rsidRDefault="00423AA7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423AA7">
        <w:tc>
          <w:tcPr>
            <w:tcW w:w="9923" w:type="dxa"/>
          </w:tcPr>
          <w:p w:rsidR="00423AA7" w:rsidRDefault="00E166C7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</w:tc>
      </w:tr>
    </w:tbl>
    <w:p w:rsidR="00423AA7" w:rsidRPr="0044545B" w:rsidRDefault="00423AA7" w:rsidP="00466B62">
      <w:pPr>
        <w:tabs>
          <w:tab w:val="left" w:pos="5976"/>
        </w:tabs>
        <w:rPr>
          <w:sz w:val="28"/>
          <w:szCs w:val="28"/>
        </w:rPr>
      </w:pPr>
      <w:bookmarkStart w:id="0" w:name="_GoBack"/>
      <w:bookmarkEnd w:id="0"/>
    </w:p>
    <w:sectPr w:rsidR="00423AA7" w:rsidRPr="0044545B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BE" w:rsidRDefault="00CE1DBE">
      <w:r>
        <w:separator/>
      </w:r>
    </w:p>
  </w:endnote>
  <w:endnote w:type="continuationSeparator" w:id="0">
    <w:p w:rsidR="00CE1DBE" w:rsidRDefault="00CE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A7" w:rsidRDefault="00423AA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BE" w:rsidRDefault="00CE1DBE">
      <w:r>
        <w:separator/>
      </w:r>
    </w:p>
  </w:footnote>
  <w:footnote w:type="continuationSeparator" w:id="0">
    <w:p w:rsidR="00CE1DBE" w:rsidRDefault="00CE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A7" w:rsidRDefault="00E166C7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23AA7" w:rsidRDefault="00423AA7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48C"/>
    <w:multiLevelType w:val="multilevel"/>
    <w:tmpl w:val="E3DE6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E4A9F"/>
    <w:multiLevelType w:val="multilevel"/>
    <w:tmpl w:val="D7AED1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A7"/>
    <w:rsid w:val="00423AA7"/>
    <w:rsid w:val="0044545B"/>
    <w:rsid w:val="00466B62"/>
    <w:rsid w:val="00CE1DBE"/>
    <w:rsid w:val="00DF615F"/>
    <w:rsid w:val="00E166C7"/>
    <w:rsid w:val="00E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94</cp:revision>
  <cp:lastPrinted>2022-11-22T14:18:00Z</cp:lastPrinted>
  <dcterms:created xsi:type="dcterms:W3CDTF">2022-01-11T11:42:00Z</dcterms:created>
  <dcterms:modified xsi:type="dcterms:W3CDTF">2022-12-12T07:41:00Z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