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2256" w:rsidRDefault="00A72256">
      <w:pPr>
        <w:spacing w:line="288" w:lineRule="auto"/>
        <w:jc w:val="center"/>
      </w:pPr>
    </w:p>
    <w:p w:rsidR="00A72256" w:rsidRDefault="00A72256">
      <w:pPr>
        <w:spacing w:line="288" w:lineRule="auto"/>
        <w:jc w:val="center"/>
      </w:pPr>
    </w:p>
    <w:p w:rsidR="00A72256" w:rsidRDefault="00A72256">
      <w:pPr>
        <w:spacing w:line="288" w:lineRule="auto"/>
        <w:jc w:val="center"/>
      </w:pPr>
    </w:p>
    <w:p w:rsidR="00A72256" w:rsidRDefault="00F836F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4880" cy="101155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80" cy="1010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72256" w:rsidRDefault="00A7225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65pt;width:74.3pt;height:79.5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72256" w:rsidRDefault="00F836F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72256" w:rsidRDefault="00F836F4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72256" w:rsidRDefault="00A72256">
      <w:pPr>
        <w:jc w:val="center"/>
      </w:pPr>
    </w:p>
    <w:p w:rsidR="00A72256" w:rsidRDefault="00A72256">
      <w:pPr>
        <w:jc w:val="center"/>
      </w:pPr>
    </w:p>
    <w:p w:rsidR="00A72256" w:rsidRDefault="00F836F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72256" w:rsidRDefault="00A7225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72256" w:rsidRDefault="00A7225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72256" w:rsidRDefault="00F836F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ноября </w:t>
      </w:r>
      <w:r>
        <w:rPr>
          <w:sz w:val="28"/>
          <w:szCs w:val="28"/>
        </w:rPr>
        <w:t xml:space="preserve">2022 г.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№ 735-п</w:t>
      </w:r>
    </w:p>
    <w:p w:rsidR="00A72256" w:rsidRDefault="00A72256">
      <w:pPr>
        <w:tabs>
          <w:tab w:val="left" w:pos="709"/>
        </w:tabs>
        <w:jc w:val="both"/>
        <w:rPr>
          <w:sz w:val="28"/>
          <w:szCs w:val="28"/>
        </w:rPr>
      </w:pPr>
    </w:p>
    <w:p w:rsidR="00A72256" w:rsidRDefault="00A72256">
      <w:pPr>
        <w:tabs>
          <w:tab w:val="left" w:pos="709"/>
        </w:tabs>
        <w:jc w:val="both"/>
        <w:rPr>
          <w:sz w:val="28"/>
          <w:szCs w:val="28"/>
        </w:rPr>
      </w:pPr>
    </w:p>
    <w:p w:rsidR="00A72256" w:rsidRDefault="00F836F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Орловское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A72256" w:rsidRDefault="00A72256">
      <w:pPr>
        <w:jc w:val="both"/>
        <w:rPr>
          <w:sz w:val="28"/>
          <w:szCs w:val="28"/>
        </w:rPr>
      </w:pPr>
    </w:p>
    <w:p w:rsidR="00A72256" w:rsidRDefault="00F836F4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4005" cy="22415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2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color w:val="000000"/>
          <w:sz w:val="28"/>
          <w:szCs w:val="28"/>
        </w:rPr>
        <w:t xml:space="preserve"> Положения о комиссии по территориальному планированию, землепользованию и застройке Ряз</w:t>
      </w:r>
      <w:r>
        <w:rPr>
          <w:color w:val="000000"/>
          <w:sz w:val="28"/>
          <w:szCs w:val="28"/>
        </w:rPr>
        <w:t xml:space="preserve"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</w:t>
      </w:r>
      <w:proofErr w:type="gramStart"/>
      <w:r>
        <w:rPr>
          <w:color w:val="000000"/>
          <w:sz w:val="28"/>
          <w:szCs w:val="28"/>
        </w:rPr>
        <w:t>упра</w:t>
      </w:r>
      <w:r>
        <w:rPr>
          <w:color w:val="000000"/>
          <w:sz w:val="28"/>
          <w:szCs w:val="28"/>
        </w:rPr>
        <w:t>влении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A72256" w:rsidRDefault="00F836F4">
      <w:pPr>
        <w:jc w:val="both"/>
      </w:pPr>
      <w:r>
        <w:rPr>
          <w:sz w:val="28"/>
          <w:szCs w:val="28"/>
        </w:rPr>
        <w:tab/>
        <w:t>1. Комиссии по территориальному планировани</w:t>
      </w:r>
      <w:r>
        <w:rPr>
          <w:sz w:val="28"/>
          <w:szCs w:val="28"/>
        </w:rPr>
        <w:t xml:space="preserve">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Орловское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</w:t>
      </w:r>
      <w:r>
        <w:rPr>
          <w:color w:val="000000"/>
          <w:sz w:val="28"/>
          <w:szCs w:val="28"/>
          <w:highlight w:val="white"/>
        </w:rPr>
        <w:t>на Рязанской области</w:t>
      </w:r>
      <w:r>
        <w:rPr>
          <w:sz w:val="28"/>
          <w:szCs w:val="28"/>
        </w:rPr>
        <w:t>.</w:t>
      </w:r>
    </w:p>
    <w:p w:rsidR="00A72256" w:rsidRDefault="00F836F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</w:t>
      </w:r>
      <w:r>
        <w:rPr>
          <w:sz w:val="28"/>
          <w:szCs w:val="28"/>
        </w:rPr>
        <w:t>официальном интернет-портале правовой информации (www.pravo.gov.ru) в течение двух дней со дня его издания.</w:t>
      </w:r>
      <w:proofErr w:type="gramEnd"/>
    </w:p>
    <w:p w:rsidR="00A72256" w:rsidRDefault="00A72256">
      <w:pPr>
        <w:ind w:firstLine="737"/>
        <w:jc w:val="both"/>
        <w:rPr>
          <w:sz w:val="28"/>
          <w:szCs w:val="28"/>
        </w:rPr>
      </w:pPr>
    </w:p>
    <w:p w:rsidR="00A72256" w:rsidRDefault="00A72256">
      <w:pPr>
        <w:ind w:firstLine="737"/>
        <w:jc w:val="both"/>
        <w:rPr>
          <w:sz w:val="28"/>
          <w:szCs w:val="28"/>
        </w:rPr>
      </w:pPr>
    </w:p>
    <w:p w:rsidR="00A72256" w:rsidRDefault="00F836F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72256" w:rsidRDefault="00A72256">
      <w:pPr>
        <w:ind w:firstLine="737"/>
        <w:jc w:val="both"/>
        <w:rPr>
          <w:sz w:val="28"/>
          <w:szCs w:val="28"/>
        </w:rPr>
      </w:pPr>
    </w:p>
    <w:p w:rsidR="00A72256" w:rsidRDefault="00F836F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A72256" w:rsidRDefault="00F836F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</w:t>
      </w:r>
      <w:r>
        <w:rPr>
          <w:sz w:val="28"/>
          <w:szCs w:val="28"/>
        </w:rPr>
        <w:t>новление на официальном сайте главного управления архитектуры и градостроительства Рязанской области в сети «Интернет»;</w:t>
      </w:r>
    </w:p>
    <w:p w:rsidR="00A72256" w:rsidRDefault="00F836F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Пронский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Орло</w:t>
      </w:r>
      <w:r>
        <w:rPr>
          <w:color w:val="000000"/>
          <w:sz w:val="28"/>
          <w:szCs w:val="28"/>
          <w:highlight w:val="white"/>
        </w:rPr>
        <w:t xml:space="preserve">вское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</w:t>
      </w:r>
      <w:r>
        <w:rPr>
          <w:sz w:val="28"/>
          <w:szCs w:val="28"/>
        </w:rPr>
        <w:t>о опубликования правовых актов органов местного самоуправления.</w:t>
      </w:r>
    </w:p>
    <w:p w:rsidR="00A72256" w:rsidRDefault="00F836F4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A72256" w:rsidRDefault="00A72256">
      <w:pPr>
        <w:jc w:val="both"/>
        <w:rPr>
          <w:sz w:val="28"/>
          <w:szCs w:val="28"/>
        </w:rPr>
      </w:pPr>
    </w:p>
    <w:p w:rsidR="00A72256" w:rsidRDefault="00A72256">
      <w:pPr>
        <w:jc w:val="both"/>
        <w:rPr>
          <w:sz w:val="28"/>
          <w:szCs w:val="28"/>
        </w:rPr>
      </w:pPr>
    </w:p>
    <w:p w:rsidR="00A72256" w:rsidRDefault="00F836F4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A72256" w:rsidRDefault="00A722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256" w:rsidRDefault="00A722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256" w:rsidRDefault="00A72256">
      <w:pPr>
        <w:tabs>
          <w:tab w:val="left" w:pos="709"/>
        </w:tabs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p w:rsidR="00A72256" w:rsidRDefault="00A72256">
      <w:pPr>
        <w:jc w:val="center"/>
        <w:rPr>
          <w:sz w:val="28"/>
          <w:szCs w:val="28"/>
        </w:rPr>
      </w:pPr>
    </w:p>
    <w:sectPr w:rsidR="00A7225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0216"/>
    <w:multiLevelType w:val="multilevel"/>
    <w:tmpl w:val="461AE5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D14725"/>
    <w:multiLevelType w:val="multilevel"/>
    <w:tmpl w:val="273C74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72256"/>
    <w:rsid w:val="00A72256"/>
    <w:rsid w:val="00F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226</cp:revision>
  <cp:lastPrinted>2022-11-23T14:25:00Z</cp:lastPrinted>
  <dcterms:created xsi:type="dcterms:W3CDTF">2022-11-29T14:24:00Z</dcterms:created>
  <dcterms:modified xsi:type="dcterms:W3CDTF">2022-11-29T14:33:00Z</dcterms:modified>
  <dc:language>ru-RU</dc:language>
</cp:coreProperties>
</file>