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556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DEC23BB" wp14:editId="7723ACC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28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8556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134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B63A27" w:rsidTr="00F653A0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755C8" w:rsidRP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63A2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P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P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Pr="00B63A27" w:rsidRDefault="002755C8" w:rsidP="00B63A27">
            <w:pPr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B63A27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B63A2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202,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09.09.2014 № 254, от 10.12.2014 № 364, от 23.12.2014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397,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21.01.2015 № 1, от 26.02.2015 № 29, от 23.04.2015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86,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29.05.2015 № 121, от 12.08.2015 № 195, от 09.09.2015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219,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 xml:space="preserve">от 21.10.2015 </w:t>
            </w:r>
            <w:hyperlink r:id="rId13" w:history="1">
              <w:r w:rsidRPr="00B63A27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B63A27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50,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02.06.2016 № 123, от 20.07.2016 № 162, от 28.09.2016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223,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16.11.2016 № 256, от 23.12.2016 № 302, от 08.02.2017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15,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21.02.2017 № 34, от 05.04.2017 № 58, от 30.05.2017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127,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28.09.2017 № 227, от 08.11.2017 № 276, от 12.12.2017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339,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  <w:r w:rsidR="00B63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color w:val="000000"/>
                <w:sz w:val="28"/>
                <w:szCs w:val="28"/>
              </w:rPr>
              <w:t>№ 177,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07.08.2018 № 221, от 11.09.2018 № 261,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от 19.12.2018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385,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19.12.2018 № 386, от 29.12.2018 № 445, от 07.02.2019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27,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04.04.2019 № 96, от 06.06.2019 № 157, от 26.06.2019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193,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20.08.2019 № 270, от 18.11.2019 № 355, от 26.12.2019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439,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04.02.2020 № 8, от 17.03.2020 № 54, от 18.06.2020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144,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15.07.2020 № 170, от 02.09.2020 № 228, от 25.11.2020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304,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30.12.2020 № 383, от 12.02.2021 № 18, от 23.03.2021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60,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27.04.2021 № 106, от 02.09.2021 № 230, от 24.11.2021</w:t>
            </w:r>
            <w:r w:rsidR="00B63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№ 322,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28.12.2021 № 428, от 29.12.2021 № 440, от 15.03.2022 № 81,</w:t>
            </w:r>
          </w:p>
          <w:p w:rsidR="002755C8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29.03.2022 № 105, от 04.05.2022 № 168, от 31.05.2022 № 201,</w:t>
            </w:r>
          </w:p>
          <w:p w:rsid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20.07.2022 № 268, от 19.08.2022 № 302, от 19.08.2022 № 303,</w:t>
            </w:r>
          </w:p>
          <w:p w:rsidR="002755C8" w:rsidRPr="00B63A27" w:rsidRDefault="002755C8" w:rsidP="00B63A2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от 01.11.2022 № 390,</w:t>
            </w:r>
            <w:r w:rsidR="00AF720E" w:rsidRPr="00B63A27">
              <w:rPr>
                <w:rFonts w:ascii="Times New Roman" w:hAnsi="Times New Roman"/>
                <w:sz w:val="28"/>
                <w:szCs w:val="28"/>
              </w:rPr>
              <w:t xml:space="preserve"> от 06.12.2022 № 445,</w:t>
            </w:r>
            <w:r w:rsidR="00125806" w:rsidRPr="00B63A27">
              <w:rPr>
                <w:rFonts w:ascii="Times New Roman" w:hAnsi="Times New Roman"/>
                <w:sz w:val="28"/>
                <w:szCs w:val="28"/>
              </w:rPr>
              <w:t xml:space="preserve"> от 12.12.2022 № 457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755C8" w:rsidRPr="00B63A27" w:rsidRDefault="002755C8" w:rsidP="002755C8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2755C8" w:rsidRPr="00B63A27" w:rsidRDefault="002755C8" w:rsidP="002755C8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63A27">
        <w:rPr>
          <w:rFonts w:ascii="Times New Roman" w:hAnsi="Times New Roman"/>
          <w:spacing w:val="-4"/>
          <w:sz w:val="28"/>
          <w:szCs w:val="28"/>
        </w:rPr>
        <w:t>Внести в приложение № 2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2755C8" w:rsidRPr="00B63A27" w:rsidRDefault="002755C8" w:rsidP="002755C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lastRenderedPageBreak/>
        <w:t>- в строке «Финансовое обеспечение Программы» раздела 1 «Паспорт государственной программы Рязанской области» цифры «78 794 656,49532», «66 370 095,29532», «54 342 175,46699» заменить соответственно цифрами «78 767 416,35340», «66 342 855,15340», «54 315 242,34624»;</w:t>
      </w:r>
    </w:p>
    <w:p w:rsidR="002755C8" w:rsidRPr="00B63A27" w:rsidRDefault="002755C8" w:rsidP="002755C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-</w:t>
      </w:r>
      <w:r w:rsidR="00B63A27">
        <w:rPr>
          <w:rFonts w:ascii="Times New Roman" w:hAnsi="Times New Roman"/>
          <w:sz w:val="28"/>
          <w:szCs w:val="28"/>
        </w:rPr>
        <w:t> </w:t>
      </w:r>
      <w:r w:rsidRPr="00B63A27">
        <w:rPr>
          <w:rFonts w:ascii="Times New Roman" w:hAnsi="Times New Roman"/>
          <w:sz w:val="28"/>
          <w:szCs w:val="28"/>
        </w:rPr>
        <w:t>пункт 3, строки «Итого по Программе»</w:t>
      </w:r>
      <w:r w:rsidR="0010453D">
        <w:rPr>
          <w:rFonts w:ascii="Times New Roman" w:hAnsi="Times New Roman"/>
          <w:sz w:val="28"/>
          <w:szCs w:val="28"/>
        </w:rPr>
        <w:t>,</w:t>
      </w:r>
      <w:r w:rsidRPr="00B63A27">
        <w:rPr>
          <w:rFonts w:ascii="Times New Roman" w:hAnsi="Times New Roman"/>
          <w:sz w:val="28"/>
          <w:szCs w:val="28"/>
        </w:rPr>
        <w:t xml:space="preserve"> «Минтранс РО» таблицы раздела 3 «Финансовое обеспечение Программы» изложить в следующей редакции:</w:t>
      </w:r>
    </w:p>
    <w:tbl>
      <w:tblPr>
        <w:tblW w:w="9469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579"/>
        <w:gridCol w:w="860"/>
        <w:gridCol w:w="716"/>
        <w:gridCol w:w="519"/>
        <w:gridCol w:w="520"/>
        <w:gridCol w:w="520"/>
        <w:gridCol w:w="520"/>
        <w:gridCol w:w="519"/>
        <w:gridCol w:w="520"/>
        <w:gridCol w:w="520"/>
        <w:gridCol w:w="520"/>
        <w:gridCol w:w="520"/>
      </w:tblGrid>
      <w:tr w:rsidR="002755C8" w:rsidRPr="00B63A27" w:rsidTr="00C373F8">
        <w:trPr>
          <w:trHeight w:val="20"/>
          <w:tblHeader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2755C8" w:rsidRPr="00B63A27" w:rsidTr="00C373F8">
        <w:trPr>
          <w:cantSplit/>
          <w:trHeight w:val="192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56 754 073,35281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8 731 965,56433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5 406 202,65717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5 907 118,88533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794850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7 358 394,37125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794850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7 559 424,08014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794850" w:rsidRPr="00B63A27" w:rsidTr="00C373F8">
        <w:trPr>
          <w:cantSplit/>
          <w:trHeight w:val="164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94850" w:rsidRPr="00B63A27" w:rsidRDefault="00794850" w:rsidP="00794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94850" w:rsidRPr="00B63A27" w:rsidRDefault="00794850" w:rsidP="00794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53 863 959,05281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6 836 530,47004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4 814 675,95717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5 502 132,88533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7 358 394,37125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7 559 424,08014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2755C8" w:rsidRPr="00B63A27" w:rsidTr="00C373F8">
        <w:trPr>
          <w:cantSplit/>
          <w:trHeight w:val="164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41 846 696,24565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5 413 767,18735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3 941 380,56024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4 620 613,24275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6 028 518,751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6 153 570,461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5 070 121,50031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3 380 015,684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3 536 959,124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3 701 749,735</w:t>
            </w:r>
          </w:p>
        </w:tc>
      </w:tr>
      <w:tr w:rsidR="002755C8" w:rsidRPr="00B63A27" w:rsidTr="00C373F8">
        <w:trPr>
          <w:cantSplit/>
          <w:trHeight w:val="222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1 833,49429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2755C8" w:rsidRPr="00B63A27" w:rsidTr="00C373F8">
        <w:trPr>
          <w:cantSplit/>
          <w:trHeight w:val="116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2 890 114,3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1 893 601,6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591 526,7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404 986,0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94850" w:rsidRPr="00B63A27" w:rsidTr="00C373F8">
        <w:trPr>
          <w:cantSplit/>
          <w:trHeight w:val="1896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94850" w:rsidRPr="00B63A27" w:rsidRDefault="00794850" w:rsidP="00794850">
            <w:pPr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78 767 416,35340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14 779 545,62439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12 944 026,40758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14 335 058,07545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7 358 394,37125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7 559 424,08014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</w:tbl>
    <w:p w:rsidR="00C373F8" w:rsidRDefault="00C373F8"/>
    <w:p w:rsidR="00C373F8" w:rsidRDefault="00C373F8"/>
    <w:p w:rsidR="00C373F8" w:rsidRDefault="00C373F8"/>
    <w:p w:rsidR="00C373F8" w:rsidRDefault="00C373F8"/>
    <w:p w:rsidR="00C373F8" w:rsidRDefault="00C373F8"/>
    <w:tbl>
      <w:tblPr>
        <w:tblW w:w="9469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579"/>
        <w:gridCol w:w="860"/>
        <w:gridCol w:w="716"/>
        <w:gridCol w:w="519"/>
        <w:gridCol w:w="520"/>
        <w:gridCol w:w="520"/>
        <w:gridCol w:w="520"/>
        <w:gridCol w:w="519"/>
        <w:gridCol w:w="520"/>
        <w:gridCol w:w="520"/>
        <w:gridCol w:w="520"/>
        <w:gridCol w:w="520"/>
      </w:tblGrid>
      <w:tr w:rsidR="00C373F8" w:rsidRPr="00B63A27" w:rsidTr="001543AB">
        <w:trPr>
          <w:trHeight w:val="2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73F8" w:rsidRPr="00B63A27" w:rsidRDefault="00C373F8" w:rsidP="00154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73F8" w:rsidRPr="00B63A27" w:rsidRDefault="00C373F8" w:rsidP="00154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373F8" w:rsidRPr="00B63A27" w:rsidRDefault="00C373F8" w:rsidP="001543A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794850" w:rsidRPr="00B63A27" w:rsidTr="00C373F8">
        <w:trPr>
          <w:cantSplit/>
          <w:trHeight w:val="1945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94850" w:rsidRPr="00B63A27" w:rsidRDefault="00794850" w:rsidP="00794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66 342 855,15340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10 772 833,33010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9 311 166,70758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9 548 235,37545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7 358 394,37125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7 559 424,08014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2755C8" w:rsidRPr="00B63A27" w:rsidTr="00C373F8">
        <w:trPr>
          <w:cantSplit/>
          <w:trHeight w:val="1916"/>
        </w:trPr>
        <w:tc>
          <w:tcPr>
            <w:tcW w:w="321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54 315 242,346249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9 341 120,04741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2755C8" w:rsidRPr="00B63A27" w:rsidTr="00C373F8">
        <w:trPr>
          <w:cantSplit/>
          <w:trHeight w:val="2332"/>
        </w:trPr>
        <w:tc>
          <w:tcPr>
            <w:tcW w:w="3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755C8" w:rsidRPr="00B63A27" w:rsidTr="00C373F8">
        <w:trPr>
          <w:cantSplit/>
          <w:trHeight w:val="1276"/>
        </w:trPr>
        <w:tc>
          <w:tcPr>
            <w:tcW w:w="3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12 424 561,2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4 004 878,8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2755C8" w:rsidRPr="00B63A27" w:rsidTr="00C373F8">
        <w:trPr>
          <w:cantSplit/>
          <w:trHeight w:val="1808"/>
        </w:trPr>
        <w:tc>
          <w:tcPr>
            <w:tcW w:w="3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«Минтранс РО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78 764 704,35340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14 778 777,62439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12 943 258,40758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14 334 290,07545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794850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7 358 326,37125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794850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7 559 356,08014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794850" w:rsidRPr="00B63A27" w:rsidTr="00C373F8">
        <w:trPr>
          <w:cantSplit/>
          <w:trHeight w:val="1779"/>
        </w:trPr>
        <w:tc>
          <w:tcPr>
            <w:tcW w:w="3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94850" w:rsidRPr="00B63A27" w:rsidRDefault="00794850" w:rsidP="00794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66 340 143,15340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10 772 065,33010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9 310 398,70758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9 547 467,37545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7 358 326,37125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7 559 356,08014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94850" w:rsidRPr="00B63A27" w:rsidRDefault="00794850" w:rsidP="0079485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2755C8" w:rsidRPr="00B63A27" w:rsidTr="00C373F8">
        <w:trPr>
          <w:cantSplit/>
          <w:trHeight w:val="1766"/>
        </w:trPr>
        <w:tc>
          <w:tcPr>
            <w:tcW w:w="32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54 315 242,34624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9 341 120,04741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2755C8" w:rsidRPr="00B63A27" w:rsidTr="00C373F8">
        <w:trPr>
          <w:cantSplit/>
          <w:trHeight w:val="2229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755C8" w:rsidRPr="00B63A27" w:rsidTr="00C373F8">
        <w:trPr>
          <w:cantSplit/>
          <w:trHeight w:val="1236"/>
        </w:trPr>
        <w:tc>
          <w:tcPr>
            <w:tcW w:w="3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12 424 561,2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4 004 878,8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755C8" w:rsidRPr="00B63A27" w:rsidRDefault="002755C8" w:rsidP="00F653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2755C8" w:rsidRPr="00B63A27" w:rsidRDefault="00B63A27" w:rsidP="0010453D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0"/>
          <w:szCs w:val="10"/>
        </w:rPr>
        <w:t>,</w:t>
      </w:r>
      <w:r w:rsidR="002755C8" w:rsidRPr="00B63A27">
        <w:rPr>
          <w:rFonts w:ascii="Times New Roman" w:hAnsi="Times New Roman"/>
          <w:sz w:val="28"/>
          <w:szCs w:val="28"/>
        </w:rPr>
        <w:t>- в разделе 5 «Сведения о подпрограммах Программы»:</w:t>
      </w:r>
    </w:p>
    <w:p w:rsidR="00E419CF" w:rsidRPr="00B63A27" w:rsidRDefault="00F653A0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-</w:t>
      </w:r>
      <w:r w:rsidR="00C373F8">
        <w:rPr>
          <w:rFonts w:ascii="Times New Roman" w:hAnsi="Times New Roman"/>
          <w:sz w:val="28"/>
          <w:szCs w:val="28"/>
        </w:rPr>
        <w:t> </w:t>
      </w:r>
      <w:r w:rsidR="002755C8" w:rsidRPr="00B63A27">
        <w:rPr>
          <w:rFonts w:ascii="Times New Roman" w:hAnsi="Times New Roman"/>
          <w:sz w:val="28"/>
          <w:szCs w:val="28"/>
        </w:rPr>
        <w:t>в подразделе 5.1 «Подпрограмма № 1 «Дорожное хозяйство»:</w:t>
      </w:r>
    </w:p>
    <w:p w:rsidR="00E419CF" w:rsidRPr="00B63A27" w:rsidRDefault="002755C8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в таблице пункта 3 «Показатели подпрограммы»:</w:t>
      </w:r>
    </w:p>
    <w:p w:rsidR="00E419CF" w:rsidRPr="00B63A27" w:rsidRDefault="002755C8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в графе 5 пункта 1 цифры «43,1» заменить цифрами «42,5»;</w:t>
      </w:r>
    </w:p>
    <w:p w:rsidR="002755C8" w:rsidRPr="00B63A27" w:rsidRDefault="002755C8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в граф</w:t>
      </w:r>
      <w:r w:rsidR="00C373F8">
        <w:rPr>
          <w:rFonts w:ascii="Times New Roman" w:hAnsi="Times New Roman"/>
          <w:sz w:val="28"/>
          <w:szCs w:val="28"/>
        </w:rPr>
        <w:t>ах</w:t>
      </w:r>
      <w:r w:rsidRPr="00B63A27">
        <w:rPr>
          <w:rFonts w:ascii="Times New Roman" w:hAnsi="Times New Roman"/>
          <w:sz w:val="28"/>
          <w:szCs w:val="28"/>
        </w:rPr>
        <w:t xml:space="preserve"> 5</w:t>
      </w:r>
      <w:r w:rsidR="00C373F8">
        <w:rPr>
          <w:rFonts w:ascii="Times New Roman" w:hAnsi="Times New Roman"/>
          <w:sz w:val="28"/>
          <w:szCs w:val="28"/>
        </w:rPr>
        <w:t>, 6, 7</w:t>
      </w:r>
      <w:r w:rsidRPr="00B63A27">
        <w:rPr>
          <w:rFonts w:ascii="Times New Roman" w:hAnsi="Times New Roman"/>
          <w:sz w:val="28"/>
          <w:szCs w:val="28"/>
        </w:rPr>
        <w:t xml:space="preserve"> пункта 2 цифры «84»</w:t>
      </w:r>
      <w:r w:rsidR="00026F2B" w:rsidRPr="00B63A27">
        <w:rPr>
          <w:rFonts w:ascii="Times New Roman" w:hAnsi="Times New Roman"/>
          <w:sz w:val="28"/>
          <w:szCs w:val="28"/>
        </w:rPr>
        <w:t>, «88», «92»</w:t>
      </w:r>
      <w:r w:rsidRPr="00B63A27">
        <w:rPr>
          <w:rFonts w:ascii="Times New Roman" w:hAnsi="Times New Roman"/>
          <w:sz w:val="28"/>
          <w:szCs w:val="28"/>
        </w:rPr>
        <w:t xml:space="preserve"> заменить </w:t>
      </w:r>
      <w:r w:rsidR="00C373F8">
        <w:rPr>
          <w:rFonts w:ascii="Times New Roman" w:hAnsi="Times New Roman"/>
          <w:sz w:val="28"/>
          <w:szCs w:val="28"/>
        </w:rPr>
        <w:t xml:space="preserve">соответственно </w:t>
      </w:r>
      <w:r w:rsidRPr="00B63A27">
        <w:rPr>
          <w:rFonts w:ascii="Times New Roman" w:hAnsi="Times New Roman"/>
          <w:sz w:val="28"/>
          <w:szCs w:val="28"/>
        </w:rPr>
        <w:t>цифрами «84,4»</w:t>
      </w:r>
      <w:r w:rsidR="00026F2B" w:rsidRPr="00B63A27">
        <w:rPr>
          <w:rFonts w:ascii="Times New Roman" w:hAnsi="Times New Roman"/>
          <w:sz w:val="28"/>
          <w:szCs w:val="28"/>
        </w:rPr>
        <w:t xml:space="preserve">, </w:t>
      </w:r>
      <w:r w:rsidR="00D87BF3" w:rsidRPr="00B63A27">
        <w:rPr>
          <w:rFonts w:ascii="Times New Roman" w:hAnsi="Times New Roman"/>
          <w:sz w:val="28"/>
          <w:szCs w:val="28"/>
        </w:rPr>
        <w:t>«88,08», «92,1»</w:t>
      </w:r>
      <w:r w:rsidRPr="00B63A27">
        <w:rPr>
          <w:rFonts w:ascii="Times New Roman" w:hAnsi="Times New Roman"/>
          <w:sz w:val="28"/>
          <w:szCs w:val="28"/>
        </w:rPr>
        <w:t>;</w:t>
      </w:r>
    </w:p>
    <w:p w:rsidR="002755C8" w:rsidRPr="00B63A27" w:rsidRDefault="002755C8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в таблице пункта 4 «Результаты структурных элементов подпрограммы»:</w:t>
      </w:r>
    </w:p>
    <w:p w:rsidR="002755C8" w:rsidRPr="00B63A27" w:rsidRDefault="002755C8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по тексту графы 5 подпункта 3.1.1 цифры «132,674</w:t>
      </w:r>
      <w:r w:rsidR="00F653A0" w:rsidRPr="00B63A27">
        <w:rPr>
          <w:rFonts w:ascii="Times New Roman" w:hAnsi="Times New Roman"/>
          <w:sz w:val="28"/>
          <w:szCs w:val="28"/>
        </w:rPr>
        <w:t>*</w:t>
      </w:r>
      <w:r w:rsidRPr="00B63A27">
        <w:rPr>
          <w:rFonts w:ascii="Times New Roman" w:hAnsi="Times New Roman"/>
          <w:sz w:val="28"/>
          <w:szCs w:val="28"/>
        </w:rPr>
        <w:t>», «72,674», «60» заменить соответственно цифрами «144,962</w:t>
      </w:r>
      <w:r w:rsidR="00F653A0" w:rsidRPr="00B63A27">
        <w:rPr>
          <w:rFonts w:ascii="Times New Roman" w:hAnsi="Times New Roman"/>
          <w:sz w:val="28"/>
          <w:szCs w:val="28"/>
        </w:rPr>
        <w:t>*</w:t>
      </w:r>
      <w:r w:rsidRPr="00B63A27">
        <w:rPr>
          <w:rFonts w:ascii="Times New Roman" w:hAnsi="Times New Roman"/>
          <w:sz w:val="28"/>
          <w:szCs w:val="28"/>
        </w:rPr>
        <w:t>», «76,154», «68,808»;</w:t>
      </w:r>
    </w:p>
    <w:p w:rsidR="002755C8" w:rsidRPr="00B63A27" w:rsidRDefault="0010453D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21131303"/>
      <w:r>
        <w:rPr>
          <w:rFonts w:ascii="Times New Roman" w:hAnsi="Times New Roman"/>
          <w:sz w:val="28"/>
          <w:szCs w:val="28"/>
        </w:rPr>
        <w:t>в граф</w:t>
      </w:r>
      <w:r w:rsidR="00C373F8">
        <w:rPr>
          <w:rFonts w:ascii="Times New Roman" w:hAnsi="Times New Roman"/>
          <w:sz w:val="28"/>
          <w:szCs w:val="28"/>
        </w:rPr>
        <w:t>е</w:t>
      </w:r>
      <w:r w:rsidR="002755C8" w:rsidRPr="00B63A27">
        <w:rPr>
          <w:rFonts w:ascii="Times New Roman" w:hAnsi="Times New Roman"/>
          <w:sz w:val="28"/>
          <w:szCs w:val="28"/>
        </w:rPr>
        <w:t xml:space="preserve"> 5 подпункта 3.2.2 слова «не менее 4» заменить словами «не менее 3»;</w:t>
      </w:r>
    </w:p>
    <w:bookmarkEnd w:id="1"/>
    <w:p w:rsidR="002755C8" w:rsidRPr="00B63A27" w:rsidRDefault="002755C8" w:rsidP="00B63A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в графе 5 подпункта 3.2.3 слова «не менее 10» заменить словами «не менее 4»;</w:t>
      </w:r>
    </w:p>
    <w:p w:rsidR="002755C8" w:rsidRPr="00B63A27" w:rsidRDefault="002755C8" w:rsidP="00B63A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пункт 3.1, подпункт 3.1.2, пункт 3.4, подпункт 3.4.1 таблицы пункта 5 «Перечень мероприятий подпрограммы» изложить в следующей редакции:</w:t>
      </w:r>
    </w:p>
    <w:p w:rsidR="002755C8" w:rsidRPr="00B63A27" w:rsidRDefault="002755C8" w:rsidP="002755C8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567"/>
        <w:gridCol w:w="283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755C8" w:rsidRPr="00B63A27" w:rsidTr="0010453D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2755C8" w:rsidRPr="00B63A27" w:rsidTr="0010453D">
        <w:trPr>
          <w:cantSplit/>
          <w:trHeight w:val="166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41 442 659,49721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6 699 735,14506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3 946 939,67240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4 476 190,56075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2755C8" w:rsidRPr="00B63A27" w:rsidTr="002D29A1">
        <w:trPr>
          <w:cantSplit/>
          <w:trHeight w:val="1727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38 552 545,19721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3 355 412,97240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4 071 204,56075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2755C8" w:rsidRPr="00B63A27" w:rsidTr="002D29A1">
        <w:trPr>
          <w:cantSplit/>
          <w:trHeight w:val="1771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38 552 545,19721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3 355 412,97240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4 071 204,56075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2755C8" w:rsidRPr="00B63A27" w:rsidTr="0010453D">
        <w:trPr>
          <w:cantSplit/>
          <w:trHeight w:val="1217"/>
        </w:trPr>
        <w:tc>
          <w:tcPr>
            <w:tcW w:w="665" w:type="dxa"/>
            <w:tcBorders>
              <w:top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2755C8" w:rsidRPr="00B63A27" w:rsidTr="0010453D">
        <w:trPr>
          <w:cantSplit/>
          <w:trHeight w:val="1686"/>
        </w:trPr>
        <w:tc>
          <w:tcPr>
            <w:tcW w:w="665" w:type="dxa"/>
            <w:vMerge w:val="restart"/>
          </w:tcPr>
          <w:p w:rsidR="002755C8" w:rsidRPr="00B63A27" w:rsidRDefault="002755C8" w:rsidP="00F653A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«3.1.2</w:t>
            </w:r>
          </w:p>
        </w:tc>
        <w:tc>
          <w:tcPr>
            <w:tcW w:w="2835" w:type="dxa"/>
            <w:vMerge w:val="restart"/>
          </w:tcPr>
          <w:p w:rsidR="002755C8" w:rsidRPr="00B63A27" w:rsidRDefault="002755C8" w:rsidP="00F653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Капитальный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1 393 470,12760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319 300,54260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97 128,57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2755C8" w:rsidRPr="00B63A27" w:rsidTr="0010453D">
        <w:trPr>
          <w:cantSplit/>
          <w:trHeight w:val="1720"/>
        </w:trPr>
        <w:tc>
          <w:tcPr>
            <w:tcW w:w="665" w:type="dxa"/>
            <w:vMerge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1 393 470,12760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319 300,54260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97 128,57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2755C8" w:rsidRPr="00B63A27" w:rsidTr="0010453D">
        <w:trPr>
          <w:cantSplit/>
          <w:trHeight w:val="1349"/>
        </w:trPr>
        <w:tc>
          <w:tcPr>
            <w:tcW w:w="665" w:type="dxa"/>
            <w:vMerge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2 433 053,4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1 841 526,7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2755C8" w:rsidRPr="00B63A27" w:rsidTr="0010453D">
        <w:trPr>
          <w:cantSplit/>
          <w:trHeight w:val="149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«3.4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255 531,08025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161 113,92554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2755C8" w:rsidRPr="00B63A27" w:rsidTr="0010453D">
        <w:trPr>
          <w:cantSplit/>
          <w:trHeight w:val="1771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255 531,08025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2755C8" w:rsidRPr="00B63A27" w:rsidTr="0010453D">
        <w:trPr>
          <w:cantSplit/>
          <w:trHeight w:val="3727"/>
        </w:trPr>
        <w:tc>
          <w:tcPr>
            <w:tcW w:w="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18"/>
                <w:szCs w:val="18"/>
              </w:rPr>
              <w:t xml:space="preserve">неиспользованные средства </w:t>
            </w:r>
            <w:proofErr w:type="gramStart"/>
            <w:r w:rsidRPr="00B63A27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18"/>
                <w:szCs w:val="18"/>
              </w:rPr>
              <w:t xml:space="preserve"> отчетного финансового года</w:t>
            </w:r>
          </w:p>
        </w:tc>
        <w:tc>
          <w:tcPr>
            <w:tcW w:w="283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44B8" w:rsidRPr="00B63A27" w:rsidTr="0010453D">
        <w:trPr>
          <w:cantSplit/>
          <w:trHeight w:val="1771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DF44B8" w:rsidRPr="00B63A27" w:rsidRDefault="00DF44B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3.4.1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F44B8" w:rsidRPr="00B63A27" w:rsidRDefault="00DF44B8" w:rsidP="00F653A0">
            <w:pPr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F44B8" w:rsidRPr="00B63A27" w:rsidRDefault="00DF44B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567" w:type="dxa"/>
            <w:textDirection w:val="btLr"/>
            <w:vAlign w:val="center"/>
          </w:tcPr>
          <w:p w:rsidR="00DF44B8" w:rsidRPr="00B63A27" w:rsidRDefault="00DF44B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3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255 531,08025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DF44B8" w:rsidRPr="00B63A27" w:rsidTr="0010453D">
        <w:trPr>
          <w:cantSplit/>
          <w:trHeight w:val="4186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DF44B8" w:rsidRPr="00B63A27" w:rsidRDefault="00DF44B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F44B8" w:rsidRPr="00B63A27" w:rsidRDefault="00DF44B8" w:rsidP="00F653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DF44B8" w:rsidRPr="00B63A27" w:rsidRDefault="00DF44B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F44B8" w:rsidRPr="00B63A27" w:rsidRDefault="00DF44B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18"/>
                <w:szCs w:val="18"/>
              </w:rPr>
              <w:t xml:space="preserve">неиспользованные средства </w:t>
            </w:r>
            <w:proofErr w:type="gramStart"/>
            <w:r w:rsidRPr="00B63A27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18"/>
                <w:szCs w:val="18"/>
              </w:rPr>
              <w:t xml:space="preserve"> отчетного финансового года</w:t>
            </w:r>
          </w:p>
        </w:tc>
        <w:tc>
          <w:tcPr>
            <w:tcW w:w="283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F44B8" w:rsidRPr="00B63A27" w:rsidRDefault="00DF44B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2755C8" w:rsidRPr="00B63A27" w:rsidRDefault="002755C8" w:rsidP="002755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426"/>
        <w:gridCol w:w="430"/>
        <w:gridCol w:w="987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755C8" w:rsidRPr="00B63A27" w:rsidTr="00F653A0">
        <w:trPr>
          <w:tblHeader/>
        </w:trPr>
        <w:tc>
          <w:tcPr>
            <w:tcW w:w="66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755C8" w:rsidRPr="00B63A27" w:rsidTr="00F653A0">
        <w:trPr>
          <w:cantSplit/>
          <w:trHeight w:val="1738"/>
        </w:trPr>
        <w:tc>
          <w:tcPr>
            <w:tcW w:w="3789" w:type="dxa"/>
            <w:gridSpan w:val="4"/>
            <w:vMerge w:val="restar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43 880 668,99382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7 325 441,28081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4 422 356,75174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4 915 048,73425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755C8" w:rsidRPr="00B63A27" w:rsidTr="00F653A0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40 990 554,69382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5 430 006,18652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3 830 830,05174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4 510 062,73425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755C8" w:rsidRPr="00B63A27" w:rsidTr="00F653A0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40 734 411,61357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5 270 657,75527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3 820 233,66024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4 499 466,34275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2755C8" w:rsidRPr="00B63A27" w:rsidTr="00F653A0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755C8" w:rsidRPr="00B63A27" w:rsidTr="00F653A0">
        <w:trPr>
          <w:cantSplit/>
          <w:trHeight w:val="1204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755C8" w:rsidRPr="00B63A27" w:rsidTr="00F653A0">
        <w:trPr>
          <w:cantSplit/>
          <w:trHeight w:val="1776"/>
        </w:trPr>
        <w:tc>
          <w:tcPr>
            <w:tcW w:w="3789" w:type="dxa"/>
            <w:gridSpan w:val="4"/>
            <w:vMerge w:val="restar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65 619 011,99441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13 098 021,34087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11 960 180,50215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13 342 987,92437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755C8" w:rsidRPr="00B63A27" w:rsidTr="00F653A0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53 461 200,79441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9 358 059,04658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8 327 320,80215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8 556 165,22437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755C8" w:rsidRPr="00B63A27" w:rsidTr="00F653A0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53 202 957,71416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9 198 010,61533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8 316 024,41065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8 544 868,83287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2755C8" w:rsidRPr="00B63A27" w:rsidTr="00F653A0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755C8" w:rsidRPr="00B63A27" w:rsidTr="00F653A0">
        <w:trPr>
          <w:cantSplit/>
          <w:trHeight w:val="1345"/>
        </w:trPr>
        <w:tc>
          <w:tcPr>
            <w:tcW w:w="3789" w:type="dxa"/>
            <w:gridSpan w:val="4"/>
            <w:vMerge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E419CF" w:rsidRPr="00B63A27" w:rsidRDefault="00F653A0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-</w:t>
      </w:r>
      <w:r w:rsidR="002755C8" w:rsidRPr="00B63A27">
        <w:rPr>
          <w:rFonts w:ascii="Times New Roman" w:hAnsi="Times New Roman"/>
          <w:sz w:val="28"/>
          <w:szCs w:val="28"/>
        </w:rPr>
        <w:t xml:space="preserve"> в подразделе 5.2 «Подпрограмма № 2 «Транспорт»:</w:t>
      </w:r>
    </w:p>
    <w:p w:rsidR="002755C8" w:rsidRPr="00B63A27" w:rsidRDefault="002755C8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 xml:space="preserve">подпункты </w:t>
      </w:r>
      <w:bookmarkStart w:id="2" w:name="_Hlk119482685"/>
      <w:r w:rsidRPr="00B63A27">
        <w:rPr>
          <w:rFonts w:ascii="Times New Roman" w:hAnsi="Times New Roman"/>
          <w:sz w:val="28"/>
          <w:szCs w:val="28"/>
        </w:rPr>
        <w:t>3.3.1, 3.3.2, 3.3.3</w:t>
      </w:r>
      <w:bookmarkEnd w:id="2"/>
      <w:r w:rsidRPr="00B63A27">
        <w:rPr>
          <w:rFonts w:ascii="Times New Roman" w:hAnsi="Times New Roman"/>
          <w:sz w:val="28"/>
          <w:szCs w:val="28"/>
        </w:rPr>
        <w:t xml:space="preserve"> таблицы пункта 4 «Результаты структурных элементов подпрограммы» изложить в следующей редакции:</w:t>
      </w:r>
    </w:p>
    <w:p w:rsidR="00F653A0" w:rsidRDefault="00F653A0" w:rsidP="002755C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0453D" w:rsidRPr="00B63A27" w:rsidRDefault="0010453D" w:rsidP="002755C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3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10"/>
        <w:gridCol w:w="643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2755C8" w:rsidRPr="00B63A27" w:rsidTr="0010453D">
        <w:trPr>
          <w:cantSplit/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92EAC" w:rsidRPr="00B63A27" w:rsidTr="0010453D">
        <w:trPr>
          <w:cantSplit/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«3.3.1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Количество объектов заправки транспортных сре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дств пр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 xml:space="preserve">иродным газом (метаном)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</w:tr>
      <w:tr w:rsidR="00892EAC" w:rsidRPr="00B63A27" w:rsidTr="0010453D">
        <w:trPr>
          <w:cantSplit/>
          <w:trHeight w:val="1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Количество транспортных средств, использующих природный газ (метан) в качестве моторного топлива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4310</w:t>
            </w:r>
          </w:p>
        </w:tc>
      </w:tr>
      <w:tr w:rsidR="00892EAC" w:rsidRPr="00B63A27" w:rsidTr="0010453D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3.3.3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Количество зарядных станций для электромобилей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AC" w:rsidRPr="00B63A27" w:rsidRDefault="00892EAC" w:rsidP="00892E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45»</w:t>
            </w:r>
          </w:p>
        </w:tc>
      </w:tr>
    </w:tbl>
    <w:p w:rsidR="00E419CF" w:rsidRPr="00B63A27" w:rsidRDefault="002755C8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подпрограммы»:</w:t>
      </w:r>
    </w:p>
    <w:p w:rsidR="00E419CF" w:rsidRPr="00B63A27" w:rsidRDefault="0010453D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755C8" w:rsidRPr="00B63A27">
        <w:rPr>
          <w:rFonts w:ascii="Times New Roman" w:hAnsi="Times New Roman"/>
          <w:sz w:val="28"/>
          <w:szCs w:val="28"/>
        </w:rPr>
        <w:t xml:space="preserve"> граф</w:t>
      </w:r>
      <w:r>
        <w:rPr>
          <w:rFonts w:ascii="Times New Roman" w:hAnsi="Times New Roman"/>
          <w:sz w:val="28"/>
          <w:szCs w:val="28"/>
        </w:rPr>
        <w:t>ах</w:t>
      </w:r>
      <w:r w:rsidR="002755C8" w:rsidRPr="00B63A27">
        <w:rPr>
          <w:rFonts w:ascii="Times New Roman" w:hAnsi="Times New Roman"/>
          <w:sz w:val="28"/>
          <w:szCs w:val="28"/>
        </w:rPr>
        <w:t xml:space="preserve"> 7,</w:t>
      </w:r>
      <w:r>
        <w:rPr>
          <w:rFonts w:ascii="Times New Roman" w:hAnsi="Times New Roman"/>
          <w:sz w:val="28"/>
          <w:szCs w:val="28"/>
        </w:rPr>
        <w:t xml:space="preserve"> </w:t>
      </w:r>
      <w:r w:rsidR="002755C8" w:rsidRPr="00B63A27">
        <w:rPr>
          <w:rFonts w:ascii="Times New Roman" w:hAnsi="Times New Roman"/>
          <w:sz w:val="28"/>
          <w:szCs w:val="28"/>
        </w:rPr>
        <w:t>8 пункта 3.1 цифры «6 787 828,49535», «938 176,07667» заменить соответственно цифрами «6 796 078,49535», «946 426,07667»;</w:t>
      </w:r>
    </w:p>
    <w:p w:rsidR="00E419CF" w:rsidRPr="00B63A27" w:rsidRDefault="0010453D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63A27">
        <w:rPr>
          <w:rFonts w:ascii="Times New Roman" w:hAnsi="Times New Roman"/>
          <w:sz w:val="28"/>
          <w:szCs w:val="28"/>
        </w:rPr>
        <w:t xml:space="preserve"> граф</w:t>
      </w:r>
      <w:r>
        <w:rPr>
          <w:rFonts w:ascii="Times New Roman" w:hAnsi="Times New Roman"/>
          <w:sz w:val="28"/>
          <w:szCs w:val="28"/>
        </w:rPr>
        <w:t>ах</w:t>
      </w:r>
      <w:r w:rsidRPr="00B63A27">
        <w:rPr>
          <w:rFonts w:ascii="Times New Roman" w:hAnsi="Times New Roman"/>
          <w:sz w:val="28"/>
          <w:szCs w:val="28"/>
        </w:rPr>
        <w:t xml:space="preserve"> </w:t>
      </w:r>
      <w:r w:rsidR="002755C8" w:rsidRPr="00B63A27">
        <w:rPr>
          <w:rFonts w:ascii="Times New Roman" w:hAnsi="Times New Roman"/>
          <w:sz w:val="28"/>
          <w:szCs w:val="28"/>
        </w:rPr>
        <w:t>7,</w:t>
      </w:r>
      <w:r w:rsidR="00F653A0" w:rsidRPr="00B63A27">
        <w:rPr>
          <w:rFonts w:ascii="Times New Roman" w:hAnsi="Times New Roman"/>
          <w:sz w:val="28"/>
          <w:szCs w:val="28"/>
        </w:rPr>
        <w:t xml:space="preserve"> </w:t>
      </w:r>
      <w:r w:rsidR="002755C8" w:rsidRPr="00B63A27">
        <w:rPr>
          <w:rFonts w:ascii="Times New Roman" w:hAnsi="Times New Roman"/>
          <w:sz w:val="28"/>
          <w:szCs w:val="28"/>
        </w:rPr>
        <w:t>8 подпункта 3.1.3 цифры «</w:t>
      </w:r>
      <w:r w:rsidR="00AF720E" w:rsidRPr="00B63A27">
        <w:rPr>
          <w:rFonts w:ascii="Times New Roman" w:hAnsi="Times New Roman"/>
          <w:sz w:val="28"/>
          <w:szCs w:val="28"/>
        </w:rPr>
        <w:t>1 091</w:t>
      </w:r>
      <w:r w:rsidR="00F7756E" w:rsidRPr="00B63A27">
        <w:rPr>
          <w:rFonts w:ascii="Times New Roman" w:hAnsi="Times New Roman"/>
          <w:sz w:val="28"/>
          <w:szCs w:val="28"/>
        </w:rPr>
        <w:t> </w:t>
      </w:r>
      <w:r w:rsidR="00AF720E" w:rsidRPr="00B63A27">
        <w:rPr>
          <w:rFonts w:ascii="Times New Roman" w:hAnsi="Times New Roman"/>
          <w:sz w:val="28"/>
          <w:szCs w:val="28"/>
        </w:rPr>
        <w:t>576</w:t>
      </w:r>
      <w:r w:rsidR="00F7756E" w:rsidRPr="00B63A27">
        <w:rPr>
          <w:rFonts w:ascii="Times New Roman" w:hAnsi="Times New Roman"/>
          <w:sz w:val="28"/>
          <w:szCs w:val="28"/>
        </w:rPr>
        <w:t>,</w:t>
      </w:r>
      <w:r w:rsidR="00AF720E" w:rsidRPr="00B63A27">
        <w:rPr>
          <w:rFonts w:ascii="Times New Roman" w:hAnsi="Times New Roman"/>
          <w:sz w:val="28"/>
          <w:szCs w:val="28"/>
        </w:rPr>
        <w:t>73189</w:t>
      </w:r>
      <w:r w:rsidR="002755C8" w:rsidRPr="00B63A27">
        <w:rPr>
          <w:rFonts w:ascii="Times New Roman" w:hAnsi="Times New Roman"/>
          <w:sz w:val="28"/>
          <w:szCs w:val="28"/>
        </w:rPr>
        <w:t>», «</w:t>
      </w:r>
      <w:r w:rsidR="00AF720E" w:rsidRPr="00B63A27">
        <w:rPr>
          <w:rFonts w:ascii="Times New Roman" w:hAnsi="Times New Roman"/>
          <w:sz w:val="28"/>
          <w:szCs w:val="28"/>
        </w:rPr>
        <w:t>183</w:t>
      </w:r>
      <w:r w:rsidR="00F7756E" w:rsidRPr="00B63A27">
        <w:rPr>
          <w:rFonts w:ascii="Times New Roman" w:hAnsi="Times New Roman"/>
          <w:sz w:val="28"/>
          <w:szCs w:val="28"/>
        </w:rPr>
        <w:t> </w:t>
      </w:r>
      <w:r w:rsidR="00AF720E" w:rsidRPr="00B63A27">
        <w:rPr>
          <w:rFonts w:ascii="Times New Roman" w:hAnsi="Times New Roman"/>
          <w:sz w:val="28"/>
          <w:szCs w:val="28"/>
        </w:rPr>
        <w:t>759</w:t>
      </w:r>
      <w:r w:rsidR="00F7756E" w:rsidRPr="00B63A27">
        <w:rPr>
          <w:rFonts w:ascii="Times New Roman" w:hAnsi="Times New Roman"/>
          <w:sz w:val="28"/>
          <w:szCs w:val="28"/>
        </w:rPr>
        <w:t>,</w:t>
      </w:r>
      <w:r w:rsidR="00AF720E" w:rsidRPr="00B63A27">
        <w:rPr>
          <w:rFonts w:ascii="Times New Roman" w:hAnsi="Times New Roman"/>
          <w:sz w:val="28"/>
          <w:szCs w:val="28"/>
        </w:rPr>
        <w:t>80</w:t>
      </w:r>
      <w:r w:rsidR="002755C8" w:rsidRPr="00B63A27">
        <w:rPr>
          <w:rFonts w:ascii="Times New Roman" w:hAnsi="Times New Roman"/>
          <w:sz w:val="28"/>
          <w:szCs w:val="28"/>
        </w:rPr>
        <w:t>» заменить соответственно цифрами «1 099 826,73189», «192 009,80»;</w:t>
      </w:r>
    </w:p>
    <w:p w:rsidR="00E419CF" w:rsidRPr="00B63A27" w:rsidRDefault="0010453D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63A27">
        <w:rPr>
          <w:rFonts w:ascii="Times New Roman" w:hAnsi="Times New Roman"/>
          <w:sz w:val="28"/>
          <w:szCs w:val="28"/>
        </w:rPr>
        <w:t xml:space="preserve"> граф</w:t>
      </w:r>
      <w:r>
        <w:rPr>
          <w:rFonts w:ascii="Times New Roman" w:hAnsi="Times New Roman"/>
          <w:sz w:val="28"/>
          <w:szCs w:val="28"/>
        </w:rPr>
        <w:t>ах</w:t>
      </w:r>
      <w:r w:rsidRPr="00B63A27">
        <w:rPr>
          <w:rFonts w:ascii="Times New Roman" w:hAnsi="Times New Roman"/>
          <w:sz w:val="28"/>
          <w:szCs w:val="28"/>
        </w:rPr>
        <w:t xml:space="preserve"> </w:t>
      </w:r>
      <w:r w:rsidR="002755C8" w:rsidRPr="00B63A27">
        <w:rPr>
          <w:rFonts w:ascii="Times New Roman" w:hAnsi="Times New Roman"/>
          <w:sz w:val="28"/>
          <w:szCs w:val="28"/>
        </w:rPr>
        <w:t>7,</w:t>
      </w:r>
      <w:r w:rsidR="00F653A0" w:rsidRPr="00B63A27">
        <w:rPr>
          <w:rFonts w:ascii="Times New Roman" w:hAnsi="Times New Roman"/>
          <w:sz w:val="28"/>
          <w:szCs w:val="28"/>
        </w:rPr>
        <w:t xml:space="preserve"> </w:t>
      </w:r>
      <w:r w:rsidR="002755C8" w:rsidRPr="00B63A27">
        <w:rPr>
          <w:rFonts w:ascii="Times New Roman" w:hAnsi="Times New Roman"/>
          <w:sz w:val="28"/>
          <w:szCs w:val="28"/>
        </w:rPr>
        <w:t>8 пункта 3.2 цифры «3 253 567,65181», «249 570,44377» заменить соответственно цифрами «3 245 317,65181», «241 320,44377»;</w:t>
      </w:r>
    </w:p>
    <w:p w:rsidR="00E419CF" w:rsidRPr="00B63A27" w:rsidRDefault="0010453D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63A27">
        <w:rPr>
          <w:rFonts w:ascii="Times New Roman" w:hAnsi="Times New Roman"/>
          <w:sz w:val="28"/>
          <w:szCs w:val="28"/>
        </w:rPr>
        <w:t xml:space="preserve"> граф</w:t>
      </w:r>
      <w:r>
        <w:rPr>
          <w:rFonts w:ascii="Times New Roman" w:hAnsi="Times New Roman"/>
          <w:sz w:val="28"/>
          <w:szCs w:val="28"/>
        </w:rPr>
        <w:t>ах</w:t>
      </w:r>
      <w:r w:rsidRPr="00B63A27">
        <w:rPr>
          <w:rFonts w:ascii="Times New Roman" w:hAnsi="Times New Roman"/>
          <w:sz w:val="28"/>
          <w:szCs w:val="28"/>
        </w:rPr>
        <w:t xml:space="preserve"> </w:t>
      </w:r>
      <w:r w:rsidR="002755C8" w:rsidRPr="00B63A27">
        <w:rPr>
          <w:rFonts w:ascii="Times New Roman" w:hAnsi="Times New Roman"/>
          <w:sz w:val="28"/>
          <w:szCs w:val="28"/>
        </w:rPr>
        <w:t>7,</w:t>
      </w:r>
      <w:r w:rsidR="00F653A0" w:rsidRPr="00B63A27">
        <w:rPr>
          <w:rFonts w:ascii="Times New Roman" w:hAnsi="Times New Roman"/>
          <w:sz w:val="28"/>
          <w:szCs w:val="28"/>
        </w:rPr>
        <w:t xml:space="preserve"> </w:t>
      </w:r>
      <w:r w:rsidR="002755C8" w:rsidRPr="00B63A27">
        <w:rPr>
          <w:rFonts w:ascii="Times New Roman" w:hAnsi="Times New Roman"/>
          <w:sz w:val="28"/>
          <w:szCs w:val="28"/>
        </w:rPr>
        <w:t>8 подпункта 3.2.3 цифры «2 568 338,62168», «192 378,61105» заменить соответственно цифрами «2 560 088,62168», «184 128,61105»;</w:t>
      </w:r>
    </w:p>
    <w:p w:rsidR="002755C8" w:rsidRPr="00B63A27" w:rsidRDefault="00F7756E" w:rsidP="00E419CF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 xml:space="preserve">пункт 3.3, </w:t>
      </w:r>
      <w:r w:rsidR="002755C8" w:rsidRPr="00B63A27">
        <w:rPr>
          <w:rFonts w:ascii="Times New Roman" w:hAnsi="Times New Roman"/>
          <w:sz w:val="28"/>
          <w:szCs w:val="28"/>
        </w:rPr>
        <w:t>подпункты 3.3.1, 3.3.2, 3.3.3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755C8" w:rsidRPr="00B63A27" w:rsidTr="0010453D">
        <w:trPr>
          <w:cantSplit/>
          <w:trHeight w:val="107"/>
          <w:tblHeader/>
        </w:trPr>
        <w:tc>
          <w:tcPr>
            <w:tcW w:w="567" w:type="dxa"/>
          </w:tcPr>
          <w:p w:rsidR="002755C8" w:rsidRPr="00B63A27" w:rsidRDefault="002755C8" w:rsidP="00F653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2755C8" w:rsidRPr="00B63A27" w:rsidRDefault="002755C8" w:rsidP="00F653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2755C8" w:rsidRPr="00B63A27" w:rsidRDefault="002755C8" w:rsidP="00F653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F7756E" w:rsidRPr="00B63A27" w:rsidTr="0010453D">
        <w:trPr>
          <w:cantSplit/>
          <w:trHeight w:val="2010"/>
        </w:trPr>
        <w:tc>
          <w:tcPr>
            <w:tcW w:w="567" w:type="dxa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«3.3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756E" w:rsidRPr="00B63A27" w:rsidRDefault="00F7756E" w:rsidP="001045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Задача 3. Развитие рынка использования природного газа (метана) в качестве моторного топлива и сети зарядных станций для электромобилей на территории Рязанской области, в том числе</w:t>
            </w:r>
          </w:p>
        </w:tc>
        <w:tc>
          <w:tcPr>
            <w:tcW w:w="426" w:type="dxa"/>
            <w:textDirection w:val="btL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F7756E" w:rsidRPr="00B63A27" w:rsidRDefault="00794850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84 133,43721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F7756E" w:rsidRPr="00B63A27" w:rsidRDefault="00794850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26 225,46705</w:t>
            </w:r>
          </w:p>
        </w:tc>
        <w:tc>
          <w:tcPr>
            <w:tcW w:w="425" w:type="dxa"/>
            <w:textDirection w:val="btLr"/>
          </w:tcPr>
          <w:p w:rsidR="00F7756E" w:rsidRPr="00B63A27" w:rsidRDefault="00794850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13 770,67627</w:t>
            </w:r>
          </w:p>
        </w:tc>
        <w:tc>
          <w:tcPr>
            <w:tcW w:w="425" w:type="dxa"/>
            <w:textDirection w:val="btLr"/>
          </w:tcPr>
          <w:p w:rsidR="00F7756E" w:rsidRPr="00B63A27" w:rsidRDefault="00794850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14 230,42061</w:t>
            </w:r>
          </w:p>
        </w:tc>
        <w:tc>
          <w:tcPr>
            <w:tcW w:w="425" w:type="dxa"/>
            <w:textDirection w:val="btLr"/>
          </w:tcPr>
          <w:p w:rsidR="00F7756E" w:rsidRPr="00B63A27" w:rsidRDefault="00794850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14 706,71576</w:t>
            </w:r>
          </w:p>
        </w:tc>
        <w:tc>
          <w:tcPr>
            <w:tcW w:w="426" w:type="dxa"/>
            <w:textDirection w:val="btLr"/>
          </w:tcPr>
          <w:p w:rsidR="00F7756E" w:rsidRPr="00B63A27" w:rsidRDefault="00794850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15 200,15752</w:t>
            </w:r>
          </w:p>
        </w:tc>
      </w:tr>
      <w:tr w:rsidR="00F7756E" w:rsidRPr="00B63A27" w:rsidTr="0010453D">
        <w:trPr>
          <w:cantSplit/>
          <w:trHeight w:val="2663"/>
        </w:trPr>
        <w:tc>
          <w:tcPr>
            <w:tcW w:w="567" w:type="dxa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на возмещение части затрат, возникающих при реализации инвестиционных проектов по строительству объектов заправки транспортных сре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дств пр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иродным газом</w:t>
            </w:r>
          </w:p>
        </w:tc>
        <w:tc>
          <w:tcPr>
            <w:tcW w:w="426" w:type="dxa"/>
            <w:textDirection w:val="btL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60 323,29867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18 703,38918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9 859,66247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10 214,61032</w:t>
            </w:r>
          </w:p>
        </w:tc>
        <w:tc>
          <w:tcPr>
            <w:tcW w:w="425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10 582,3363</w:t>
            </w:r>
          </w:p>
        </w:tc>
        <w:tc>
          <w:tcPr>
            <w:tcW w:w="426" w:type="dxa"/>
            <w:textDirection w:val="btLr"/>
          </w:tcPr>
          <w:p w:rsidR="00F7756E" w:rsidRPr="00B63A27" w:rsidRDefault="00F7756E" w:rsidP="00F7756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10 963,3004</w:t>
            </w:r>
          </w:p>
        </w:tc>
      </w:tr>
      <w:tr w:rsidR="0010453D" w:rsidRPr="00B63A27" w:rsidTr="0010453D">
        <w:trPr>
          <w:cantSplit/>
          <w:trHeight w:val="1583"/>
        </w:trPr>
        <w:tc>
          <w:tcPr>
            <w:tcW w:w="567" w:type="dxa"/>
          </w:tcPr>
          <w:p w:rsidR="0010453D" w:rsidRPr="00B63A27" w:rsidRDefault="0010453D" w:rsidP="00DA1256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юридическим лицам и индивидуальным предпринимателям, выполняющим работы по переоборудованию транспортных средств </w:t>
            </w: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426" w:type="dxa"/>
            <w:textDirection w:val="btLr"/>
          </w:tcPr>
          <w:p w:rsidR="0010453D" w:rsidRPr="00B63A27" w:rsidRDefault="0010453D" w:rsidP="00DA1256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DA1256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DA1256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bCs/>
                <w:sz w:val="22"/>
                <w:szCs w:val="22"/>
              </w:rPr>
              <w:t>17 810,13854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5 522,07787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2 911,0138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3 015,81029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3 124,37946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DA125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3 236,85712</w:t>
            </w:r>
          </w:p>
        </w:tc>
      </w:tr>
      <w:tr w:rsidR="0010453D" w:rsidRPr="00B63A27" w:rsidTr="0010453D">
        <w:trPr>
          <w:cantSplit/>
          <w:trHeight w:val="1193"/>
        </w:trPr>
        <w:tc>
          <w:tcPr>
            <w:tcW w:w="567" w:type="dxa"/>
            <w:tcBorders>
              <w:bottom w:val="single" w:sz="4" w:space="0" w:color="auto"/>
            </w:tcBorders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использование природного газа (метана) в качестве моторного топлива, в целях возмещения недополученных доходов в связи с предоставлением ими скидки владельцам транспортных средств на указанные работы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453D" w:rsidRPr="00B63A27" w:rsidTr="0010453D">
        <w:trPr>
          <w:cantSplit/>
          <w:trHeight w:val="3099"/>
        </w:trPr>
        <w:tc>
          <w:tcPr>
            <w:tcW w:w="567" w:type="dxa"/>
            <w:tcBorders>
              <w:bottom w:val="single" w:sz="4" w:space="0" w:color="auto"/>
            </w:tcBorders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3.3.3</w:t>
            </w:r>
          </w:p>
        </w:tc>
        <w:tc>
          <w:tcPr>
            <w:tcW w:w="2835" w:type="dxa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на возмещение части затрат, возникающих при реализации инвестиционных проектов по строительству объектов зарядной инфраструктуры для быстрой зарядки электрического автомобильного транспорта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6 000,0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widowControl w:val="0"/>
              <w:autoSpaceDE w:val="0"/>
              <w:autoSpaceDN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6" w:type="dxa"/>
            <w:textDirection w:val="btLr"/>
            <w:vAlign w:val="center"/>
          </w:tcPr>
          <w:p w:rsidR="0010453D" w:rsidRPr="00B63A27" w:rsidRDefault="0010453D" w:rsidP="001045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1 000,0»</w:t>
            </w:r>
          </w:p>
        </w:tc>
      </w:tr>
    </w:tbl>
    <w:p w:rsidR="00545805" w:rsidRPr="00B63A27" w:rsidRDefault="00D95B46" w:rsidP="007B5B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строки «Всего по комплексу процессных мероприятий»</w:t>
      </w:r>
      <w:r w:rsidR="0010453D">
        <w:rPr>
          <w:rFonts w:ascii="Times New Roman" w:hAnsi="Times New Roman"/>
          <w:sz w:val="28"/>
          <w:szCs w:val="28"/>
        </w:rPr>
        <w:t>,</w:t>
      </w:r>
      <w:r w:rsidRPr="00B63A27">
        <w:rPr>
          <w:rFonts w:ascii="Times New Roman" w:hAnsi="Times New Roman"/>
          <w:sz w:val="28"/>
          <w:szCs w:val="28"/>
        </w:rPr>
        <w:t xml:space="preserve"> «Итого по подпрограмме»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426"/>
        <w:gridCol w:w="424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15A0E" w:rsidRPr="00B63A27" w:rsidTr="00115A0E">
        <w:trPr>
          <w:cantSplit/>
          <w:trHeight w:val="227"/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115A0E" w:rsidRPr="00B63A27" w:rsidRDefault="00115A0E" w:rsidP="00DA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10453D" w:rsidRPr="00B63A27" w:rsidTr="00F7756E">
        <w:trPr>
          <w:cantSplit/>
          <w:trHeight w:val="1921"/>
          <w:jc w:val="center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10453D" w:rsidRPr="00B63A27" w:rsidRDefault="0010453D" w:rsidP="00F7756E">
            <w:pPr>
              <w:pStyle w:val="ConsPlusNormal"/>
              <w:ind w:left="80" w:right="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10 125 529,58437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791 450,52064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799 211,76629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1 111 519,58259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10453D" w:rsidRPr="00B63A27" w:rsidTr="002D29A1">
        <w:trPr>
          <w:cantSplit/>
          <w:trHeight w:val="1820"/>
          <w:jc w:val="center"/>
        </w:trPr>
        <w:tc>
          <w:tcPr>
            <w:tcW w:w="4253" w:type="dxa"/>
            <w:gridSpan w:val="4"/>
            <w:tcBorders>
              <w:bottom w:val="nil"/>
            </w:tcBorders>
          </w:tcPr>
          <w:p w:rsidR="0010453D" w:rsidRPr="00B63A27" w:rsidRDefault="0010453D" w:rsidP="00F7756E">
            <w:pPr>
              <w:pStyle w:val="ConsPlusNormal"/>
              <w:ind w:left="80" w:right="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10 400 529,58437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1 462 746,52044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791 450,52064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799 211,76629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1 111 519,58259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10453D" w:rsidRPr="00B63A27" w:rsidTr="002D29A1">
        <w:trPr>
          <w:cantSplit/>
          <w:trHeight w:val="1920"/>
          <w:jc w:val="center"/>
        </w:trPr>
        <w:tc>
          <w:tcPr>
            <w:tcW w:w="4253" w:type="dxa"/>
            <w:gridSpan w:val="4"/>
            <w:tcBorders>
              <w:top w:val="nil"/>
              <w:bottom w:val="nil"/>
            </w:tcBorders>
          </w:tcPr>
          <w:p w:rsidR="0010453D" w:rsidRPr="00B63A27" w:rsidRDefault="0010453D" w:rsidP="00F775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10 133 779,58437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791 450,52064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799 211,76629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1 111 519,58259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10453D" w:rsidRPr="00B63A27" w:rsidTr="00F7756E">
        <w:trPr>
          <w:cantSplit/>
          <w:trHeight w:val="1119"/>
          <w:jc w:val="center"/>
        </w:trPr>
        <w:tc>
          <w:tcPr>
            <w:tcW w:w="4253" w:type="dxa"/>
            <w:gridSpan w:val="4"/>
            <w:tcBorders>
              <w:top w:val="nil"/>
            </w:tcBorders>
          </w:tcPr>
          <w:p w:rsidR="0010453D" w:rsidRPr="00B63A27" w:rsidRDefault="0010453D" w:rsidP="00F7756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10453D" w:rsidRPr="00B63A27" w:rsidRDefault="0010453D" w:rsidP="001045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10453D" w:rsidRDefault="0010453D" w:rsidP="00A166F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7B1" w:rsidRDefault="007F17B1" w:rsidP="00A166F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6F3" w:rsidRPr="00B63A27" w:rsidRDefault="00A166F3" w:rsidP="00A166F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lastRenderedPageBreak/>
        <w:t>пункт 6</w:t>
      </w:r>
      <w:r w:rsidR="0010453D">
        <w:rPr>
          <w:rFonts w:ascii="Times New Roman" w:hAnsi="Times New Roman"/>
          <w:sz w:val="28"/>
          <w:szCs w:val="28"/>
        </w:rPr>
        <w:t xml:space="preserve"> П</w:t>
      </w:r>
      <w:r w:rsidRPr="00B63A27">
        <w:rPr>
          <w:rFonts w:ascii="Times New Roman" w:hAnsi="Times New Roman"/>
          <w:sz w:val="28"/>
          <w:szCs w:val="28"/>
        </w:rPr>
        <w:t xml:space="preserve">орядка предоставления и распределения субсидий из областного бюджета местным бюджетам </w:t>
      </w:r>
      <w:r w:rsidR="0010453D">
        <w:rPr>
          <w:rFonts w:ascii="Times New Roman" w:hAnsi="Times New Roman"/>
          <w:sz w:val="28"/>
          <w:szCs w:val="28"/>
        </w:rPr>
        <w:t>подпункта 6.4 пункта 6 «Механизм финансирования мероприятий подпрограммы»</w:t>
      </w:r>
      <w:r w:rsidR="0010453D" w:rsidRPr="00B63A27">
        <w:rPr>
          <w:rFonts w:ascii="Times New Roman" w:hAnsi="Times New Roman"/>
          <w:sz w:val="28"/>
          <w:szCs w:val="28"/>
        </w:rPr>
        <w:t xml:space="preserve"> </w:t>
      </w:r>
      <w:r w:rsidRPr="00B63A2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166F3" w:rsidRPr="00B63A27" w:rsidRDefault="00A166F3" w:rsidP="00A166F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 xml:space="preserve">«6. Предельный уровень </w:t>
      </w:r>
      <w:proofErr w:type="spellStart"/>
      <w:r w:rsidRPr="00B63A2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B63A27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год:</w:t>
      </w:r>
    </w:p>
    <w:p w:rsidR="00A166F3" w:rsidRPr="00B63A27" w:rsidRDefault="00A166F3" w:rsidP="00A166F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 xml:space="preserve">для мероприятий, предусмотренных </w:t>
      </w:r>
      <w:hyperlink r:id="rId14" w:history="1">
        <w:r w:rsidRPr="00B63A27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подпунктами 3.1.6</w:t>
        </w:r>
      </w:hyperlink>
      <w:r w:rsidRPr="00B63A27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B63A27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3.1.7</w:t>
        </w:r>
      </w:hyperlink>
      <w:r w:rsidRPr="00B63A27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B63A27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3.1.9 таблицы пункта 5</w:t>
        </w:r>
      </w:hyperlink>
      <w:r w:rsidRPr="00B63A27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r w:rsidR="0010453D">
        <w:rPr>
          <w:rFonts w:ascii="Times New Roman" w:hAnsi="Times New Roman"/>
          <w:sz w:val="28"/>
          <w:szCs w:val="28"/>
        </w:rPr>
        <w:t>,</w:t>
      </w:r>
      <w:r w:rsidR="002D29A1">
        <w:rPr>
          <w:rFonts w:ascii="Times New Roman" w:hAnsi="Times New Roman"/>
          <w:sz w:val="28"/>
          <w:szCs w:val="28"/>
        </w:rPr>
        <w:t xml:space="preserve"> составляет 95%;</w:t>
      </w:r>
    </w:p>
    <w:p w:rsidR="00A166F3" w:rsidRPr="00B63A27" w:rsidRDefault="00A166F3" w:rsidP="00A166F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 xml:space="preserve">для мероприятия, предусмотренного подпунктом 1.1.1 </w:t>
      </w:r>
      <w:hyperlink r:id="rId17" w:history="1">
        <w:r w:rsidRPr="00B63A27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таблицы </w:t>
        </w:r>
        <w:r w:rsidR="0010453D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br/>
        </w:r>
        <w:r w:rsidRPr="00B63A27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пункта 5</w:t>
        </w:r>
      </w:hyperlink>
      <w:r w:rsidRPr="00B63A27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r w:rsidR="0010453D">
        <w:rPr>
          <w:rFonts w:ascii="Times New Roman" w:hAnsi="Times New Roman"/>
          <w:sz w:val="28"/>
          <w:szCs w:val="28"/>
        </w:rPr>
        <w:t>,</w:t>
      </w:r>
      <w:r w:rsidRPr="00B63A27">
        <w:rPr>
          <w:rFonts w:ascii="Times New Roman" w:hAnsi="Times New Roman"/>
          <w:sz w:val="28"/>
          <w:szCs w:val="28"/>
        </w:rPr>
        <w:t xml:space="preserve"> составляет 99</w:t>
      </w:r>
      <w:r w:rsidR="00146030" w:rsidRPr="00B63A27">
        <w:rPr>
          <w:rFonts w:ascii="Times New Roman" w:hAnsi="Times New Roman"/>
          <w:sz w:val="28"/>
          <w:szCs w:val="28"/>
        </w:rPr>
        <w:t xml:space="preserve">,99 </w:t>
      </w:r>
      <w:r w:rsidRPr="00B63A27">
        <w:rPr>
          <w:rFonts w:ascii="Times New Roman" w:hAnsi="Times New Roman"/>
          <w:sz w:val="28"/>
          <w:szCs w:val="28"/>
        </w:rPr>
        <w:t>%.»;</w:t>
      </w:r>
    </w:p>
    <w:p w:rsidR="007B5B1A" w:rsidRPr="00B63A27" w:rsidRDefault="007B5B1A" w:rsidP="007B5B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 xml:space="preserve">- </w:t>
      </w:r>
      <w:r w:rsidR="002755C8" w:rsidRPr="00B63A27">
        <w:rPr>
          <w:rFonts w:ascii="Times New Roman" w:hAnsi="Times New Roman"/>
          <w:sz w:val="28"/>
          <w:szCs w:val="28"/>
        </w:rPr>
        <w:t>в подразделе 5.3 «Подпрограмма № 3 «Обеспечение реализации Программы»:</w:t>
      </w:r>
    </w:p>
    <w:p w:rsidR="002755C8" w:rsidRPr="00B63A27" w:rsidRDefault="002755C8" w:rsidP="007B5B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пункт 3.1, подпункты 3.1.1, 3.1.2 таблицы пункта 5 «Перечень мероприятий подпрограммы»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694"/>
        <w:gridCol w:w="425"/>
        <w:gridCol w:w="425"/>
        <w:gridCol w:w="567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755C8" w:rsidRPr="00B63A27" w:rsidTr="00545805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2755C8" w:rsidRPr="00B63A27" w:rsidTr="00545805">
        <w:trPr>
          <w:cantSplit/>
          <w:trHeight w:val="1623"/>
        </w:trPr>
        <w:tc>
          <w:tcPr>
            <w:tcW w:w="665" w:type="dxa"/>
            <w:tcBorders>
              <w:bottom w:val="nil"/>
            </w:tcBorders>
          </w:tcPr>
          <w:p w:rsidR="002755C8" w:rsidRPr="00B63A27" w:rsidRDefault="002755C8" w:rsidP="00F653A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  <w:r w:rsidR="00DF44B8" w:rsidRPr="00B63A2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2755C8" w:rsidRPr="00B63A27" w:rsidRDefault="002755C8" w:rsidP="00F65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5C8" w:rsidRPr="00B63A27" w:rsidRDefault="002755C8" w:rsidP="00F653A0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755C8" w:rsidRPr="00B63A27" w:rsidRDefault="002755C8" w:rsidP="00F653A0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1 493 560,37862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188 116,16308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164 354,78479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164 354,78479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</w:tr>
      <w:tr w:rsidR="002755C8" w:rsidRPr="00B63A27" w:rsidTr="00545805">
        <w:trPr>
          <w:cantSplit/>
          <w:trHeight w:val="1694"/>
        </w:trPr>
        <w:tc>
          <w:tcPr>
            <w:tcW w:w="665" w:type="dxa"/>
            <w:tcBorders>
              <w:top w:val="nil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2755C8" w:rsidRPr="00B63A27" w:rsidTr="009323DA">
        <w:trPr>
          <w:cantSplit/>
          <w:trHeight w:val="1339"/>
        </w:trPr>
        <w:tc>
          <w:tcPr>
            <w:tcW w:w="665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567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380 150,88267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43 881,86713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43 207,88479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43 207,88479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</w:tr>
      <w:tr w:rsidR="002755C8" w:rsidRPr="00B63A27" w:rsidTr="00F653A0">
        <w:trPr>
          <w:cantSplit/>
          <w:trHeight w:val="186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1 113 409,49595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144 234,29595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2755C8" w:rsidRPr="00B63A27" w:rsidTr="00F653A0">
        <w:trPr>
          <w:cantSplit/>
          <w:trHeight w:val="1860"/>
        </w:trPr>
        <w:tc>
          <w:tcPr>
            <w:tcW w:w="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A27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2755C8" w:rsidRPr="00B63A27" w:rsidRDefault="002755C8" w:rsidP="00F6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2755C8" w:rsidRPr="00B63A27" w:rsidRDefault="002755C8" w:rsidP="002755C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2755C8" w:rsidRPr="00B63A27" w:rsidRDefault="002755C8" w:rsidP="002755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63A27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5000" w:type="pct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812"/>
        <w:gridCol w:w="423"/>
        <w:gridCol w:w="423"/>
        <w:gridCol w:w="423"/>
        <w:gridCol w:w="425"/>
        <w:gridCol w:w="432"/>
        <w:gridCol w:w="430"/>
        <w:gridCol w:w="430"/>
        <w:gridCol w:w="430"/>
        <w:gridCol w:w="432"/>
        <w:gridCol w:w="434"/>
        <w:gridCol w:w="432"/>
        <w:gridCol w:w="432"/>
        <w:gridCol w:w="432"/>
        <w:gridCol w:w="428"/>
      </w:tblGrid>
      <w:tr w:rsidR="002755C8" w:rsidRPr="00B63A27" w:rsidTr="0010453D">
        <w:trPr>
          <w:trHeight w:val="184"/>
          <w:tblHeader/>
          <w:jc w:val="center"/>
        </w:trPr>
        <w:tc>
          <w:tcPr>
            <w:tcW w:w="348" w:type="pct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pct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4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8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7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7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7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8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9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8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8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8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9" w:type="pct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755C8" w:rsidRPr="00B63A27" w:rsidTr="0010453D">
        <w:trPr>
          <w:trHeight w:val="1567"/>
          <w:jc w:val="center"/>
        </w:trPr>
        <w:tc>
          <w:tcPr>
            <w:tcW w:w="2276" w:type="pct"/>
            <w:gridSpan w:val="4"/>
            <w:tcBorders>
              <w:bottom w:val="nil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223" w:type="pct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24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2 747 874,77462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192 395,38479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192 858,38479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328 380,12666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2755C8" w:rsidRPr="00B63A27" w:rsidTr="0010453D">
        <w:trPr>
          <w:trHeight w:val="1494"/>
          <w:jc w:val="center"/>
        </w:trPr>
        <w:tc>
          <w:tcPr>
            <w:tcW w:w="2276" w:type="pct"/>
            <w:gridSpan w:val="4"/>
            <w:tcBorders>
              <w:top w:val="nil"/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24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2755C8" w:rsidRPr="00B63A27" w:rsidTr="002D29A1">
        <w:trPr>
          <w:trHeight w:val="1488"/>
          <w:jc w:val="center"/>
        </w:trPr>
        <w:tc>
          <w:tcPr>
            <w:tcW w:w="2276" w:type="pct"/>
            <w:gridSpan w:val="4"/>
            <w:tcBorders>
              <w:bottom w:val="nil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223" w:type="pct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3A2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63A2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24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2 747 874,77462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192 395,38479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192 858,38479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328 380,12666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2755C8" w:rsidRPr="00B63A27" w:rsidTr="002D29A1">
        <w:trPr>
          <w:trHeight w:val="1640"/>
          <w:jc w:val="center"/>
        </w:trPr>
        <w:tc>
          <w:tcPr>
            <w:tcW w:w="2276" w:type="pct"/>
            <w:gridSpan w:val="4"/>
            <w:tcBorders>
              <w:top w:val="nil"/>
              <w:bottom w:val="single" w:sz="4" w:space="0" w:color="auto"/>
            </w:tcBorders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24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7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8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229" w:type="pct"/>
            <w:textDirection w:val="btLr"/>
          </w:tcPr>
          <w:p w:rsidR="002755C8" w:rsidRPr="00B63A27" w:rsidRDefault="002755C8" w:rsidP="00F6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3A27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10453D" w:rsidRDefault="0010453D"/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31"/>
        <w:gridCol w:w="2152"/>
        <w:gridCol w:w="2488"/>
      </w:tblGrid>
      <w:tr w:rsidR="000D5EED" w:rsidRPr="00B63A27" w:rsidTr="0010453D">
        <w:trPr>
          <w:trHeight w:val="309"/>
          <w:jc w:val="right"/>
        </w:trPr>
        <w:tc>
          <w:tcPr>
            <w:tcW w:w="2576" w:type="pct"/>
          </w:tcPr>
          <w:p w:rsidR="00683693" w:rsidRPr="00B63A27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63A27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63A27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63A27" w:rsidRDefault="000D5EED" w:rsidP="007A4F8C">
            <w:pPr>
              <w:rPr>
                <w:rFonts w:ascii="Times New Roman" w:hAnsi="Times New Roman"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4" w:type="pct"/>
          </w:tcPr>
          <w:p w:rsidR="000D5EED" w:rsidRPr="00B63A27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B63A27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63A27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B63A27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63A27" w:rsidRDefault="00293E03" w:rsidP="007A4F8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63A27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B63A27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B63A2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B63A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63A27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B63A2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B63A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B63A27" w:rsidRDefault="00460FEA" w:rsidP="0054580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63A27" w:rsidSect="002E2737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9B" w:rsidRDefault="00666E9B">
      <w:r>
        <w:separator/>
      </w:r>
    </w:p>
  </w:endnote>
  <w:endnote w:type="continuationSeparator" w:id="0">
    <w:p w:rsidR="00666E9B" w:rsidRDefault="006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2B" w:rsidRPr="00B413CE" w:rsidRDefault="00026F2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26F2B" w:rsidRPr="00C22273">
      <w:tc>
        <w:tcPr>
          <w:tcW w:w="2538" w:type="dxa"/>
          <w:shd w:val="clear" w:color="auto" w:fill="auto"/>
        </w:tcPr>
        <w:p w:rsidR="00026F2B" w:rsidRPr="00C22273" w:rsidRDefault="00026F2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26F2B" w:rsidRPr="00C22273" w:rsidRDefault="00026F2B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26F2B" w:rsidRPr="00C22273" w:rsidRDefault="00026F2B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26F2B" w:rsidRPr="00C22273" w:rsidRDefault="00026F2B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26F2B" w:rsidRDefault="00026F2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9B" w:rsidRDefault="00666E9B">
      <w:r>
        <w:separator/>
      </w:r>
    </w:p>
  </w:footnote>
  <w:footnote w:type="continuationSeparator" w:id="0">
    <w:p w:rsidR="00666E9B" w:rsidRDefault="00666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2B" w:rsidRDefault="00026F2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26F2B" w:rsidRDefault="00026F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2B" w:rsidRPr="00481B88" w:rsidRDefault="00026F2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26F2B" w:rsidRPr="00481B88" w:rsidRDefault="00026F2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85568">
      <w:rPr>
        <w:rStyle w:val="ac"/>
        <w:rFonts w:ascii="Times New Roman" w:hAnsi="Times New Roman"/>
        <w:noProof/>
        <w:sz w:val="28"/>
        <w:szCs w:val="28"/>
      </w:rPr>
      <w:t>11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26F2B" w:rsidRPr="00E37801" w:rsidRDefault="00026F2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vAyhToN7h1n4wCLttyuAI/zFXo=" w:salt="HGATew7C5ClDh+Cp0vArs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007"/>
    <w:rsid w:val="00010DAE"/>
    <w:rsid w:val="00010FC6"/>
    <w:rsid w:val="0001360F"/>
    <w:rsid w:val="00024862"/>
    <w:rsid w:val="00026F2B"/>
    <w:rsid w:val="000331B3"/>
    <w:rsid w:val="00033413"/>
    <w:rsid w:val="00037C0C"/>
    <w:rsid w:val="000511B4"/>
    <w:rsid w:val="00055366"/>
    <w:rsid w:val="00056DEB"/>
    <w:rsid w:val="00056F94"/>
    <w:rsid w:val="00073A7A"/>
    <w:rsid w:val="00076D5E"/>
    <w:rsid w:val="00080B21"/>
    <w:rsid w:val="00084DD3"/>
    <w:rsid w:val="000917C0"/>
    <w:rsid w:val="000B0736"/>
    <w:rsid w:val="000B302A"/>
    <w:rsid w:val="000B6032"/>
    <w:rsid w:val="000C674A"/>
    <w:rsid w:val="000D5EED"/>
    <w:rsid w:val="000F17E4"/>
    <w:rsid w:val="000F1C89"/>
    <w:rsid w:val="0010453D"/>
    <w:rsid w:val="00115A0E"/>
    <w:rsid w:val="00122CFD"/>
    <w:rsid w:val="00125806"/>
    <w:rsid w:val="00140230"/>
    <w:rsid w:val="00146030"/>
    <w:rsid w:val="00151370"/>
    <w:rsid w:val="00154C59"/>
    <w:rsid w:val="001567DC"/>
    <w:rsid w:val="001576B0"/>
    <w:rsid w:val="00162E72"/>
    <w:rsid w:val="00175BE5"/>
    <w:rsid w:val="001850F4"/>
    <w:rsid w:val="001947BE"/>
    <w:rsid w:val="001A1235"/>
    <w:rsid w:val="001A560F"/>
    <w:rsid w:val="001B0982"/>
    <w:rsid w:val="001B32BA"/>
    <w:rsid w:val="001C6C1B"/>
    <w:rsid w:val="001D4326"/>
    <w:rsid w:val="001E0317"/>
    <w:rsid w:val="001E20F1"/>
    <w:rsid w:val="001E4FAA"/>
    <w:rsid w:val="001F12E8"/>
    <w:rsid w:val="001F228C"/>
    <w:rsid w:val="001F64B8"/>
    <w:rsid w:val="001F7C83"/>
    <w:rsid w:val="00203046"/>
    <w:rsid w:val="0020508D"/>
    <w:rsid w:val="0021598F"/>
    <w:rsid w:val="00231150"/>
    <w:rsid w:val="00231F1C"/>
    <w:rsid w:val="002375F6"/>
    <w:rsid w:val="00242DDB"/>
    <w:rsid w:val="002436FB"/>
    <w:rsid w:val="002479A2"/>
    <w:rsid w:val="0026087E"/>
    <w:rsid w:val="00265420"/>
    <w:rsid w:val="00274E14"/>
    <w:rsid w:val="002755C8"/>
    <w:rsid w:val="00276E13"/>
    <w:rsid w:val="00280A6D"/>
    <w:rsid w:val="00293E03"/>
    <w:rsid w:val="002953B6"/>
    <w:rsid w:val="002B3413"/>
    <w:rsid w:val="002B7A59"/>
    <w:rsid w:val="002C6B4B"/>
    <w:rsid w:val="002D29A1"/>
    <w:rsid w:val="002D4C58"/>
    <w:rsid w:val="002E2737"/>
    <w:rsid w:val="002F1E81"/>
    <w:rsid w:val="00310D92"/>
    <w:rsid w:val="003160CB"/>
    <w:rsid w:val="003222A3"/>
    <w:rsid w:val="0033720B"/>
    <w:rsid w:val="00337B25"/>
    <w:rsid w:val="00353214"/>
    <w:rsid w:val="00360A40"/>
    <w:rsid w:val="00365AF0"/>
    <w:rsid w:val="00365DAD"/>
    <w:rsid w:val="00380BC5"/>
    <w:rsid w:val="003813CD"/>
    <w:rsid w:val="0038445B"/>
    <w:rsid w:val="0038469B"/>
    <w:rsid w:val="00385568"/>
    <w:rsid w:val="003870C2"/>
    <w:rsid w:val="003A5372"/>
    <w:rsid w:val="003B34A2"/>
    <w:rsid w:val="003D1194"/>
    <w:rsid w:val="003D1A69"/>
    <w:rsid w:val="003D3B8A"/>
    <w:rsid w:val="003D54F8"/>
    <w:rsid w:val="003F46BE"/>
    <w:rsid w:val="003F4F5E"/>
    <w:rsid w:val="003F793D"/>
    <w:rsid w:val="00400906"/>
    <w:rsid w:val="0042590E"/>
    <w:rsid w:val="00437F65"/>
    <w:rsid w:val="00460FEA"/>
    <w:rsid w:val="004734B7"/>
    <w:rsid w:val="00481B88"/>
    <w:rsid w:val="00483D7F"/>
    <w:rsid w:val="00485B4F"/>
    <w:rsid w:val="004862D1"/>
    <w:rsid w:val="004920DD"/>
    <w:rsid w:val="004B1B95"/>
    <w:rsid w:val="004B2D5A"/>
    <w:rsid w:val="004D23C3"/>
    <w:rsid w:val="004D293D"/>
    <w:rsid w:val="004F44FE"/>
    <w:rsid w:val="00500AC2"/>
    <w:rsid w:val="005048B8"/>
    <w:rsid w:val="00512A47"/>
    <w:rsid w:val="005209C2"/>
    <w:rsid w:val="00522F71"/>
    <w:rsid w:val="00531C68"/>
    <w:rsid w:val="00532119"/>
    <w:rsid w:val="005335F3"/>
    <w:rsid w:val="00543C38"/>
    <w:rsid w:val="00543D2D"/>
    <w:rsid w:val="00545805"/>
    <w:rsid w:val="00545A3D"/>
    <w:rsid w:val="00546DBB"/>
    <w:rsid w:val="0056021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957"/>
    <w:rsid w:val="005B229B"/>
    <w:rsid w:val="005B3518"/>
    <w:rsid w:val="005B5A4B"/>
    <w:rsid w:val="005C56AE"/>
    <w:rsid w:val="005C7449"/>
    <w:rsid w:val="005E6D99"/>
    <w:rsid w:val="005F288F"/>
    <w:rsid w:val="005F2ADD"/>
    <w:rsid w:val="005F2C49"/>
    <w:rsid w:val="006013EB"/>
    <w:rsid w:val="0060479E"/>
    <w:rsid w:val="00604BE7"/>
    <w:rsid w:val="00605970"/>
    <w:rsid w:val="00616AED"/>
    <w:rsid w:val="00632A4F"/>
    <w:rsid w:val="00632B56"/>
    <w:rsid w:val="006351E3"/>
    <w:rsid w:val="00641536"/>
    <w:rsid w:val="00644236"/>
    <w:rsid w:val="006471E5"/>
    <w:rsid w:val="006638D7"/>
    <w:rsid w:val="00666E9B"/>
    <w:rsid w:val="00671ACF"/>
    <w:rsid w:val="00671D3B"/>
    <w:rsid w:val="00683693"/>
    <w:rsid w:val="00684120"/>
    <w:rsid w:val="00684A5B"/>
    <w:rsid w:val="006A1F71"/>
    <w:rsid w:val="006B6643"/>
    <w:rsid w:val="006B6F97"/>
    <w:rsid w:val="006E2728"/>
    <w:rsid w:val="006F0E06"/>
    <w:rsid w:val="006F328B"/>
    <w:rsid w:val="006F5886"/>
    <w:rsid w:val="00707734"/>
    <w:rsid w:val="00707E19"/>
    <w:rsid w:val="00710189"/>
    <w:rsid w:val="00712F7C"/>
    <w:rsid w:val="0072328A"/>
    <w:rsid w:val="007377B5"/>
    <w:rsid w:val="00742C13"/>
    <w:rsid w:val="00746CC2"/>
    <w:rsid w:val="00757EC3"/>
    <w:rsid w:val="00760323"/>
    <w:rsid w:val="00765600"/>
    <w:rsid w:val="00791C9F"/>
    <w:rsid w:val="00792AAB"/>
    <w:rsid w:val="00792CEF"/>
    <w:rsid w:val="00793B47"/>
    <w:rsid w:val="00794850"/>
    <w:rsid w:val="007A07F1"/>
    <w:rsid w:val="007A1D0C"/>
    <w:rsid w:val="007A2A7B"/>
    <w:rsid w:val="007A4F8C"/>
    <w:rsid w:val="007B5B1A"/>
    <w:rsid w:val="007C7CD2"/>
    <w:rsid w:val="007D3E6F"/>
    <w:rsid w:val="007D4925"/>
    <w:rsid w:val="007F0C8A"/>
    <w:rsid w:val="007F11AB"/>
    <w:rsid w:val="007F17B1"/>
    <w:rsid w:val="008143CB"/>
    <w:rsid w:val="00823CA1"/>
    <w:rsid w:val="00835426"/>
    <w:rsid w:val="008513B9"/>
    <w:rsid w:val="0085568F"/>
    <w:rsid w:val="00861B46"/>
    <w:rsid w:val="00864293"/>
    <w:rsid w:val="008702D3"/>
    <w:rsid w:val="00876034"/>
    <w:rsid w:val="008827E7"/>
    <w:rsid w:val="00892EAC"/>
    <w:rsid w:val="00897610"/>
    <w:rsid w:val="008A1696"/>
    <w:rsid w:val="008A2D83"/>
    <w:rsid w:val="008B3814"/>
    <w:rsid w:val="008B61BF"/>
    <w:rsid w:val="008B7D2A"/>
    <w:rsid w:val="008C58FE"/>
    <w:rsid w:val="008D6790"/>
    <w:rsid w:val="008E0825"/>
    <w:rsid w:val="008E6112"/>
    <w:rsid w:val="008E6C41"/>
    <w:rsid w:val="008F0816"/>
    <w:rsid w:val="008F6BB7"/>
    <w:rsid w:val="00900F42"/>
    <w:rsid w:val="00912D0D"/>
    <w:rsid w:val="00915AA9"/>
    <w:rsid w:val="009323DA"/>
    <w:rsid w:val="00932E3C"/>
    <w:rsid w:val="009423D2"/>
    <w:rsid w:val="00954240"/>
    <w:rsid w:val="009607B0"/>
    <w:rsid w:val="00967BDD"/>
    <w:rsid w:val="00991321"/>
    <w:rsid w:val="00996803"/>
    <w:rsid w:val="009977FF"/>
    <w:rsid w:val="009A085B"/>
    <w:rsid w:val="009C1DE6"/>
    <w:rsid w:val="009C1F0E"/>
    <w:rsid w:val="009C4EFD"/>
    <w:rsid w:val="009D3E8C"/>
    <w:rsid w:val="009D6135"/>
    <w:rsid w:val="009D6736"/>
    <w:rsid w:val="009E3A0E"/>
    <w:rsid w:val="009F5F39"/>
    <w:rsid w:val="009F66B0"/>
    <w:rsid w:val="00A1314B"/>
    <w:rsid w:val="00A13160"/>
    <w:rsid w:val="00A137D3"/>
    <w:rsid w:val="00A14321"/>
    <w:rsid w:val="00A166F3"/>
    <w:rsid w:val="00A24837"/>
    <w:rsid w:val="00A271F2"/>
    <w:rsid w:val="00A44A8F"/>
    <w:rsid w:val="00A51D96"/>
    <w:rsid w:val="00A96F84"/>
    <w:rsid w:val="00AA7DEA"/>
    <w:rsid w:val="00AC2DA8"/>
    <w:rsid w:val="00AC3953"/>
    <w:rsid w:val="00AC7150"/>
    <w:rsid w:val="00AD7AEB"/>
    <w:rsid w:val="00AE2B5D"/>
    <w:rsid w:val="00AE5CE0"/>
    <w:rsid w:val="00AF5F7C"/>
    <w:rsid w:val="00AF720E"/>
    <w:rsid w:val="00B02207"/>
    <w:rsid w:val="00B03403"/>
    <w:rsid w:val="00B1015C"/>
    <w:rsid w:val="00B10324"/>
    <w:rsid w:val="00B276E8"/>
    <w:rsid w:val="00B376B1"/>
    <w:rsid w:val="00B413CE"/>
    <w:rsid w:val="00B44DE2"/>
    <w:rsid w:val="00B503A3"/>
    <w:rsid w:val="00B5528C"/>
    <w:rsid w:val="00B556E1"/>
    <w:rsid w:val="00B620D9"/>
    <w:rsid w:val="00B633DB"/>
    <w:rsid w:val="00B639ED"/>
    <w:rsid w:val="00B63A27"/>
    <w:rsid w:val="00B66A31"/>
    <w:rsid w:val="00B66A8C"/>
    <w:rsid w:val="00B737AD"/>
    <w:rsid w:val="00B8061C"/>
    <w:rsid w:val="00B83BA2"/>
    <w:rsid w:val="00B853AA"/>
    <w:rsid w:val="00B875BF"/>
    <w:rsid w:val="00B91F62"/>
    <w:rsid w:val="00BA59B6"/>
    <w:rsid w:val="00BB2C98"/>
    <w:rsid w:val="00BB3310"/>
    <w:rsid w:val="00BC3FCA"/>
    <w:rsid w:val="00BC5772"/>
    <w:rsid w:val="00BC6EB8"/>
    <w:rsid w:val="00BD0A48"/>
    <w:rsid w:val="00BD0B82"/>
    <w:rsid w:val="00BD3E5C"/>
    <w:rsid w:val="00BD6506"/>
    <w:rsid w:val="00BF4F5F"/>
    <w:rsid w:val="00BF7387"/>
    <w:rsid w:val="00C04EEB"/>
    <w:rsid w:val="00C10F12"/>
    <w:rsid w:val="00C11826"/>
    <w:rsid w:val="00C129A1"/>
    <w:rsid w:val="00C22273"/>
    <w:rsid w:val="00C33948"/>
    <w:rsid w:val="00C373F8"/>
    <w:rsid w:val="00C46D42"/>
    <w:rsid w:val="00C50C32"/>
    <w:rsid w:val="00C50D1A"/>
    <w:rsid w:val="00C5775E"/>
    <w:rsid w:val="00C60178"/>
    <w:rsid w:val="00C61760"/>
    <w:rsid w:val="00C63CD6"/>
    <w:rsid w:val="00C87D95"/>
    <w:rsid w:val="00C9077A"/>
    <w:rsid w:val="00C95CD2"/>
    <w:rsid w:val="00CA051B"/>
    <w:rsid w:val="00CA24EC"/>
    <w:rsid w:val="00CB3CBE"/>
    <w:rsid w:val="00CC2BD4"/>
    <w:rsid w:val="00CD14AB"/>
    <w:rsid w:val="00CD54CA"/>
    <w:rsid w:val="00CE623C"/>
    <w:rsid w:val="00CF03D8"/>
    <w:rsid w:val="00CF76B3"/>
    <w:rsid w:val="00D015D5"/>
    <w:rsid w:val="00D03D68"/>
    <w:rsid w:val="00D13643"/>
    <w:rsid w:val="00D15F6B"/>
    <w:rsid w:val="00D266DD"/>
    <w:rsid w:val="00D32B04"/>
    <w:rsid w:val="00D3355A"/>
    <w:rsid w:val="00D374E7"/>
    <w:rsid w:val="00D44610"/>
    <w:rsid w:val="00D63949"/>
    <w:rsid w:val="00D652E7"/>
    <w:rsid w:val="00D77BCF"/>
    <w:rsid w:val="00D819C4"/>
    <w:rsid w:val="00D84394"/>
    <w:rsid w:val="00D85547"/>
    <w:rsid w:val="00D85BAF"/>
    <w:rsid w:val="00D87BF3"/>
    <w:rsid w:val="00D95B46"/>
    <w:rsid w:val="00D95E55"/>
    <w:rsid w:val="00DA14A5"/>
    <w:rsid w:val="00DA53DD"/>
    <w:rsid w:val="00DB3664"/>
    <w:rsid w:val="00DB44CF"/>
    <w:rsid w:val="00DB608B"/>
    <w:rsid w:val="00DC16FB"/>
    <w:rsid w:val="00DC4A65"/>
    <w:rsid w:val="00DC4F66"/>
    <w:rsid w:val="00DD257F"/>
    <w:rsid w:val="00DE07BC"/>
    <w:rsid w:val="00DF44B8"/>
    <w:rsid w:val="00E0137A"/>
    <w:rsid w:val="00E103E5"/>
    <w:rsid w:val="00E10B44"/>
    <w:rsid w:val="00E11AD6"/>
    <w:rsid w:val="00E11F02"/>
    <w:rsid w:val="00E123A6"/>
    <w:rsid w:val="00E173C1"/>
    <w:rsid w:val="00E2726B"/>
    <w:rsid w:val="00E304DD"/>
    <w:rsid w:val="00E36708"/>
    <w:rsid w:val="00E3682D"/>
    <w:rsid w:val="00E37801"/>
    <w:rsid w:val="00E419CF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210"/>
    <w:rsid w:val="00EA2FD3"/>
    <w:rsid w:val="00EA50C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653A0"/>
    <w:rsid w:val="00F73D92"/>
    <w:rsid w:val="00F7756E"/>
    <w:rsid w:val="00F820EA"/>
    <w:rsid w:val="00F9060B"/>
    <w:rsid w:val="00F9334F"/>
    <w:rsid w:val="00F97D7F"/>
    <w:rsid w:val="00FA122C"/>
    <w:rsid w:val="00FA3B95"/>
    <w:rsid w:val="00FC1278"/>
    <w:rsid w:val="00FC78D4"/>
    <w:rsid w:val="00FE5888"/>
    <w:rsid w:val="00FE7735"/>
    <w:rsid w:val="00FF041B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F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59863B4783A7067C32139CC6B4C211461E10DB0A139BA88244630F81CF72886FE0FD899898F7A965B5DBE0F6BC9937FCC490CF7AFB9493EE45780303f35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863B4783A7067C32139CC6B4C211461E10DB0A139BA88244630F81CF72886FE0FD899898F7A965B5DBE0F6BC9937FCC490CF7AFB9493EE45780303f35F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863B4783A7067C32139CC6B4C211461E10DB0A139BA88244630F81CF72886FE0FD899898F7A962BCDCE1F1BC9937FCC490CF7AFB9493EE45780303f35FM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9863B4783A7067C32139CC6B4C211461E10DB0A139BA88244630F81CF72886FE0FD899898F7A962BCDCE1F0B69937FCC490CF7AFB9493EE45780303f35F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8BAD-A36A-4A5B-828A-79CCD4B2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11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60</cp:revision>
  <cp:lastPrinted>2022-12-26T14:57:00Z</cp:lastPrinted>
  <dcterms:created xsi:type="dcterms:W3CDTF">2022-11-30T13:57:00Z</dcterms:created>
  <dcterms:modified xsi:type="dcterms:W3CDTF">2022-12-28T12:34:00Z</dcterms:modified>
</cp:coreProperties>
</file>