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371F9" w:rsidTr="00CE38EE">
        <w:tc>
          <w:tcPr>
            <w:tcW w:w="10326" w:type="dxa"/>
            <w:shd w:val="clear" w:color="auto" w:fill="auto"/>
          </w:tcPr>
          <w:p w:rsidR="00190FF9" w:rsidRPr="008371F9" w:rsidRDefault="00190F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190F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91149" w:rsidRPr="008371F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8371F9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837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C6055E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19.12.2022 № 753-р</w:t>
            </w:r>
            <w:bookmarkStart w:id="0" w:name="_GoBack"/>
            <w:bookmarkEnd w:id="0"/>
          </w:p>
        </w:tc>
      </w:tr>
      <w:tr w:rsidR="008371F9" w:rsidRPr="008371F9" w:rsidTr="00CE38EE">
        <w:tc>
          <w:tcPr>
            <w:tcW w:w="10326" w:type="dxa"/>
            <w:shd w:val="clear" w:color="auto" w:fill="auto"/>
          </w:tcPr>
          <w:p w:rsidR="008371F9" w:rsidRPr="008371F9" w:rsidRDefault="008371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371F9" w:rsidRPr="008371F9" w:rsidRDefault="008371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91149" w:rsidRPr="008371F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A91149" w:rsidRPr="008371F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A91149" w:rsidRPr="008371F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371F9">
              <w:rPr>
                <w:rFonts w:ascii="Times New Roman" w:hAnsi="Times New Roman"/>
                <w:sz w:val="28"/>
                <w:szCs w:val="28"/>
              </w:rPr>
              <w:t>от 28.04.2022 № 218-р</w:t>
            </w:r>
          </w:p>
        </w:tc>
      </w:tr>
    </w:tbl>
    <w:p w:rsidR="008371F9" w:rsidRPr="008371F9" w:rsidRDefault="008371F9" w:rsidP="00871CE9">
      <w:pPr>
        <w:spacing w:line="228" w:lineRule="auto"/>
        <w:jc w:val="center"/>
        <w:rPr>
          <w:rFonts w:ascii="Times New Roman" w:hAnsi="Times New Roman"/>
        </w:rPr>
      </w:pPr>
    </w:p>
    <w:p w:rsidR="00871CE9" w:rsidRPr="008371F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371F9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8371F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371F9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871CE9" w:rsidRPr="008371F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371F9">
        <w:rPr>
          <w:rFonts w:ascii="Times New Roman" w:hAnsi="Times New Roman"/>
          <w:sz w:val="28"/>
          <w:szCs w:val="28"/>
        </w:rPr>
        <w:t>в 2022 году на финансирование мероприятий подпрограммы № 3 «Развитие культуры»</w:t>
      </w:r>
    </w:p>
    <w:p w:rsidR="00871CE9" w:rsidRPr="008371F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371F9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</w:t>
      </w:r>
    </w:p>
    <w:p w:rsidR="00871CE9" w:rsidRPr="008371F9" w:rsidRDefault="00871CE9" w:rsidP="00871CE9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8371F9" w:rsidRDefault="00871CE9" w:rsidP="00871CE9">
      <w:pPr>
        <w:spacing w:line="228" w:lineRule="auto"/>
        <w:ind w:right="-122"/>
        <w:jc w:val="right"/>
        <w:rPr>
          <w:rFonts w:ascii="Times New Roman" w:hAnsi="Times New Roman"/>
        </w:rPr>
      </w:pPr>
      <w:r w:rsidRPr="008371F9">
        <w:rPr>
          <w:rFonts w:ascii="Times New Roman" w:hAnsi="Times New Roman"/>
        </w:rPr>
        <w:t xml:space="preserve">     (тыс. руб.)</w:t>
      </w:r>
    </w:p>
    <w:tbl>
      <w:tblPr>
        <w:tblpPr w:leftFromText="180" w:rightFromText="180" w:vertAnchor="text" w:horzAnchor="margin" w:tblpX="-380" w:tblpY="106"/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551"/>
        <w:gridCol w:w="1136"/>
        <w:gridCol w:w="1133"/>
        <w:gridCol w:w="1555"/>
        <w:gridCol w:w="1287"/>
        <w:gridCol w:w="1133"/>
        <w:gridCol w:w="1710"/>
        <w:gridCol w:w="1133"/>
        <w:gridCol w:w="1258"/>
        <w:gridCol w:w="1273"/>
        <w:gridCol w:w="1136"/>
      </w:tblGrid>
      <w:tr w:rsidR="001C2CF8" w:rsidRPr="008371F9" w:rsidTr="008371F9">
        <w:trPr>
          <w:trHeight w:val="202"/>
        </w:trPr>
        <w:tc>
          <w:tcPr>
            <w:tcW w:w="189" w:type="pct"/>
            <w:vMerge w:val="restart"/>
            <w:tcBorders>
              <w:bottom w:val="nil"/>
            </w:tcBorders>
            <w:shd w:val="clear" w:color="auto" w:fill="auto"/>
          </w:tcPr>
          <w:p w:rsid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522" w:type="pct"/>
            <w:vMerge w:val="restart"/>
            <w:tcBorders>
              <w:bottom w:val="nil"/>
            </w:tcBorders>
            <w:shd w:val="clear" w:color="auto" w:fill="auto"/>
          </w:tcPr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муниципального образования, объекта</w:t>
            </w:r>
          </w:p>
        </w:tc>
        <w:tc>
          <w:tcPr>
            <w:tcW w:w="4289" w:type="pct"/>
            <w:gridSpan w:val="10"/>
            <w:tcBorders>
              <w:bottom w:val="single" w:sz="4" w:space="0" w:color="auto"/>
            </w:tcBorders>
          </w:tcPr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мероприятия</w:t>
            </w:r>
          </w:p>
        </w:tc>
      </w:tr>
      <w:tr w:rsidR="008371F9" w:rsidRPr="008371F9" w:rsidTr="008371F9">
        <w:trPr>
          <w:trHeight w:val="242"/>
        </w:trPr>
        <w:tc>
          <w:tcPr>
            <w:tcW w:w="189" w:type="pct"/>
            <w:vMerge/>
            <w:tcBorders>
              <w:bottom w:val="nil"/>
            </w:tcBorders>
            <w:shd w:val="clear" w:color="auto" w:fill="auto"/>
          </w:tcPr>
          <w:p w:rsidR="001C2CF8" w:rsidRPr="008371F9" w:rsidRDefault="001C2CF8" w:rsidP="00333A48">
            <w:pPr>
              <w:spacing w:line="228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shd w:val="clear" w:color="auto" w:fill="auto"/>
          </w:tcPr>
          <w:p w:rsidR="001C2CF8" w:rsidRPr="008371F9" w:rsidRDefault="001C2CF8" w:rsidP="00333A48">
            <w:pPr>
              <w:spacing w:line="228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tcBorders>
              <w:bottom w:val="nil"/>
            </w:tcBorders>
            <w:shd w:val="clear" w:color="auto" w:fill="auto"/>
          </w:tcPr>
          <w:p w:rsidR="001C2CF8" w:rsidRPr="008371F9" w:rsidRDefault="001C2CF8" w:rsidP="008371F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 субсидий бюджетам муниципаль-ных образова-ний Рязанской области на поддержку отрасли куль-туры, в том числе на модер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низацию муниципаль-ных детских школ искусств по видам искусств путем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их реконст-рукции и (или) капи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тального ремонта</w:t>
            </w:r>
          </w:p>
        </w:tc>
        <w:tc>
          <w:tcPr>
            <w:tcW w:w="381" w:type="pct"/>
            <w:tcBorders>
              <w:bottom w:val="nil"/>
            </w:tcBorders>
          </w:tcPr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Предостав-ление субсидий бюджетам муниципаль-ных обра-зований Рязанской области на поддержку отрасли культуры, </w:t>
            </w:r>
          </w:p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оснащение модер-низируемых муниципаль-ных детских школ искусств по видам искусств</w:t>
            </w:r>
          </w:p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nil"/>
            </w:tcBorders>
          </w:tcPr>
          <w:p w:rsidR="001C2CF8" w:rsidRPr="008371F9" w:rsidRDefault="001C2CF8" w:rsidP="008371F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Рязан-ской области на приобретение информационного, компьютерного и телекоммуника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ционого (ИКТ) оборудования, приборов, аппаратуры и моде-лей, предназначен-ных для демонстра-ционных целей, изделий текстиль-ных, оборудования фотографического, мебели офисной для учреждений культуры для функционирования арт-центров сети «Грибница»</w:t>
            </w:r>
          </w:p>
        </w:tc>
        <w:tc>
          <w:tcPr>
            <w:tcW w:w="433" w:type="pct"/>
            <w:tcBorders>
              <w:bottom w:val="nil"/>
            </w:tcBorders>
          </w:tcPr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 субсидий бюджетам муниципальных образований Рязанской области на поддержку отрасли культуры, в том числе на модерниза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>цию библио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тек в части комплектования 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>книжных фондов библиотек муници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образований</w:t>
            </w:r>
          </w:p>
          <w:p w:rsidR="001C2CF8" w:rsidRPr="008371F9" w:rsidRDefault="001C2CF8" w:rsidP="00333A4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381" w:type="pct"/>
            <w:tcBorders>
              <w:bottom w:val="nil"/>
            </w:tcBorders>
          </w:tcPr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 суб-сидий бюд-жетам муни-ципальных</w:t>
            </w:r>
          </w:p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образований на поддержа-ние достигну-тых уровней заработной платы</w:t>
            </w:r>
          </w:p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определенных Указом Президента Российской Федерации работников муниципаль</w:t>
            </w:r>
            <w:r w:rsidR="008371F9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ных учреждений культуры</w:t>
            </w:r>
          </w:p>
        </w:tc>
        <w:tc>
          <w:tcPr>
            <w:tcW w:w="575" w:type="pct"/>
            <w:tcBorders>
              <w:bottom w:val="nil"/>
            </w:tcBorders>
          </w:tcPr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необхо-димых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381" w:type="pct"/>
            <w:tcBorders>
              <w:bottom w:val="nil"/>
            </w:tcBorders>
          </w:tcPr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Предоставле-ние субсидий бюджетам му-ниципальных образований Рязанской области на ремонтные работы (теку-щий ремонт) зданий домов культуры (и их филиалов), располо-женных в населенных пунктах с числом жителей до </w:t>
            </w:r>
          </w:p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50 тысяч человек</w:t>
            </w:r>
          </w:p>
        </w:tc>
        <w:tc>
          <w:tcPr>
            <w:tcW w:w="423" w:type="pct"/>
            <w:tcBorders>
              <w:bottom w:val="nil"/>
            </w:tcBorders>
          </w:tcPr>
          <w:p w:rsidR="001C2CF8" w:rsidRPr="008371F9" w:rsidRDefault="001C2CF8" w:rsidP="008371F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бюд-жетам муници-пальных образований на поддержание достигнутых уровней заработной платы опре-деленных Указом Президента Российской Федерации отдельных кате-горий работ-ников муни-ципальных учреждений до-полнительного образования детей в сфере культуры </w:t>
            </w:r>
          </w:p>
        </w:tc>
        <w:tc>
          <w:tcPr>
            <w:tcW w:w="428" w:type="pct"/>
            <w:tcBorders>
              <w:bottom w:val="nil"/>
            </w:tcBorders>
          </w:tcPr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  <w:tc>
          <w:tcPr>
            <w:tcW w:w="382" w:type="pct"/>
            <w:tcBorders>
              <w:bottom w:val="nil"/>
            </w:tcBorders>
          </w:tcPr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Предоставле-ние субсидий бюджетам му-ниципальных образований Рязанской области на организацию </w:t>
            </w:r>
          </w:p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проведение праздничных </w:t>
            </w:r>
          </w:p>
          <w:p w:rsidR="001C2CF8" w:rsidRPr="008371F9" w:rsidRDefault="001C2CF8" w:rsidP="00333A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371F9">
              <w:rPr>
                <w:rFonts w:ascii="Times New Roman" w:hAnsi="Times New Roman"/>
                <w:spacing w:val="-4"/>
                <w:sz w:val="18"/>
                <w:szCs w:val="18"/>
              </w:rPr>
              <w:t>и памятных мероприятий</w:t>
            </w:r>
          </w:p>
        </w:tc>
      </w:tr>
    </w:tbl>
    <w:p w:rsidR="00871CE9" w:rsidRPr="008371F9" w:rsidRDefault="00871CE9">
      <w:pPr>
        <w:rPr>
          <w:rFonts w:ascii="Times New Roman" w:hAnsi="Times New Roman"/>
          <w:sz w:val="6"/>
          <w:szCs w:val="6"/>
        </w:rPr>
      </w:pPr>
    </w:p>
    <w:p w:rsidR="00F53F63" w:rsidRPr="008371F9" w:rsidRDefault="00F53F6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134"/>
        <w:gridCol w:w="1560"/>
        <w:gridCol w:w="1275"/>
        <w:gridCol w:w="1134"/>
        <w:gridCol w:w="1701"/>
        <w:gridCol w:w="1138"/>
        <w:gridCol w:w="1272"/>
        <w:gridCol w:w="1276"/>
        <w:gridCol w:w="1134"/>
      </w:tblGrid>
      <w:tr w:rsidR="001C2CF8" w:rsidRPr="008371F9" w:rsidTr="009A70B5">
        <w:trPr>
          <w:tblHeader/>
        </w:trPr>
        <w:tc>
          <w:tcPr>
            <w:tcW w:w="56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1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7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8</w:t>
            </w: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9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10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t>11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  <w:lang w:val="en-US"/>
              </w:rPr>
              <w:lastRenderedPageBreak/>
              <w:t>1</w:t>
            </w:r>
            <w:r w:rsidRPr="008371F9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Александро-Невский муници-пальный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1049,86957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320D92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37,97804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Ермишинский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149,51828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912,18021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31,08996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районная библиотека Ермишинского муниципального района»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149,51828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Захаровский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1468,08394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библиотека» муниципального образования – Захаровский муниципальный район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Кадомский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1597,42104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37,15017</w:t>
            </w:r>
          </w:p>
        </w:tc>
        <w:tc>
          <w:tcPr>
            <w:tcW w:w="1276" w:type="dxa"/>
          </w:tcPr>
          <w:p w:rsidR="001C2CF8" w:rsidRPr="008371F9" w:rsidRDefault="00C70EB1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31,64837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библиотека муниципального образования – Кадомский муниципальный район»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5.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Касимовский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368,81176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3309,74582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540,89927</w:t>
            </w:r>
          </w:p>
        </w:tc>
        <w:tc>
          <w:tcPr>
            <w:tcW w:w="1276" w:type="dxa"/>
          </w:tcPr>
          <w:p w:rsidR="001C2CF8" w:rsidRPr="008371F9" w:rsidRDefault="00C70EB1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88,61542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районная межпо-селенческая библиотека Касимовского муниципального района»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368,81176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6.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Клепиковский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189,38982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2051,97499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508,61073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библиотека муниципального образования – Клепиковский муниципальный район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189,38982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7.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Кораблинский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269,13291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2884,69638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5 667,16163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555,50960</w:t>
            </w:r>
          </w:p>
        </w:tc>
        <w:tc>
          <w:tcPr>
            <w:tcW w:w="1276" w:type="dxa"/>
          </w:tcPr>
          <w:p w:rsidR="001C2CF8" w:rsidRPr="008371F9" w:rsidRDefault="00AD28E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177,23084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«Кораблинская центральная библиотека»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269,13291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Пустотинский сельский Дом культуры структурное подразделение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 xml:space="preserve">муниципального бюджетного учреждения культуры «Кораблинский Дворец культуры»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391234, Рязанская область, Кораблинский район, с. Пусто-тино, ул. Школь-ная, д. 9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5 667,16163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8.</w:t>
            </w:r>
          </w:p>
        </w:tc>
        <w:tc>
          <w:tcPr>
            <w:tcW w:w="1559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Милославский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209,32559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285,37030</w:t>
            </w:r>
          </w:p>
        </w:tc>
        <w:tc>
          <w:tcPr>
            <w:tcW w:w="1276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209,32559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9.</w:t>
            </w:r>
          </w:p>
        </w:tc>
        <w:tc>
          <w:tcPr>
            <w:tcW w:w="1559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Михайловский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560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154,61010</w:t>
            </w:r>
          </w:p>
        </w:tc>
        <w:tc>
          <w:tcPr>
            <w:tcW w:w="1276" w:type="dxa"/>
          </w:tcPr>
          <w:p w:rsidR="001C2CF8" w:rsidRPr="008371F9" w:rsidRDefault="002D26C1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63,29673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8371F9" w:rsidRDefault="001C2CF8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1C2CF8" w:rsidRPr="008371F9" w:rsidRDefault="001C2CF8" w:rsidP="008371F9">
            <w:pPr>
              <w:spacing w:line="218" w:lineRule="auto"/>
              <w:ind w:left="-57" w:right="-113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12"/>
              </w:rPr>
              <w:t>им. А.С. Пушкина»</w:t>
            </w:r>
            <w:r w:rsidRPr="008371F9">
              <w:rPr>
                <w:rFonts w:ascii="Times New Roman" w:hAnsi="Times New Roman"/>
                <w:spacing w:val="-4"/>
              </w:rPr>
              <w:t xml:space="preserve"> муниципального образования – Михайловский муниципальный район Рязанской области  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дополнительного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>образования «Октябрьская детская школа искусств»</w:t>
            </w: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560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10.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Пеньковское сельское поселение Пителинского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4 085,68446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казённое учреж-дение культуры «Сельский Дом культуры муниципального образования – Пеньковское сельское поселение Пителинского муниципального района Рязанской области»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391623, Рязанская область, Пите-линский район,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с. Пеньки,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ул. Заречная,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д. 6/2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4 085,68446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Пителинский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A1117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825,2426</w:t>
            </w: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8371F9" w:rsidRDefault="001C2CF8" w:rsidP="008371F9">
            <w:pPr>
              <w:spacing w:line="228" w:lineRule="auto"/>
              <w:ind w:left="-57" w:right="-113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районная библиотека </w:t>
            </w:r>
          </w:p>
          <w:p w:rsidR="001C2CF8" w:rsidRPr="008371F9" w:rsidRDefault="001C2CF8" w:rsidP="008371F9">
            <w:pPr>
              <w:spacing w:line="228" w:lineRule="auto"/>
              <w:ind w:left="-57" w:right="-113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8"/>
              </w:rPr>
              <w:t>им. Б.А. Можаева»</w:t>
            </w:r>
            <w:r w:rsidRPr="008371F9">
              <w:rPr>
                <w:rFonts w:ascii="Times New Roman" w:hAnsi="Times New Roman"/>
                <w:spacing w:val="-4"/>
              </w:rPr>
              <w:t xml:space="preserve"> 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>муниципального  образования – Пителинский муниципальный район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A1117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825,2426</w:t>
            </w: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12.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Пронский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30 900,00000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1297,56733</w:t>
            </w:r>
          </w:p>
        </w:tc>
        <w:tc>
          <w:tcPr>
            <w:tcW w:w="1276" w:type="dxa"/>
          </w:tcPr>
          <w:p w:rsidR="001C2CF8" w:rsidRPr="008371F9" w:rsidRDefault="006160D5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316,48365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районная библиотека муниципального образования – Пронский муниципальный район»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</w:tcBorders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«Новомичу-ринская детская школа искусств»</w:t>
            </w:r>
          </w:p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Рязанская область, Прон-ский район,</w:t>
            </w:r>
          </w:p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г. Новомичу-ринск, ул. Строи-телей, д. 18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30 900,00000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13.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Новомичуринс-кое городское поселение Пронского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1974,21649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Путятинский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1108,46027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296,35978</w:t>
            </w:r>
          </w:p>
        </w:tc>
        <w:tc>
          <w:tcPr>
            <w:tcW w:w="1276" w:type="dxa"/>
          </w:tcPr>
          <w:p w:rsidR="001C2CF8" w:rsidRPr="008371F9" w:rsidRDefault="004612CB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58,23299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«Путятинская центральная библиотека» муниципального образования – Путятинский муниципальный район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15.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Рыбновский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279,10080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773,38250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943,26830</w:t>
            </w:r>
          </w:p>
        </w:tc>
        <w:tc>
          <w:tcPr>
            <w:tcW w:w="1276" w:type="dxa"/>
          </w:tcPr>
          <w:p w:rsidR="001C2CF8" w:rsidRPr="008371F9" w:rsidRDefault="00ED2C50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155,70996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 муниципального образования – Рыбновский муниципальный район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279,10080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Ряжский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1206,24964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2 371,88909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124,42922</w:t>
            </w:r>
          </w:p>
        </w:tc>
        <w:tc>
          <w:tcPr>
            <w:tcW w:w="1276" w:type="dxa"/>
          </w:tcPr>
          <w:p w:rsidR="001C2CF8" w:rsidRPr="008371F9" w:rsidRDefault="00264E76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126,59346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Первомайский сельский Дом культуры муниципального бюджетного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>учреждения культуры «Ряжский районный Дом культуры» 391973, Рязанская область, Ряжский район, с. Чирко-во, пер. Есенина, д. 38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2 371,88909</w:t>
            </w: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17.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Рязанский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398,71542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2413,32351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1266,86901</w:t>
            </w:r>
          </w:p>
        </w:tc>
        <w:tc>
          <w:tcPr>
            <w:tcW w:w="1276" w:type="dxa"/>
          </w:tcPr>
          <w:p w:rsidR="001C2CF8" w:rsidRPr="008371F9" w:rsidRDefault="00955A00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372,18477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районная межпо-селенческая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398,71542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18.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Вышгородское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93,15773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19.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Дядьковское 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246,34573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20.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Заборьевское 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44,74964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21.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Заокское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42,38166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22.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Искровское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140,19162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23.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Листвянское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251,27976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Семеновское  сельское поселение Рязанского муниципального района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19,98567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25.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Сапожковский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621,48060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211,50990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«Сапожковская центральная районная библиотека» Сапожковского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26.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Сараевский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3692,12194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243,07038</w:t>
            </w:r>
          </w:p>
        </w:tc>
        <w:tc>
          <w:tcPr>
            <w:tcW w:w="1276" w:type="dxa"/>
          </w:tcPr>
          <w:p w:rsidR="001C2CF8" w:rsidRPr="008371F9" w:rsidRDefault="00FF045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43,04178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«Меж-поселенческая центральная библиотека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имени братьев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В. и Э. Сафоно-вых Сараевского муниципального района»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27.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Сасовский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318,97233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1781,33841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Центральная библиотека муниципального образования – Сасовский муниципальный район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318,97233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28.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Скопинский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378,77965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2428,33497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5 089,69637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169,68998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учреждение культуры муниципального образования – 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378,77965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Скопинский муниципальный район Рязанской области «Центра-лизованная библиотечная система Скопинского муниципального района»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«Районный Дом культуры муниципального образования – Скопинский муниципальный район» структур-ное подразде-ление Моховской сельский клуб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391800, Рязанская область, Скопин-ский район,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с. Моховое,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ул. Советская,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д. 58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1 272,1036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учреждение культуры «Районный Дом культуры муниципального образования – Скопинский муниципальный район» структурное подразделение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>Рождественский сельский Дом культуры</w:t>
            </w:r>
          </w:p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391800, Рязанская область, Скопинский район, с. Рож-дественно, </w:t>
            </w:r>
          </w:p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ул. Карла Маркса, д. 43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3 817,59277</w:t>
            </w: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29.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Спасский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309,00444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2014,70497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410,51973</w:t>
            </w: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библиотека </w:t>
            </w:r>
          </w:p>
          <w:p w:rsidR="001C2CF8" w:rsidRPr="008371F9" w:rsidRDefault="001C2CF8" w:rsidP="008371F9">
            <w:pPr>
              <w:spacing w:line="233" w:lineRule="auto"/>
              <w:ind w:left="-57" w:right="-113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8"/>
              </w:rPr>
              <w:t>им. А.Н. Левашова</w:t>
            </w:r>
            <w:r w:rsidRPr="008371F9">
              <w:rPr>
                <w:rFonts w:ascii="Times New Roman" w:hAnsi="Times New Roman"/>
                <w:spacing w:val="-4"/>
              </w:rPr>
              <w:t xml:space="preserve"> Спасского муниципального  района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309,00444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Старожиловский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2637,14476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 Ста-рожиловского муниципального района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31.</w:t>
            </w:r>
          </w:p>
        </w:tc>
        <w:tc>
          <w:tcPr>
            <w:tcW w:w="1559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Ухоловский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109,64674</w:t>
            </w: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1130,81262</w:t>
            </w:r>
          </w:p>
        </w:tc>
        <w:tc>
          <w:tcPr>
            <w:tcW w:w="1701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159,30040</w:t>
            </w:r>
          </w:p>
        </w:tc>
        <w:tc>
          <w:tcPr>
            <w:tcW w:w="1276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«Ухоловская центральная библиотека» Ухоловского муниципального района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109,64674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Чучковский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119,61463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1362,19781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84,03017</w:t>
            </w: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учреждение культуры «Центральная библиотека Чучковского муниципального района»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119,61463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33.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Шацкий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2770,67388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5 952,65508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147,39983</w:t>
            </w:r>
          </w:p>
        </w:tc>
        <w:tc>
          <w:tcPr>
            <w:tcW w:w="1276" w:type="dxa"/>
          </w:tcPr>
          <w:p w:rsidR="001C2CF8" w:rsidRPr="008371F9" w:rsidRDefault="00165C1F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63,29673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«Меж-поселенческая библиотека» муниципального образования – Шацкий муниципальный район Рязанской области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34.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«Муниципаль-ный культурный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 xml:space="preserve">центр» муни-ципального образования – Шацкий  муниципальный район Рязанской области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391550, Рязанская область,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 Шацк, Республиканская площадь, д. 1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5 952,65508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35.</w:t>
            </w: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Шиловский муниципальный район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2438,76966</w:t>
            </w: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1 223,48156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870,31033</w:t>
            </w:r>
          </w:p>
        </w:tc>
        <w:tc>
          <w:tcPr>
            <w:tcW w:w="1276" w:type="dxa"/>
          </w:tcPr>
          <w:p w:rsidR="001C2CF8" w:rsidRPr="008371F9" w:rsidRDefault="00F12ED6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291,16496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учреждение культуры «Меж-поселенческая библиотека имени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Желудевский сельский клуб – структурное подразделение муниципального учреждения культуры «Шиловский районный Дворец культуры муниципального образования – Шиловский  </w:t>
            </w:r>
            <w:r w:rsidRPr="008371F9">
              <w:rPr>
                <w:rFonts w:ascii="Times New Roman" w:hAnsi="Times New Roman"/>
                <w:spacing w:val="-4"/>
              </w:rPr>
              <w:lastRenderedPageBreak/>
              <w:t xml:space="preserve">муниципальный район Рязанской области»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391525, Рязанская область, Шиловский район,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с. Желудево, </w:t>
            </w:r>
          </w:p>
          <w:p w:rsidR="001C2CF8" w:rsidRPr="008371F9" w:rsidRDefault="001C2CF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ул. Центральная</w:t>
            </w: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1 223,48156</w:t>
            </w:r>
          </w:p>
        </w:tc>
        <w:tc>
          <w:tcPr>
            <w:tcW w:w="1272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lastRenderedPageBreak/>
              <w:t>36.</w:t>
            </w:r>
          </w:p>
        </w:tc>
        <w:tc>
          <w:tcPr>
            <w:tcW w:w="1559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Городской округ  город Касимов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99,67885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2807,37507</w:t>
            </w:r>
          </w:p>
        </w:tc>
        <w:tc>
          <w:tcPr>
            <w:tcW w:w="1701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1670,27730</w:t>
            </w:r>
          </w:p>
        </w:tc>
        <w:tc>
          <w:tcPr>
            <w:tcW w:w="1276" w:type="dxa"/>
          </w:tcPr>
          <w:p w:rsidR="001C2CF8" w:rsidRPr="008371F9" w:rsidRDefault="00F01BCB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297,49463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библиотека </w:t>
            </w:r>
          </w:p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им. Л.А. Малю</w:t>
            </w:r>
            <w:r w:rsidR="008371F9">
              <w:rPr>
                <w:rFonts w:ascii="Times New Roman" w:hAnsi="Times New Roman"/>
                <w:spacing w:val="-4"/>
              </w:rPr>
              <w:t>-</w:t>
            </w:r>
            <w:r w:rsidRPr="008371F9">
              <w:rPr>
                <w:rFonts w:ascii="Times New Roman" w:hAnsi="Times New Roman"/>
                <w:spacing w:val="-4"/>
              </w:rPr>
              <w:t>гина»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99,67885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37.</w:t>
            </w:r>
          </w:p>
        </w:tc>
        <w:tc>
          <w:tcPr>
            <w:tcW w:w="1559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Городской округ  город Рязань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259,16499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3640,91703</w:t>
            </w:r>
          </w:p>
        </w:tc>
        <w:tc>
          <w:tcPr>
            <w:tcW w:w="1701" w:type="dxa"/>
          </w:tcPr>
          <w:p w:rsidR="001C2CF8" w:rsidRPr="008371F9" w:rsidRDefault="0086023A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3 157,14559</w:t>
            </w:r>
          </w:p>
        </w:tc>
        <w:tc>
          <w:tcPr>
            <w:tcW w:w="1138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11619,52404</w:t>
            </w:r>
          </w:p>
        </w:tc>
        <w:tc>
          <w:tcPr>
            <w:tcW w:w="1276" w:type="dxa"/>
          </w:tcPr>
          <w:p w:rsidR="001C2CF8" w:rsidRPr="008371F9" w:rsidRDefault="00F01BCB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1 962,19863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290,00000</w:t>
            </w: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«Цент-рализованная библиотечная система города Рязани»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259,16499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nil"/>
            </w:tcBorders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«Цент-рализованная библиотечная система города Рязани» </w:t>
            </w:r>
          </w:p>
          <w:p w:rsidR="001C2CF8" w:rsidRPr="008371F9" w:rsidRDefault="001C2CF8" w:rsidP="008371F9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(филиал № 9)</w:t>
            </w: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3 </w:t>
            </w:r>
            <w:r w:rsidR="0086023A" w:rsidRPr="008371F9">
              <w:rPr>
                <w:rFonts w:ascii="Times New Roman" w:hAnsi="Times New Roman"/>
                <w:spacing w:val="-4"/>
              </w:rPr>
              <w:t>157</w:t>
            </w:r>
            <w:r w:rsidRPr="008371F9">
              <w:rPr>
                <w:rFonts w:ascii="Times New Roman" w:hAnsi="Times New Roman"/>
                <w:spacing w:val="-4"/>
              </w:rPr>
              <w:t>,</w:t>
            </w:r>
            <w:r w:rsidR="0086023A" w:rsidRPr="008371F9">
              <w:rPr>
                <w:rFonts w:ascii="Times New Roman" w:hAnsi="Times New Roman"/>
                <w:spacing w:val="-4"/>
              </w:rPr>
              <w:t>14559</w:t>
            </w:r>
          </w:p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8371F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200,00000</w:t>
            </w:r>
          </w:p>
        </w:tc>
      </w:tr>
      <w:tr w:rsidR="001C2CF8" w:rsidRPr="008371F9" w:rsidTr="009A70B5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образования «Детская музы-кальная школа искусств № 5 имени </w:t>
            </w:r>
          </w:p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 xml:space="preserve">В.Ф. Бобылёва» </w:t>
            </w:r>
          </w:p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города Рязани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«Детская школа искусств № 1» города Рязани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90,00000</w:t>
            </w:r>
          </w:p>
        </w:tc>
      </w:tr>
      <w:tr w:rsidR="001C2CF8" w:rsidRPr="008371F9" w:rsidTr="009A70B5">
        <w:tc>
          <w:tcPr>
            <w:tcW w:w="568" w:type="dxa"/>
            <w:tcBorders>
              <w:bottom w:val="nil"/>
            </w:tcBorders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38.</w:t>
            </w: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Городской округ  город Сасово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1263,24993</w:t>
            </w: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323,84912</w:t>
            </w:r>
          </w:p>
        </w:tc>
        <w:tc>
          <w:tcPr>
            <w:tcW w:w="1276" w:type="dxa"/>
          </w:tcPr>
          <w:p w:rsidR="001C2CF8" w:rsidRPr="008371F9" w:rsidRDefault="00F01BCB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120,26379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  <w:tcBorders>
              <w:top w:val="nil"/>
            </w:tcBorders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39.</w:t>
            </w: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Городской округ  город Скопин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1746,91321</w:t>
            </w:r>
          </w:p>
        </w:tc>
        <w:tc>
          <w:tcPr>
            <w:tcW w:w="1701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848,11008</w:t>
            </w:r>
          </w:p>
        </w:tc>
        <w:tc>
          <w:tcPr>
            <w:tcW w:w="1276" w:type="dxa"/>
          </w:tcPr>
          <w:p w:rsidR="001C2CF8" w:rsidRPr="008371F9" w:rsidRDefault="00F01BCB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140,51874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C2CF8" w:rsidRPr="008371F9" w:rsidTr="009A70B5">
        <w:tc>
          <w:tcPr>
            <w:tcW w:w="568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1134" w:type="dxa"/>
          </w:tcPr>
          <w:p w:rsidR="001C2CF8" w:rsidRPr="008371F9" w:rsidRDefault="001C2CF8" w:rsidP="00A5460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30900,00000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560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275" w:type="dxa"/>
          </w:tcPr>
          <w:p w:rsidR="001C2CF8" w:rsidRPr="008371F9" w:rsidRDefault="001C2CF8" w:rsidP="00A5460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5960,79545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51923,73103</w:t>
            </w:r>
          </w:p>
        </w:tc>
        <w:tc>
          <w:tcPr>
            <w:tcW w:w="1701" w:type="dxa"/>
          </w:tcPr>
          <w:p w:rsidR="001C2CF8" w:rsidRPr="008371F9" w:rsidRDefault="0086023A" w:rsidP="008602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3 982,38819</w:t>
            </w:r>
          </w:p>
        </w:tc>
        <w:tc>
          <w:tcPr>
            <w:tcW w:w="1138" w:type="dxa"/>
          </w:tcPr>
          <w:p w:rsidR="001C2CF8" w:rsidRPr="008371F9" w:rsidRDefault="001C2CF8" w:rsidP="00A5460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24390,56819</w:t>
            </w:r>
          </w:p>
        </w:tc>
        <w:tc>
          <w:tcPr>
            <w:tcW w:w="1272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22799,32503</w:t>
            </w:r>
          </w:p>
        </w:tc>
        <w:tc>
          <w:tcPr>
            <w:tcW w:w="1276" w:type="dxa"/>
          </w:tcPr>
          <w:p w:rsidR="001C2CF8" w:rsidRPr="008371F9" w:rsidRDefault="00296079" w:rsidP="00A5460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4345,95349</w:t>
            </w:r>
          </w:p>
        </w:tc>
        <w:tc>
          <w:tcPr>
            <w:tcW w:w="1134" w:type="dxa"/>
          </w:tcPr>
          <w:p w:rsidR="001C2CF8" w:rsidRPr="008371F9" w:rsidRDefault="001C2CF8" w:rsidP="001C2C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71F9">
              <w:rPr>
                <w:rFonts w:ascii="Times New Roman" w:hAnsi="Times New Roman"/>
                <w:spacing w:val="-4"/>
              </w:rPr>
              <w:t>290,00000»</w:t>
            </w:r>
          </w:p>
        </w:tc>
      </w:tr>
    </w:tbl>
    <w:p w:rsidR="00871CE9" w:rsidRPr="008371F9" w:rsidRDefault="00871CE9" w:rsidP="00871C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71CE9" w:rsidRPr="008371F9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EC" w:rsidRDefault="007D44EC">
      <w:r>
        <w:separator/>
      </w:r>
    </w:p>
  </w:endnote>
  <w:endnote w:type="continuationSeparator" w:id="0">
    <w:p w:rsidR="007D44EC" w:rsidRDefault="007D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EC" w:rsidRDefault="007D44EC">
      <w:r>
        <w:separator/>
      </w:r>
    </w:p>
  </w:footnote>
  <w:footnote w:type="continuationSeparator" w:id="0">
    <w:p w:rsidR="007D44EC" w:rsidRDefault="007D4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055E">
      <w:rPr>
        <w:rStyle w:val="a8"/>
        <w:rFonts w:ascii="Times New Roman" w:hAnsi="Times New Roman"/>
        <w:noProof/>
        <w:sz w:val="28"/>
        <w:szCs w:val="28"/>
      </w:rPr>
      <w:t>16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1BF7"/>
    <w:rsid w:val="00121581"/>
    <w:rsid w:val="00122CFD"/>
    <w:rsid w:val="00151370"/>
    <w:rsid w:val="00162E72"/>
    <w:rsid w:val="00165C1F"/>
    <w:rsid w:val="00175BE5"/>
    <w:rsid w:val="001850F4"/>
    <w:rsid w:val="00190FF9"/>
    <w:rsid w:val="001947BE"/>
    <w:rsid w:val="001A1CA4"/>
    <w:rsid w:val="001A560F"/>
    <w:rsid w:val="001B0982"/>
    <w:rsid w:val="001B32BA"/>
    <w:rsid w:val="001C2CF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E76"/>
    <w:rsid w:val="00265420"/>
    <w:rsid w:val="00274E14"/>
    <w:rsid w:val="00280A6D"/>
    <w:rsid w:val="00286ECA"/>
    <w:rsid w:val="002953B6"/>
    <w:rsid w:val="00296079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60A40"/>
    <w:rsid w:val="003870C2"/>
    <w:rsid w:val="003D3B8A"/>
    <w:rsid w:val="003D3E42"/>
    <w:rsid w:val="003D54F8"/>
    <w:rsid w:val="003E6283"/>
    <w:rsid w:val="003F4F5E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205"/>
    <w:rsid w:val="005C56AE"/>
    <w:rsid w:val="005C7449"/>
    <w:rsid w:val="005E6D99"/>
    <w:rsid w:val="005F2ADD"/>
    <w:rsid w:val="005F2C49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3F3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4EC"/>
    <w:rsid w:val="007D4925"/>
    <w:rsid w:val="007F0C8A"/>
    <w:rsid w:val="007F11AB"/>
    <w:rsid w:val="008035C3"/>
    <w:rsid w:val="00810C24"/>
    <w:rsid w:val="008143CB"/>
    <w:rsid w:val="00823CA1"/>
    <w:rsid w:val="008371F9"/>
    <w:rsid w:val="008513B9"/>
    <w:rsid w:val="0086023A"/>
    <w:rsid w:val="008701D8"/>
    <w:rsid w:val="008702D3"/>
    <w:rsid w:val="00871CE9"/>
    <w:rsid w:val="00873447"/>
    <w:rsid w:val="00876034"/>
    <w:rsid w:val="008827E7"/>
    <w:rsid w:val="008A1696"/>
    <w:rsid w:val="008C58FE"/>
    <w:rsid w:val="008E6C41"/>
    <w:rsid w:val="008F0816"/>
    <w:rsid w:val="008F5AE5"/>
    <w:rsid w:val="008F6BB7"/>
    <w:rsid w:val="00900F42"/>
    <w:rsid w:val="00932E3C"/>
    <w:rsid w:val="00955A00"/>
    <w:rsid w:val="009573D3"/>
    <w:rsid w:val="009977FF"/>
    <w:rsid w:val="009A085B"/>
    <w:rsid w:val="009A70B5"/>
    <w:rsid w:val="009B0665"/>
    <w:rsid w:val="009C1DE6"/>
    <w:rsid w:val="009C1F0E"/>
    <w:rsid w:val="009D3E8C"/>
    <w:rsid w:val="009E3A0E"/>
    <w:rsid w:val="00A11173"/>
    <w:rsid w:val="00A1314B"/>
    <w:rsid w:val="00A13160"/>
    <w:rsid w:val="00A137D3"/>
    <w:rsid w:val="00A44A8F"/>
    <w:rsid w:val="00A4765C"/>
    <w:rsid w:val="00A51D96"/>
    <w:rsid w:val="00A54608"/>
    <w:rsid w:val="00A83366"/>
    <w:rsid w:val="00A91149"/>
    <w:rsid w:val="00A96F84"/>
    <w:rsid w:val="00AC3953"/>
    <w:rsid w:val="00AC7150"/>
    <w:rsid w:val="00AD28E8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D0B82"/>
    <w:rsid w:val="00BF4F5F"/>
    <w:rsid w:val="00BF52EE"/>
    <w:rsid w:val="00C04EEB"/>
    <w:rsid w:val="00C075A4"/>
    <w:rsid w:val="00C10F12"/>
    <w:rsid w:val="00C11826"/>
    <w:rsid w:val="00C15878"/>
    <w:rsid w:val="00C46D42"/>
    <w:rsid w:val="00C50C32"/>
    <w:rsid w:val="00C60178"/>
    <w:rsid w:val="00C6055E"/>
    <w:rsid w:val="00C61760"/>
    <w:rsid w:val="00C63CD6"/>
    <w:rsid w:val="00C70EB1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2ED6"/>
    <w:rsid w:val="00F1529E"/>
    <w:rsid w:val="00F16F07"/>
    <w:rsid w:val="00F45975"/>
    <w:rsid w:val="00F45B7C"/>
    <w:rsid w:val="00F45FCE"/>
    <w:rsid w:val="00F53F63"/>
    <w:rsid w:val="00F9334F"/>
    <w:rsid w:val="00F97D7F"/>
    <w:rsid w:val="00FA122C"/>
    <w:rsid w:val="00FA3B95"/>
    <w:rsid w:val="00FB5B4D"/>
    <w:rsid w:val="00FC1278"/>
    <w:rsid w:val="00FE7735"/>
    <w:rsid w:val="00FF0457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3651-628B-41D8-9F6A-5E422300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47</cp:revision>
  <cp:lastPrinted>2022-12-06T11:42:00Z</cp:lastPrinted>
  <dcterms:created xsi:type="dcterms:W3CDTF">2022-10-27T13:26:00Z</dcterms:created>
  <dcterms:modified xsi:type="dcterms:W3CDTF">2022-12-21T09:29:00Z</dcterms:modified>
</cp:coreProperties>
</file>