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3740C">
        <w:tc>
          <w:tcPr>
            <w:tcW w:w="5428" w:type="dxa"/>
          </w:tcPr>
          <w:p w:rsidR="00190FF9" w:rsidRPr="00D3740C" w:rsidRDefault="00190FF9" w:rsidP="00D3740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40C" w:rsidRPr="00D3740C" w:rsidRDefault="00B52443" w:rsidP="00D3740C">
            <w:pPr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 xml:space="preserve">Приложение № 1 </w:t>
            </w:r>
          </w:p>
          <w:p w:rsidR="00190FF9" w:rsidRPr="00D3740C" w:rsidRDefault="00B52443" w:rsidP="00D3740C">
            <w:pPr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D3740C" w:rsidRPr="00D3740C">
        <w:tc>
          <w:tcPr>
            <w:tcW w:w="5428" w:type="dxa"/>
          </w:tcPr>
          <w:p w:rsidR="00D3740C" w:rsidRPr="00D3740C" w:rsidRDefault="00D3740C" w:rsidP="00D3740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40C" w:rsidRPr="00D3740C" w:rsidRDefault="0088068C" w:rsidP="00D3740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29.12.2022 № 810-р</w:t>
            </w:r>
            <w:bookmarkEnd w:id="0"/>
          </w:p>
        </w:tc>
      </w:tr>
      <w:tr w:rsidR="00D3740C" w:rsidRPr="00D3740C">
        <w:tc>
          <w:tcPr>
            <w:tcW w:w="5428" w:type="dxa"/>
          </w:tcPr>
          <w:p w:rsidR="00D3740C" w:rsidRPr="00D3740C" w:rsidRDefault="00D3740C" w:rsidP="00D3740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40C" w:rsidRPr="00D3740C" w:rsidRDefault="00D3740C" w:rsidP="00D37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443" w:rsidRPr="00D3740C" w:rsidRDefault="00B52443" w:rsidP="00D3740C">
      <w:pPr>
        <w:rPr>
          <w:rFonts w:ascii="Times New Roman" w:hAnsi="Times New Roman"/>
          <w:sz w:val="28"/>
          <w:szCs w:val="28"/>
        </w:rPr>
      </w:pPr>
    </w:p>
    <w:p w:rsidR="00B52443" w:rsidRPr="00D3740C" w:rsidRDefault="00B52443" w:rsidP="00D3740C">
      <w:pPr>
        <w:jc w:val="center"/>
        <w:rPr>
          <w:rFonts w:ascii="Times New Roman" w:hAnsi="Times New Roman"/>
          <w:sz w:val="28"/>
          <w:szCs w:val="28"/>
        </w:rPr>
      </w:pPr>
      <w:r w:rsidRPr="00D3740C">
        <w:rPr>
          <w:rFonts w:ascii="Times New Roman" w:hAnsi="Times New Roman"/>
          <w:sz w:val="28"/>
          <w:szCs w:val="28"/>
        </w:rPr>
        <w:t>ПЛАН</w:t>
      </w:r>
    </w:p>
    <w:p w:rsidR="00D3740C" w:rsidRDefault="00B52443" w:rsidP="00D3740C">
      <w:pPr>
        <w:jc w:val="center"/>
        <w:rPr>
          <w:rFonts w:ascii="Times New Roman" w:hAnsi="Times New Roman"/>
          <w:sz w:val="28"/>
          <w:szCs w:val="28"/>
        </w:rPr>
      </w:pPr>
      <w:r w:rsidRPr="00D3740C">
        <w:rPr>
          <w:rFonts w:ascii="Times New Roman" w:hAnsi="Times New Roman"/>
          <w:sz w:val="28"/>
          <w:szCs w:val="28"/>
        </w:rPr>
        <w:t xml:space="preserve">мониторинга </w:t>
      </w:r>
      <w:proofErr w:type="spellStart"/>
      <w:r w:rsidRPr="00D3740C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D3740C" w:rsidRPr="00D3740C">
        <w:rPr>
          <w:rFonts w:ascii="Times New Roman" w:hAnsi="Times New Roman"/>
          <w:sz w:val="28"/>
          <w:szCs w:val="28"/>
        </w:rPr>
        <w:t xml:space="preserve"> </w:t>
      </w:r>
      <w:r w:rsidRPr="00D3740C">
        <w:rPr>
          <w:rFonts w:ascii="Times New Roman" w:hAnsi="Times New Roman"/>
          <w:sz w:val="28"/>
          <w:szCs w:val="28"/>
        </w:rPr>
        <w:t>в Рязанской области</w:t>
      </w:r>
    </w:p>
    <w:p w:rsidR="00B52443" w:rsidRPr="00D3740C" w:rsidRDefault="00B52443" w:rsidP="00D3740C">
      <w:pPr>
        <w:jc w:val="center"/>
        <w:rPr>
          <w:rFonts w:ascii="Times New Roman" w:hAnsi="Times New Roman"/>
          <w:sz w:val="28"/>
          <w:szCs w:val="28"/>
        </w:rPr>
      </w:pPr>
      <w:r w:rsidRPr="00D3740C">
        <w:rPr>
          <w:rFonts w:ascii="Times New Roman" w:hAnsi="Times New Roman"/>
          <w:sz w:val="28"/>
          <w:szCs w:val="28"/>
        </w:rPr>
        <w:t>на 2023 год</w:t>
      </w:r>
    </w:p>
    <w:p w:rsidR="00B52443" w:rsidRPr="00D3740C" w:rsidRDefault="00B52443" w:rsidP="00D3740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774"/>
        <w:gridCol w:w="3122"/>
      </w:tblGrid>
      <w:tr w:rsidR="00B52443" w:rsidRPr="00D3740C" w:rsidTr="00D3740C">
        <w:tc>
          <w:tcPr>
            <w:tcW w:w="675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374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740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74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Отрасль (</w:t>
            </w:r>
            <w:proofErr w:type="spellStart"/>
            <w:r w:rsidRPr="00D3740C">
              <w:rPr>
                <w:rFonts w:ascii="Times New Roman" w:hAnsi="Times New Roman"/>
                <w:sz w:val="28"/>
                <w:szCs w:val="28"/>
              </w:rPr>
              <w:t>подотрасль</w:t>
            </w:r>
            <w:proofErr w:type="spellEnd"/>
            <w:r w:rsidRPr="00D3740C">
              <w:rPr>
                <w:rFonts w:ascii="Times New Roman" w:hAnsi="Times New Roman"/>
                <w:sz w:val="28"/>
                <w:szCs w:val="28"/>
              </w:rP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3122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</w:tr>
    </w:tbl>
    <w:p w:rsidR="00D3740C" w:rsidRPr="00D3740C" w:rsidRDefault="00D3740C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74"/>
        <w:gridCol w:w="3122"/>
      </w:tblGrid>
      <w:tr w:rsidR="00B52443" w:rsidRPr="00D3740C" w:rsidTr="00D3740C">
        <w:trPr>
          <w:tblHeader/>
        </w:trPr>
        <w:tc>
          <w:tcPr>
            <w:tcW w:w="675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4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52443" w:rsidRPr="00D3740C" w:rsidTr="00B52443">
        <w:tc>
          <w:tcPr>
            <w:tcW w:w="675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4" w:type="dxa"/>
          </w:tcPr>
          <w:p w:rsidR="00B52443" w:rsidRPr="00D3740C" w:rsidRDefault="00B52443" w:rsidP="00D3740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40C">
              <w:rPr>
                <w:rFonts w:ascii="Times New Roman" w:hAnsi="Times New Roman"/>
                <w:sz w:val="28"/>
                <w:szCs w:val="28"/>
              </w:rPr>
              <w:t>Благотворительная и добровольческая (волонтерская) деятельность (в части действия Гражданского кодекса Российской Федерации, федеральных законов                 «О благотворительной деятельности и добровольчестве (</w:t>
            </w:r>
            <w:proofErr w:type="spellStart"/>
            <w:r w:rsidRPr="00D3740C">
              <w:rPr>
                <w:rFonts w:ascii="Times New Roman" w:hAnsi="Times New Roman"/>
                <w:sz w:val="28"/>
                <w:szCs w:val="28"/>
              </w:rPr>
              <w:t>волонтерстве</w:t>
            </w:r>
            <w:proofErr w:type="spellEnd"/>
            <w:r w:rsidRPr="00D3740C">
              <w:rPr>
                <w:rFonts w:ascii="Times New Roman" w:hAnsi="Times New Roman"/>
                <w:sz w:val="28"/>
                <w:szCs w:val="28"/>
              </w:rPr>
              <w:t>)»,                 «О некоммерческих организациях»,              «О меценатской деятельности», «О порядке формирования и использования целевого капитала некоммерческих организаций»,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  <w:proofErr w:type="gramEnd"/>
          </w:p>
        </w:tc>
        <w:tc>
          <w:tcPr>
            <w:tcW w:w="3122" w:type="dxa"/>
          </w:tcPr>
          <w:p w:rsidR="00B52443" w:rsidRPr="00D3740C" w:rsidRDefault="00D3740C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м</w:t>
            </w:r>
            <w:r w:rsidR="00B52443" w:rsidRPr="00D3740C">
              <w:rPr>
                <w:rFonts w:ascii="Times New Roman" w:hAnsi="Times New Roman"/>
                <w:sz w:val="28"/>
                <w:szCs w:val="28"/>
              </w:rPr>
              <w:t>инистерство образования и молодежной политики Рязанской области,</w:t>
            </w:r>
          </w:p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 xml:space="preserve">министерство труда и социальной защиты населения Рязанской области, </w:t>
            </w:r>
          </w:p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министерство природопользования Рязанской области</w:t>
            </w:r>
          </w:p>
        </w:tc>
      </w:tr>
      <w:tr w:rsidR="00B52443" w:rsidRPr="00D3740C" w:rsidTr="00B52443">
        <w:tc>
          <w:tcPr>
            <w:tcW w:w="675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4" w:type="dxa"/>
          </w:tcPr>
          <w:p w:rsidR="00B52443" w:rsidRPr="00D3740C" w:rsidRDefault="00B52443" w:rsidP="00D3740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740C">
              <w:rPr>
                <w:rFonts w:ascii="Times New Roman" w:hAnsi="Times New Roman"/>
                <w:sz w:val="28"/>
                <w:szCs w:val="28"/>
              </w:rPr>
              <w:t>Деятельность по организации и проведению азартных игр (в части действия Гражданского кодекса Российской Федерации, федеральных законов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Федерации», «О публично-правовой компании «Единый регулятор азартных игр» и о внесении изменений в отдельные законодательные акты Российской Федерации», «О лотереях», нормативных правовых актов Президента Российской</w:t>
            </w:r>
            <w:proofErr w:type="gramEnd"/>
            <w:r w:rsidRPr="00D37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740C">
              <w:rPr>
                <w:rFonts w:ascii="Times New Roman" w:hAnsi="Times New Roman"/>
                <w:sz w:val="28"/>
                <w:szCs w:val="28"/>
              </w:rPr>
              <w:t xml:space="preserve">Федерации, Правительства Российской Федерации, федеральных органов </w:t>
            </w:r>
            <w:r w:rsidRPr="00D3740C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исполнительной власти и органов государственной власти субъектов Российской Федерации)</w:t>
            </w:r>
            <w:proofErr w:type="gramEnd"/>
          </w:p>
        </w:tc>
        <w:tc>
          <w:tcPr>
            <w:tcW w:w="3122" w:type="dxa"/>
          </w:tcPr>
          <w:p w:rsidR="00B52443" w:rsidRPr="00D3740C" w:rsidRDefault="00D3740C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B52443" w:rsidRPr="00D3740C">
              <w:rPr>
                <w:rFonts w:ascii="Times New Roman" w:hAnsi="Times New Roman"/>
                <w:sz w:val="28"/>
                <w:szCs w:val="28"/>
              </w:rPr>
              <w:t>инистерство экономического развития Рязанской области</w:t>
            </w:r>
          </w:p>
        </w:tc>
      </w:tr>
      <w:tr w:rsidR="00B52443" w:rsidRPr="00D3740C" w:rsidTr="00B52443">
        <w:tc>
          <w:tcPr>
            <w:tcW w:w="675" w:type="dxa"/>
          </w:tcPr>
          <w:p w:rsidR="00B52443" w:rsidRPr="00D3740C" w:rsidRDefault="00B52443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74" w:type="dxa"/>
          </w:tcPr>
          <w:p w:rsidR="00B52443" w:rsidRPr="00D3740C" w:rsidRDefault="00B52443" w:rsidP="00D3740C">
            <w:pPr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объекты недвижимости (в части действия Земельного кодекса Российской Федерации,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3122" w:type="dxa"/>
          </w:tcPr>
          <w:p w:rsidR="00B52443" w:rsidRPr="00D3740C" w:rsidRDefault="00D3740C" w:rsidP="00D37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40C">
              <w:rPr>
                <w:rFonts w:ascii="Times New Roman" w:hAnsi="Times New Roman"/>
                <w:sz w:val="28"/>
                <w:szCs w:val="28"/>
              </w:rPr>
              <w:t>м</w:t>
            </w:r>
            <w:r w:rsidR="00B52443" w:rsidRPr="00D3740C">
              <w:rPr>
                <w:rFonts w:ascii="Times New Roman" w:hAnsi="Times New Roman"/>
                <w:sz w:val="28"/>
                <w:szCs w:val="28"/>
              </w:rPr>
              <w:t>инистерство имущественных и земельных отношений Рязанской области</w:t>
            </w:r>
          </w:p>
        </w:tc>
      </w:tr>
    </w:tbl>
    <w:p w:rsidR="00B52443" w:rsidRPr="00D3740C" w:rsidRDefault="00B52443" w:rsidP="00D3740C">
      <w:pPr>
        <w:jc w:val="both"/>
        <w:rPr>
          <w:rFonts w:ascii="Times New Roman" w:hAnsi="Times New Roman"/>
          <w:sz w:val="28"/>
          <w:szCs w:val="28"/>
        </w:rPr>
      </w:pPr>
    </w:p>
    <w:sectPr w:rsidR="00B52443" w:rsidRPr="00D3740C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A1" w:rsidRDefault="00D91CA1">
      <w:r>
        <w:separator/>
      </w:r>
    </w:p>
  </w:endnote>
  <w:endnote w:type="continuationSeparator" w:id="0">
    <w:p w:rsidR="00D91CA1" w:rsidRDefault="00D9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A1" w:rsidRDefault="00D91CA1">
      <w:r>
        <w:separator/>
      </w:r>
    </w:p>
  </w:footnote>
  <w:footnote w:type="continuationSeparator" w:id="0">
    <w:p w:rsidR="00D91CA1" w:rsidRDefault="00D9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8068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3"/>
    <w:rsid w:val="0001360F"/>
    <w:rsid w:val="00026240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2EEC"/>
    <w:rsid w:val="006F328B"/>
    <w:rsid w:val="006F5886"/>
    <w:rsid w:val="00707734"/>
    <w:rsid w:val="00707E19"/>
    <w:rsid w:val="00712F7C"/>
    <w:rsid w:val="0072328A"/>
    <w:rsid w:val="007377B5"/>
    <w:rsid w:val="00745238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068C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2443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241C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0C"/>
    <w:rsid w:val="00D374E7"/>
    <w:rsid w:val="00D63949"/>
    <w:rsid w:val="00D652E7"/>
    <w:rsid w:val="00D77BCF"/>
    <w:rsid w:val="00D84394"/>
    <w:rsid w:val="00D91CA1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82945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Ващенко С.В.</dc:creator>
  <cp:lastModifiedBy>Дягилева М.А.</cp:lastModifiedBy>
  <cp:revision>6</cp:revision>
  <cp:lastPrinted>2022-12-26T06:11:00Z</cp:lastPrinted>
  <dcterms:created xsi:type="dcterms:W3CDTF">2022-12-22T12:21:00Z</dcterms:created>
  <dcterms:modified xsi:type="dcterms:W3CDTF">2022-12-29T14:04:00Z</dcterms:modified>
</cp:coreProperties>
</file>