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>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</w:t>
        <w:br/>
        <w:t xml:space="preserve">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.1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.2022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№ 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-п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внесения изменения в правила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землепользования и застройки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Жмуровское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Михайловского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ГКУ РО "Центр градостроительного развития Рязанской области"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DFDFD" w:val="clear"/>
          <w:lang w:val="ru-RU" w:eastAsia="zh-CN" w:bidi="ar-SA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Особые положения: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</w:t>
        <w:br/>
        <w:t>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 доб. 239).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13 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Михайловский район, с. Жмурово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, д. 72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с 13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г.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</w:t>
      </w:r>
      <w:r>
        <w:rPr>
          <w:sz w:val="26"/>
          <w:szCs w:val="26"/>
        </w:rPr>
        <w:t xml:space="preserve">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8</w:t>
      </w:r>
      <w:r>
        <w:rPr>
          <w:sz w:val="26"/>
          <w:szCs w:val="26"/>
        </w:rPr>
        <w:t>.00 час.</w:t>
        <w:br/>
        <w:t>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.00 час.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основной экспозиции: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Михайловский район, с. Жмурово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, д. 72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(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13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 xml:space="preserve"> 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21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2022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  <w:br/>
        <w:t>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Жмуровское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Михайловского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ind w:left="-426" w:firstLine="426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zh-CN" w:bidi="ar-SA"/>
        </w:rPr>
        <w:t>21.12.2022: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район, д. Самара (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д. 13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) с 10:00 до 10:10;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с. Раздольное (Никольская церковь) с 10:20 до 10:30;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д. Павловка (при въезде в населенный пункт) с 10:40 до 10:50;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п. Дмитриевский (при въезде в населенный пункт) с 11:00 до 11:10;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д. Красное (д. 45) с 11:30 до 11:40;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, д. Шанчерово (остановка общественного транспорта) с 11:50 до 12:00;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</w:t>
      </w: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, с. 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Жмурово</w:t>
      </w: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 (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здание администрации</w:t>
      </w: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 xml:space="preserve">) с 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12</w:t>
      </w: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>:10 до 12:</w:t>
      </w:r>
      <w:r>
        <w:rPr>
          <w:rFonts w:eastAsia="Times New Roman" w:cs="PT Astra Serif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3</w:t>
      </w:r>
      <w:r>
        <w:rPr>
          <w:rFonts w:cs="PT Astra Serif"/>
          <w:b w:val="false"/>
          <w:bCs w:val="false"/>
          <w:color w:val="000000"/>
          <w:sz w:val="26"/>
          <w:szCs w:val="26"/>
          <w:highlight w:val="white"/>
          <w:u w:val="none"/>
        </w:rPr>
        <w:t>0.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hanging="0"/>
        <w:jc w:val="both"/>
        <w:rPr>
          <w:b/>
          <w:b/>
          <w:bCs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Основной день проведения консультаций по проекту внесения изменения в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правила землепользования и застройки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Жмуровскоее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Михайловского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т проходить 21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.12.2022 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по адресу: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Михайловский район, с. Жмурово, д. 72</w:t>
      </w:r>
      <w:r>
        <w:rPr>
          <w:rFonts w:eastAsia="PT Astra Serif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с 12:10 до 12:30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</w:t>
        <w:br/>
        <w:t>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<w:br/>
        <w:t>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2022 года устанавливаются новые сроки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для</w:t>
      </w:r>
      <w:r>
        <w:rPr>
          <w:sz w:val="26"/>
          <w:szCs w:val="26"/>
        </w:rPr>
        <w:t xml:space="preserve"> осуществления градостроительной деятельности в соответствии с Федеральным законом от 14.03.2022 N 58-ФЗ</w:t>
        <w:br/>
        <w:t>"О внесении изменений в отдельные законодательные акты Российской Федерации".</w:t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sz w:val="17"/>
          <w:szCs w:val="17"/>
        </w:rPr>
      </w:pPr>
      <w:r>
        <w:rPr>
          <w:rFonts w:cs="Times New Roman"/>
          <w:sz w:val="17"/>
          <w:szCs w:val="17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1163</TotalTime>
  <Application>LibreOffice/6.4.4.2$Linux_X86_64 LibreOffice_project/40$Build-2</Application>
  <Pages>2</Pages>
  <Words>806</Words>
  <Characters>6001</Characters>
  <CharactersWithSpaces>6812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2022-12-12T17:47:34Z</cp:lastPrinted>
  <dcterms:modified xsi:type="dcterms:W3CDTF">2022-12-12T17:58:29Z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