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A8406" w14:textId="77777777" w:rsidR="00084B8C" w:rsidRPr="00AE278E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AE278E">
        <w:rPr>
          <w:b/>
          <w:bCs/>
          <w:i/>
          <w:sz w:val="6"/>
          <w:szCs w:val="6"/>
        </w:rPr>
        <w:t>-</w:t>
      </w:r>
    </w:p>
    <w:p w14:paraId="3FB7B392" w14:textId="3A30E96F" w:rsidR="00F137FD" w:rsidRPr="00AE278E" w:rsidRDefault="00E16287" w:rsidP="00084B8C">
      <w:pPr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2FE07CB" wp14:editId="16F46E1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B645" w14:textId="77777777" w:rsidR="00F137FD" w:rsidRPr="00AE278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278E">
        <w:rPr>
          <w:rFonts w:ascii="Times New Roman" w:hAnsi="Times New Roman"/>
          <w:b/>
          <w:bCs/>
          <w:sz w:val="36"/>
        </w:rPr>
        <w:t>ГЛАВНОЕ УПРАВЛЕНИЕ</w:t>
      </w:r>
    </w:p>
    <w:p w14:paraId="500D1A74" w14:textId="77777777" w:rsidR="00F137FD" w:rsidRPr="00AE278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78E">
        <w:rPr>
          <w:b/>
          <w:bCs/>
          <w:sz w:val="36"/>
        </w:rPr>
        <w:t>«РЕГИОНАЛЬНАЯ ЭНЕРГЕТИЧЕСКАЯ КОМИССИЯ»</w:t>
      </w:r>
    </w:p>
    <w:p w14:paraId="21BCC67C" w14:textId="77777777" w:rsidR="00F137FD" w:rsidRPr="00AE278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78E">
        <w:rPr>
          <w:b/>
          <w:bCs/>
          <w:sz w:val="36"/>
        </w:rPr>
        <w:t>РЯЗАНСКОЙ ОБЛАСТИ</w:t>
      </w:r>
    </w:p>
    <w:p w14:paraId="62173D90" w14:textId="77777777" w:rsidR="00F137FD" w:rsidRPr="00AE278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0A1B832" w14:textId="77777777" w:rsidR="00F137FD" w:rsidRPr="00AE278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</w:rPr>
        <w:t>П О С Т А Н О В Л Е Н И Е</w:t>
      </w:r>
    </w:p>
    <w:p w14:paraId="47242BCF" w14:textId="77777777" w:rsidR="00F137FD" w:rsidRPr="00AE278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B16F47" w14:textId="6AA584E9" w:rsidR="00F137FD" w:rsidRPr="00AE278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872E9B">
        <w:rPr>
          <w:rFonts w:ascii="Times New Roman" w:hAnsi="Times New Roman"/>
          <w:sz w:val="28"/>
          <w:szCs w:val="28"/>
        </w:rPr>
        <w:t>23</w:t>
      </w:r>
      <w:r w:rsidR="00FD7788"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EB7E87" w:rsidRPr="00AE278E">
        <w:rPr>
          <w:rFonts w:ascii="Times New Roman" w:hAnsi="Times New Roman"/>
          <w:sz w:val="28"/>
          <w:szCs w:val="28"/>
        </w:rPr>
        <w:t>20</w:t>
      </w:r>
      <w:r w:rsidR="00F33F92">
        <w:rPr>
          <w:rFonts w:ascii="Times New Roman" w:hAnsi="Times New Roman"/>
          <w:sz w:val="28"/>
          <w:szCs w:val="28"/>
        </w:rPr>
        <w:t>22</w:t>
      </w:r>
      <w:r w:rsidR="00EB7E87" w:rsidRPr="00AE278E">
        <w:rPr>
          <w:rFonts w:ascii="Times New Roman" w:hAnsi="Times New Roman"/>
          <w:sz w:val="28"/>
          <w:szCs w:val="28"/>
        </w:rPr>
        <w:t xml:space="preserve"> </w:t>
      </w:r>
      <w:r w:rsidRPr="00AE278E">
        <w:rPr>
          <w:rFonts w:ascii="Times New Roman" w:hAnsi="Times New Roman"/>
          <w:sz w:val="28"/>
          <w:szCs w:val="28"/>
        </w:rPr>
        <w:t>г. №</w:t>
      </w:r>
      <w:r w:rsidR="00B13A4C" w:rsidRPr="00AE278E">
        <w:rPr>
          <w:rFonts w:ascii="Times New Roman" w:hAnsi="Times New Roman"/>
          <w:sz w:val="28"/>
          <w:szCs w:val="28"/>
        </w:rPr>
        <w:t xml:space="preserve"> </w:t>
      </w:r>
      <w:r w:rsidR="00921386">
        <w:rPr>
          <w:rFonts w:ascii="Times New Roman" w:hAnsi="Times New Roman"/>
          <w:sz w:val="28"/>
          <w:szCs w:val="28"/>
        </w:rPr>
        <w:t>166</w:t>
      </w:r>
    </w:p>
    <w:p w14:paraId="1F06D0C9" w14:textId="77777777" w:rsidR="00F137FD" w:rsidRPr="00AE278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3846843" w14:textId="77777777" w:rsidR="00EF5635" w:rsidRPr="00ED6EFD" w:rsidRDefault="00EF5635" w:rsidP="00EF5635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D6EFD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ED6EFD">
        <w:rPr>
          <w:b w:val="0"/>
          <w:sz w:val="28"/>
          <w:szCs w:val="28"/>
        </w:rPr>
        <w:t xml:space="preserve"> на питьевую воду в сфере холодного водоснабжения</w:t>
      </w:r>
      <w:r>
        <w:rPr>
          <w:b w:val="0"/>
          <w:sz w:val="28"/>
          <w:szCs w:val="28"/>
        </w:rPr>
        <w:t>, водоотведение</w:t>
      </w:r>
      <w:r w:rsidRPr="00ED6EFD">
        <w:rPr>
          <w:b w:val="0"/>
          <w:sz w:val="28"/>
          <w:szCs w:val="28"/>
        </w:rPr>
        <w:t xml:space="preserve"> для потребителей </w:t>
      </w:r>
      <w:r w:rsidRPr="00ED6EFD">
        <w:rPr>
          <w:b w:val="0"/>
          <w:sz w:val="28"/>
        </w:rPr>
        <w:t xml:space="preserve">МКП «ЖКХ </w:t>
      </w:r>
      <w:proofErr w:type="spellStart"/>
      <w:r w:rsidRPr="00ED6EFD">
        <w:rPr>
          <w:b w:val="0"/>
          <w:sz w:val="28"/>
        </w:rPr>
        <w:t>Истьинское</w:t>
      </w:r>
      <w:proofErr w:type="spellEnd"/>
      <w:r w:rsidRPr="00ED6EFD">
        <w:rPr>
          <w:b w:val="0"/>
          <w:sz w:val="28"/>
        </w:rPr>
        <w:t>»</w:t>
      </w:r>
      <w:r w:rsidRPr="00ED6EFD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Старожиловского</w:t>
      </w:r>
      <w:proofErr w:type="spellEnd"/>
      <w:r>
        <w:rPr>
          <w:b w:val="0"/>
          <w:bCs w:val="0"/>
          <w:sz w:val="28"/>
          <w:szCs w:val="28"/>
        </w:rPr>
        <w:t> </w:t>
      </w:r>
      <w:r w:rsidRPr="00ED6EFD">
        <w:rPr>
          <w:b w:val="0"/>
          <w:bCs w:val="0"/>
          <w:sz w:val="28"/>
          <w:szCs w:val="28"/>
        </w:rPr>
        <w:t>муниципального района</w:t>
      </w:r>
    </w:p>
    <w:p w14:paraId="69A0C9D9" w14:textId="77777777" w:rsidR="000B7D13" w:rsidRPr="00AE278E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586C7F2B" w14:textId="39BC2C64" w:rsidR="007E1ED0" w:rsidRPr="00AE278E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AE278E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9D49D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D49DF">
        <w:rPr>
          <w:rFonts w:ascii="Times New Roman" w:hAnsi="Times New Roman"/>
          <w:sz w:val="28"/>
          <w:szCs w:val="28"/>
        </w:rPr>
        <w:t xml:space="preserve"> </w:t>
      </w:r>
      <w:r w:rsidR="007E1ED0" w:rsidRPr="00AE278E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E278E">
        <w:rPr>
          <w:rFonts w:ascii="Times New Roman" w:hAnsi="Times New Roman"/>
          <w:sz w:val="28"/>
          <w:szCs w:val="28"/>
        </w:rPr>
        <w:t> </w:t>
      </w:r>
      <w:r w:rsidR="0063036C" w:rsidRPr="00AE278E">
        <w:rPr>
          <w:rFonts w:ascii="Times New Roman" w:hAnsi="Times New Roman"/>
          <w:sz w:val="28"/>
          <w:szCs w:val="28"/>
        </w:rPr>
        <w:t>121 «Об </w:t>
      </w:r>
      <w:r w:rsidR="007E1ED0" w:rsidRPr="00AE278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E278E">
        <w:rPr>
          <w:rFonts w:ascii="Times New Roman" w:hAnsi="Times New Roman"/>
          <w:sz w:val="28"/>
          <w:szCs w:val="28"/>
        </w:rPr>
        <w:t>,</w:t>
      </w:r>
      <w:r w:rsidR="007E1ED0" w:rsidRPr="00AE278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5577FB1" w14:textId="77777777" w:rsidR="000B7D13" w:rsidRPr="00AE278E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CA98CC" w14:textId="77777777" w:rsidR="0097034A" w:rsidRPr="00AE278E" w:rsidRDefault="00EF5635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EFD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ED6EFD">
        <w:rPr>
          <w:rFonts w:ascii="Times New Roman" w:hAnsi="Times New Roman"/>
          <w:sz w:val="28"/>
        </w:rPr>
        <w:t xml:space="preserve">МКП «ЖКХ </w:t>
      </w:r>
      <w:proofErr w:type="spellStart"/>
      <w:r w:rsidRPr="00ED6EFD">
        <w:rPr>
          <w:rFonts w:ascii="Times New Roman" w:hAnsi="Times New Roman"/>
          <w:sz w:val="28"/>
        </w:rPr>
        <w:t>Истьинское</w:t>
      </w:r>
      <w:proofErr w:type="spellEnd"/>
      <w:r w:rsidRPr="00ED6EFD">
        <w:rPr>
          <w:rFonts w:ascii="Times New Roman" w:hAnsi="Times New Roman"/>
          <w:sz w:val="28"/>
        </w:rPr>
        <w:t>»</w:t>
      </w:r>
      <w:r w:rsidRPr="00ED6EFD">
        <w:rPr>
          <w:rFonts w:ascii="Times New Roman" w:hAnsi="Times New Roman"/>
          <w:sz w:val="28"/>
          <w:szCs w:val="28"/>
        </w:rPr>
        <w:t xml:space="preserve"> </w:t>
      </w:r>
      <w:r w:rsidRPr="00ED6EFD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Гребневском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Гулынском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Столпянском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Мелекшинском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 сельских поселениях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6EFD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ED6EFD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2F548860" w14:textId="77777777" w:rsidR="0097034A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2. </w:t>
      </w:r>
      <w:r w:rsidR="00EF5635" w:rsidRPr="00B43F8E">
        <w:rPr>
          <w:rFonts w:ascii="Times New Roman" w:hAnsi="Times New Roman"/>
          <w:sz w:val="28"/>
          <w:szCs w:val="28"/>
        </w:rPr>
        <w:t>Утвердить производственную программу МКП «</w:t>
      </w:r>
      <w:r w:rsidR="00EF5635" w:rsidRPr="00B43F8E">
        <w:rPr>
          <w:rFonts w:ascii="Times New Roman" w:hAnsi="Times New Roman"/>
          <w:sz w:val="28"/>
        </w:rPr>
        <w:t>ЖКХ </w:t>
      </w:r>
      <w:proofErr w:type="spellStart"/>
      <w:r w:rsidR="00EF5635" w:rsidRPr="00B43F8E">
        <w:rPr>
          <w:rFonts w:ascii="Times New Roman" w:hAnsi="Times New Roman"/>
          <w:sz w:val="28"/>
        </w:rPr>
        <w:t>Истьинское</w:t>
      </w:r>
      <w:proofErr w:type="spellEnd"/>
      <w:r w:rsidR="00EF5635" w:rsidRPr="00B43F8E">
        <w:rPr>
          <w:rFonts w:ascii="Times New Roman" w:hAnsi="Times New Roman"/>
          <w:sz w:val="28"/>
          <w:szCs w:val="28"/>
        </w:rPr>
        <w:t>»</w:t>
      </w:r>
      <w:r w:rsidR="00EF5635" w:rsidRPr="00B43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5635" w:rsidRPr="00B43F8E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EF5635" w:rsidRPr="00B43F8E">
        <w:rPr>
          <w:rFonts w:ascii="Times New Roman" w:hAnsi="Times New Roman"/>
          <w:bCs/>
          <w:sz w:val="28"/>
          <w:szCs w:val="28"/>
        </w:rPr>
        <w:t>Гулынском</w:t>
      </w:r>
      <w:proofErr w:type="spellEnd"/>
      <w:r w:rsidR="00EF5635" w:rsidRPr="00B43F8E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proofErr w:type="spellStart"/>
      <w:r w:rsidR="00EF5635" w:rsidRPr="00B43F8E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 w:rsidR="00EF5635" w:rsidRPr="00B43F8E">
        <w:rPr>
          <w:rFonts w:ascii="Times New Roman" w:hAnsi="Times New Roman"/>
          <w:bCs/>
          <w:sz w:val="28"/>
          <w:szCs w:val="28"/>
        </w:rPr>
        <w:t> муниципального района</w:t>
      </w:r>
      <w:r w:rsidR="00EF5635" w:rsidRPr="00B43F8E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</w:t>
      </w:r>
      <w:r w:rsidR="00EF5635">
        <w:rPr>
          <w:rFonts w:ascii="Times New Roman" w:hAnsi="Times New Roman"/>
          <w:sz w:val="28"/>
          <w:szCs w:val="28"/>
        </w:rPr>
        <w:t>2</w:t>
      </w:r>
      <w:r w:rsidR="00EF5635" w:rsidRPr="00B43F8E">
        <w:rPr>
          <w:rFonts w:ascii="Times New Roman" w:hAnsi="Times New Roman"/>
          <w:sz w:val="28"/>
          <w:szCs w:val="28"/>
        </w:rPr>
        <w:t>.</w:t>
      </w:r>
    </w:p>
    <w:p w14:paraId="5900A28A" w14:textId="77777777" w:rsidR="0097034A" w:rsidRPr="00EF5635" w:rsidRDefault="00EF5635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635">
        <w:rPr>
          <w:rFonts w:ascii="Times New Roman" w:hAnsi="Times New Roman"/>
          <w:sz w:val="28"/>
          <w:szCs w:val="28"/>
        </w:rPr>
        <w:t>3</w:t>
      </w:r>
      <w:r w:rsidR="0097034A" w:rsidRPr="00EF5635">
        <w:rPr>
          <w:rFonts w:ascii="Times New Roman" w:hAnsi="Times New Roman"/>
          <w:sz w:val="28"/>
          <w:szCs w:val="28"/>
        </w:rPr>
        <w:t>. </w:t>
      </w:r>
      <w:r w:rsidR="00AE278E" w:rsidRPr="00EF5635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водоснабжения, водоотведение для потребителей </w:t>
      </w:r>
      <w:r w:rsidRPr="00EF5635">
        <w:rPr>
          <w:rFonts w:ascii="Times New Roman" w:hAnsi="Times New Roman"/>
          <w:sz w:val="28"/>
        </w:rPr>
        <w:t xml:space="preserve">МКП «ЖКХ </w:t>
      </w:r>
      <w:proofErr w:type="spellStart"/>
      <w:r w:rsidRPr="00EF5635">
        <w:rPr>
          <w:rFonts w:ascii="Times New Roman" w:hAnsi="Times New Roman"/>
          <w:sz w:val="28"/>
        </w:rPr>
        <w:t>Истьинское</w:t>
      </w:r>
      <w:proofErr w:type="spellEnd"/>
      <w:r w:rsidRPr="00EF5635">
        <w:rPr>
          <w:rFonts w:ascii="Times New Roman" w:hAnsi="Times New Roman"/>
          <w:sz w:val="28"/>
        </w:rPr>
        <w:t>»</w:t>
      </w:r>
      <w:r w:rsidR="00AE278E" w:rsidRPr="00EF56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F5635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F5635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EF5635">
        <w:rPr>
          <w:rFonts w:ascii="Times New Roman" w:hAnsi="Times New Roman"/>
          <w:sz w:val="28"/>
        </w:rPr>
        <w:t xml:space="preserve"> согласно приложению № 3</w:t>
      </w:r>
      <w:r w:rsidR="00AE278E" w:rsidRPr="00EF5635">
        <w:rPr>
          <w:rFonts w:ascii="Times New Roman" w:hAnsi="Times New Roman"/>
          <w:sz w:val="28"/>
        </w:rPr>
        <w:t>.</w:t>
      </w:r>
    </w:p>
    <w:p w14:paraId="086875E8" w14:textId="77777777" w:rsidR="00B245C2" w:rsidRPr="00AE278E" w:rsidRDefault="00EF5635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EF5635">
        <w:rPr>
          <w:rFonts w:ascii="Times New Roman" w:hAnsi="Times New Roman"/>
          <w:sz w:val="28"/>
        </w:rPr>
        <w:t xml:space="preserve">МКП «ЖКХ </w:t>
      </w:r>
      <w:proofErr w:type="spellStart"/>
      <w:r w:rsidRPr="00EF5635">
        <w:rPr>
          <w:rFonts w:ascii="Times New Roman" w:hAnsi="Times New Roman"/>
          <w:sz w:val="28"/>
        </w:rPr>
        <w:t>Истьинское</w:t>
      </w:r>
      <w:proofErr w:type="spellEnd"/>
      <w:r w:rsidRPr="00EF5635">
        <w:rPr>
          <w:rFonts w:ascii="Times New Roman" w:hAnsi="Times New Roman"/>
          <w:sz w:val="28"/>
        </w:rPr>
        <w:t>»</w:t>
      </w:r>
      <w:r w:rsidRPr="00EF56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F5635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F5635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</w:t>
      </w:r>
      <w:r w:rsidR="009254A8" w:rsidRPr="00AE278E">
        <w:rPr>
          <w:rFonts w:ascii="Times New Roman" w:hAnsi="Times New Roman"/>
          <w:spacing w:val="-6"/>
          <w:sz w:val="28"/>
          <w:szCs w:val="28"/>
        </w:rPr>
        <w:t>, водоотведение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 xml:space="preserve"> устанавливаются с применением метода индексации согласно приложению №</w:t>
      </w:r>
      <w:r w:rsidR="0097034A" w:rsidRPr="00AE278E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AE278E">
        <w:rPr>
          <w:rFonts w:ascii="Times New Roman" w:hAnsi="Times New Roman"/>
          <w:spacing w:val="-6"/>
          <w:sz w:val="28"/>
          <w:szCs w:val="28"/>
        </w:rPr>
        <w:t>.</w:t>
      </w:r>
    </w:p>
    <w:p w14:paraId="2A7FFCBB" w14:textId="4A54220D" w:rsidR="0011111C" w:rsidRPr="00AE278E" w:rsidRDefault="00EF5635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111C" w:rsidRPr="00AE278E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</w:rPr>
        <w:t>3</w:t>
      </w:r>
      <w:r w:rsidR="0011111C" w:rsidRPr="00AE278E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AE278E">
        <w:rPr>
          <w:rFonts w:ascii="Times New Roman" w:hAnsi="Times New Roman"/>
          <w:sz w:val="28"/>
          <w:szCs w:val="28"/>
        </w:rPr>
        <w:t>с 1 января 202</w:t>
      </w:r>
      <w:r w:rsidR="00F33F92">
        <w:rPr>
          <w:rFonts w:ascii="Times New Roman" w:hAnsi="Times New Roman"/>
          <w:sz w:val="28"/>
          <w:szCs w:val="28"/>
        </w:rPr>
        <w:t>3</w:t>
      </w:r>
      <w:r w:rsidR="00AE278E">
        <w:rPr>
          <w:rFonts w:ascii="Times New Roman" w:hAnsi="Times New Roman"/>
          <w:sz w:val="28"/>
          <w:szCs w:val="28"/>
        </w:rPr>
        <w:t xml:space="preserve"> года </w:t>
      </w:r>
      <w:r w:rsidR="0011111C" w:rsidRPr="00AE278E">
        <w:rPr>
          <w:rFonts w:ascii="Times New Roman" w:hAnsi="Times New Roman"/>
          <w:sz w:val="28"/>
          <w:szCs w:val="28"/>
        </w:rPr>
        <w:t>по 31 декабря 202</w:t>
      </w:r>
      <w:r w:rsidR="00F33F92">
        <w:rPr>
          <w:rFonts w:ascii="Times New Roman" w:hAnsi="Times New Roman"/>
          <w:sz w:val="28"/>
          <w:szCs w:val="28"/>
        </w:rPr>
        <w:t>7</w:t>
      </w:r>
      <w:r w:rsidR="0011111C" w:rsidRPr="00AE278E">
        <w:rPr>
          <w:rFonts w:ascii="Times New Roman" w:hAnsi="Times New Roman"/>
          <w:sz w:val="28"/>
          <w:szCs w:val="28"/>
        </w:rPr>
        <w:t xml:space="preserve"> года.</w:t>
      </w:r>
    </w:p>
    <w:p w14:paraId="66480366" w14:textId="77777777" w:rsidR="00EF5635" w:rsidRDefault="00EF563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B74222" w14:textId="77777777" w:rsidR="00EF5635" w:rsidRPr="00AE278E" w:rsidRDefault="00EF563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87109A3" w14:textId="77777777" w:rsidR="00F137FD" w:rsidRPr="00AE278E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78E">
        <w:rPr>
          <w:rFonts w:ascii="Times New Roman" w:hAnsi="Times New Roman"/>
          <w:sz w:val="28"/>
          <w:szCs w:val="28"/>
        </w:rPr>
        <w:t>И.о</w:t>
      </w:r>
      <w:proofErr w:type="spellEnd"/>
      <w:r w:rsidRPr="00AE278E">
        <w:rPr>
          <w:rFonts w:ascii="Times New Roman" w:hAnsi="Times New Roman"/>
          <w:sz w:val="28"/>
          <w:szCs w:val="28"/>
        </w:rPr>
        <w:t>. н</w:t>
      </w:r>
      <w:r w:rsidR="00F137FD" w:rsidRPr="00AE278E">
        <w:rPr>
          <w:rFonts w:ascii="Times New Roman" w:hAnsi="Times New Roman"/>
          <w:sz w:val="28"/>
          <w:szCs w:val="28"/>
        </w:rPr>
        <w:t>ачальник</w:t>
      </w:r>
      <w:r w:rsidRPr="00AE278E">
        <w:rPr>
          <w:rFonts w:ascii="Times New Roman" w:hAnsi="Times New Roman"/>
          <w:sz w:val="28"/>
          <w:szCs w:val="28"/>
        </w:rPr>
        <w:t>а</w:t>
      </w:r>
      <w:r w:rsidR="00F137FD" w:rsidRPr="00AE278E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38B92A7" w14:textId="77777777" w:rsidR="00F137FD" w:rsidRPr="00AE27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C85BB61" w14:textId="77777777" w:rsidR="00F137FD" w:rsidRPr="00AE27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</w:r>
      <w:r w:rsidR="00EB7E87" w:rsidRPr="00AE278E">
        <w:rPr>
          <w:rFonts w:ascii="Times New Roman" w:hAnsi="Times New Roman"/>
          <w:sz w:val="28"/>
          <w:szCs w:val="28"/>
        </w:rPr>
        <w:tab/>
        <w:t xml:space="preserve">        </w:t>
      </w:r>
      <w:r w:rsidR="006069A4" w:rsidRPr="00AE278E">
        <w:rPr>
          <w:rFonts w:ascii="Times New Roman" w:hAnsi="Times New Roman"/>
          <w:sz w:val="28"/>
          <w:szCs w:val="28"/>
        </w:rPr>
        <w:t>Ю</w:t>
      </w:r>
      <w:r w:rsidRPr="00AE278E">
        <w:rPr>
          <w:rFonts w:ascii="Times New Roman" w:hAnsi="Times New Roman"/>
          <w:sz w:val="28"/>
          <w:szCs w:val="28"/>
        </w:rPr>
        <w:t>.</w:t>
      </w:r>
      <w:r w:rsidR="00EB7E87" w:rsidRPr="00AE278E"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 xml:space="preserve">. </w:t>
      </w:r>
      <w:r w:rsidR="006069A4" w:rsidRPr="00AE278E">
        <w:rPr>
          <w:rFonts w:ascii="Times New Roman" w:hAnsi="Times New Roman"/>
          <w:sz w:val="28"/>
          <w:szCs w:val="28"/>
        </w:rPr>
        <w:t>Оськин</w:t>
      </w:r>
    </w:p>
    <w:p w14:paraId="5172403E" w14:textId="77777777" w:rsidR="00723B2D" w:rsidRPr="00AE278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E278E" w:rsidSect="007B6584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271779B8" w14:textId="77777777" w:rsidR="00CF1B75" w:rsidRPr="00AE27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AE278E">
        <w:rPr>
          <w:rFonts w:ascii="Times New Roman" w:hAnsi="Times New Roman"/>
          <w:sz w:val="28"/>
          <w:szCs w:val="28"/>
        </w:rPr>
        <w:t>1</w:t>
      </w:r>
    </w:p>
    <w:p w14:paraId="4AA55099" w14:textId="77777777" w:rsidR="00CF1B75" w:rsidRPr="00AE27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11E5BC" w14:textId="7F2A3236" w:rsidR="00CF1B75" w:rsidRPr="00AE278E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872E9B">
        <w:rPr>
          <w:rFonts w:ascii="Times New Roman" w:hAnsi="Times New Roman"/>
          <w:sz w:val="28"/>
          <w:szCs w:val="28"/>
        </w:rPr>
        <w:t>23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F33F92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921386">
        <w:rPr>
          <w:rFonts w:ascii="Times New Roman" w:hAnsi="Times New Roman"/>
          <w:sz w:val="28"/>
          <w:szCs w:val="28"/>
        </w:rPr>
        <w:t>166</w:t>
      </w:r>
    </w:p>
    <w:p w14:paraId="20A72335" w14:textId="77777777" w:rsidR="00EB7E87" w:rsidRPr="00AE278E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FE6DCA" w14:textId="77777777" w:rsidR="006069A4" w:rsidRPr="00AE278E" w:rsidRDefault="006069A4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C6A771" w14:textId="77777777" w:rsidR="00AE278E" w:rsidRPr="00736580" w:rsidRDefault="00EF5635" w:rsidP="00AE278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D6E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ED6EFD">
        <w:rPr>
          <w:rFonts w:ascii="Times New Roman" w:hAnsi="Times New Roman"/>
          <w:sz w:val="28"/>
        </w:rPr>
        <w:t xml:space="preserve">МКП «ЖКХ </w:t>
      </w:r>
      <w:proofErr w:type="spellStart"/>
      <w:r w:rsidRPr="00ED6EFD">
        <w:rPr>
          <w:rFonts w:ascii="Times New Roman" w:hAnsi="Times New Roman"/>
          <w:sz w:val="28"/>
        </w:rPr>
        <w:t>Истьинское</w:t>
      </w:r>
      <w:proofErr w:type="spellEnd"/>
      <w:r w:rsidRPr="00ED6EFD">
        <w:rPr>
          <w:rFonts w:ascii="Times New Roman" w:hAnsi="Times New Roman"/>
          <w:sz w:val="28"/>
        </w:rPr>
        <w:t>»</w:t>
      </w:r>
      <w:r w:rsidRPr="00ED6EFD">
        <w:rPr>
          <w:rFonts w:ascii="Times New Roman" w:hAnsi="Times New Roman"/>
          <w:sz w:val="28"/>
          <w:szCs w:val="28"/>
        </w:rPr>
        <w:t xml:space="preserve"> </w:t>
      </w:r>
      <w:r w:rsidRPr="00ED6EFD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Гребневском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Гулынском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Столпянском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Мелекшинском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 сельских поселениях </w:t>
      </w:r>
      <w:proofErr w:type="spellStart"/>
      <w:r w:rsidRPr="00ED6EFD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 w:rsidRPr="00ED6EFD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ED6EFD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5125159" w14:textId="77777777" w:rsidR="00EB7E87" w:rsidRPr="00AE278E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6AC79F1E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E27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302F4C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F5635" w:rsidRPr="00AE278E" w14:paraId="29DF924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E933194" w14:textId="77777777" w:rsidR="00EF5635" w:rsidRPr="00AE278E" w:rsidRDefault="00EF5635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FE1D2BB" w14:textId="77777777" w:rsidR="00EF5635" w:rsidRPr="00AE278E" w:rsidRDefault="00EF5635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55E3337" w14:textId="77777777" w:rsidR="00EF5635" w:rsidRPr="00ED6EFD" w:rsidRDefault="00EF5635" w:rsidP="00152F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D6EFD">
              <w:rPr>
                <w:rFonts w:ascii="Times New Roman" w:hAnsi="Times New Roman"/>
                <w:sz w:val="26"/>
                <w:szCs w:val="26"/>
              </w:rPr>
              <w:t xml:space="preserve">МКП «ЖКХ </w:t>
            </w:r>
            <w:proofErr w:type="spellStart"/>
            <w:r w:rsidRPr="00ED6EFD">
              <w:rPr>
                <w:rFonts w:ascii="Times New Roman" w:hAnsi="Times New Roman"/>
                <w:sz w:val="26"/>
                <w:szCs w:val="26"/>
              </w:rPr>
              <w:t>Истьинское</w:t>
            </w:r>
            <w:proofErr w:type="spellEnd"/>
            <w:r w:rsidRPr="00ED6EF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F5635" w:rsidRPr="00AE278E" w14:paraId="691F032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0FCA590" w14:textId="77777777" w:rsidR="00EF5635" w:rsidRPr="00AE278E" w:rsidRDefault="00EF5635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7683603" w14:textId="77777777" w:rsidR="00EF5635" w:rsidRPr="00AE278E" w:rsidRDefault="00EF5635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3ED13D7" w14:textId="77777777" w:rsidR="00EF5635" w:rsidRPr="00ED6EFD" w:rsidRDefault="00EF5635" w:rsidP="00152F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D6EFD">
              <w:rPr>
                <w:rFonts w:ascii="Times New Roman" w:hAnsi="Times New Roman"/>
                <w:sz w:val="26"/>
                <w:szCs w:val="26"/>
              </w:rPr>
              <w:t xml:space="preserve">391191, Рязанская область, </w:t>
            </w:r>
            <w:proofErr w:type="spellStart"/>
            <w:r w:rsidRPr="00ED6EFD">
              <w:rPr>
                <w:rFonts w:ascii="Times New Roman" w:hAnsi="Times New Roman"/>
                <w:sz w:val="26"/>
                <w:szCs w:val="26"/>
              </w:rPr>
              <w:t>Старожиловский</w:t>
            </w:r>
            <w:proofErr w:type="spellEnd"/>
            <w:r w:rsidRPr="00ED6EFD">
              <w:rPr>
                <w:rFonts w:ascii="Times New Roman" w:hAnsi="Times New Roman"/>
                <w:sz w:val="26"/>
                <w:szCs w:val="26"/>
              </w:rPr>
              <w:t xml:space="preserve"> район, с. </w:t>
            </w:r>
            <w:proofErr w:type="spellStart"/>
            <w:r w:rsidRPr="00ED6EFD">
              <w:rPr>
                <w:rFonts w:ascii="Times New Roman" w:hAnsi="Times New Roman"/>
                <w:sz w:val="26"/>
                <w:szCs w:val="26"/>
              </w:rPr>
              <w:t>Истье</w:t>
            </w:r>
            <w:proofErr w:type="spellEnd"/>
            <w:r w:rsidRPr="00ED6EFD">
              <w:rPr>
                <w:rFonts w:ascii="Times New Roman" w:hAnsi="Times New Roman"/>
                <w:sz w:val="26"/>
                <w:szCs w:val="26"/>
              </w:rPr>
              <w:t>, ул. Садовая, д. 25</w:t>
            </w:r>
          </w:p>
        </w:tc>
      </w:tr>
      <w:tr w:rsidR="00763C43" w:rsidRPr="00AE278E" w14:paraId="38C5A4A8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5C81C12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8E9CDE2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C8C2DCB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AE278E" w14:paraId="431D461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14A87B1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3444FCA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EB5E4F5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AE278E" w14:paraId="125880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517F92A" w14:textId="77777777" w:rsidR="00763C43" w:rsidRPr="00AE278E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3BE9B4C" w14:textId="0C1726F4" w:rsidR="00763C43" w:rsidRPr="00AE278E" w:rsidRDefault="00763C43" w:rsidP="00AE2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 w:rsidR="00AE278E">
              <w:rPr>
                <w:rFonts w:ascii="Times New Roman" w:hAnsi="Times New Roman"/>
                <w:sz w:val="26"/>
                <w:szCs w:val="26"/>
              </w:rPr>
              <w:t>2</w:t>
            </w:r>
            <w:r w:rsidR="00F33F92">
              <w:rPr>
                <w:rFonts w:ascii="Times New Roman" w:hAnsi="Times New Roman"/>
                <w:sz w:val="26"/>
                <w:szCs w:val="26"/>
              </w:rPr>
              <w:t>3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AE278E">
              <w:rPr>
                <w:rFonts w:ascii="Times New Roman" w:hAnsi="Times New Roman"/>
                <w:sz w:val="26"/>
                <w:szCs w:val="26"/>
              </w:rPr>
              <w:t>2</w:t>
            </w:r>
            <w:r w:rsidR="00F33F92">
              <w:rPr>
                <w:rFonts w:ascii="Times New Roman" w:hAnsi="Times New Roman"/>
                <w:sz w:val="26"/>
                <w:szCs w:val="26"/>
              </w:rPr>
              <w:t>7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84D9DC0" w14:textId="77777777" w:rsidR="00EB7E87" w:rsidRPr="00AE278E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A9C956" w14:textId="77777777" w:rsidR="006069A4" w:rsidRPr="00AE278E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9DA204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278E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водоснабжения, мероприятий, направленных на </w:t>
      </w:r>
      <w:bookmarkStart w:id="1" w:name="_GoBack"/>
      <w:bookmarkEnd w:id="1"/>
      <w:r w:rsidRPr="00AE278E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A5D28A7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AE278E" w14:paraId="7B1E56D8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2ED6729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089B62B2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4C25EF20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6537BC2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2BBFB937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7531307E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AE278E" w14:paraId="6F1E0A66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5F68D16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6E8F5F21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0D416289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206DEAD4" w14:textId="77777777" w:rsidR="00EB7E87" w:rsidRPr="00AE278E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D67E50" w14:textId="77777777" w:rsidR="00EB7E87" w:rsidRPr="00AE278E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B89ED9" w14:textId="77777777" w:rsidR="00EB7E87" w:rsidRPr="00AE278E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2D83A" w14:textId="77777777" w:rsidR="00EB7E87" w:rsidRPr="00AE278E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67492" w:rsidRPr="00AE278E" w14:paraId="1F39B7F6" w14:textId="77777777" w:rsidTr="007A143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1E962" w14:textId="77777777" w:rsidR="00067492" w:rsidRPr="00AE278E" w:rsidRDefault="00067492" w:rsidP="000674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3809" w14:textId="30B08854" w:rsidR="00067492" w:rsidRPr="00175BCF" w:rsidRDefault="00067492" w:rsidP="00067492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5BCF">
              <w:rPr>
                <w:sz w:val="26"/>
                <w:szCs w:val="26"/>
              </w:rPr>
              <w:t>Аварийно-восстановительный ремонт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663F" w14:textId="0A74E700" w:rsidR="00067492" w:rsidRPr="00175BCF" w:rsidRDefault="00067492" w:rsidP="000674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5BCF">
              <w:rPr>
                <w:sz w:val="26"/>
                <w:szCs w:val="26"/>
              </w:rPr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427A" w14:textId="41CEAC30" w:rsidR="00067492" w:rsidRPr="00175BCF" w:rsidRDefault="00067492" w:rsidP="000674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5BCF">
              <w:rPr>
                <w:sz w:val="26"/>
                <w:szCs w:val="26"/>
              </w:rPr>
              <w:t>599,30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76EFA7" w14:textId="77777777" w:rsidR="00067492" w:rsidRPr="00AE278E" w:rsidRDefault="00067492" w:rsidP="000674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4AF63" w14:textId="77777777" w:rsidR="00067492" w:rsidRPr="00AE278E" w:rsidRDefault="00067492" w:rsidP="000674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593B02" w14:textId="77777777" w:rsidR="00067492" w:rsidRPr="00AE278E" w:rsidRDefault="00067492" w:rsidP="000674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AE278E" w14:paraId="16AD7513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36712329" w14:textId="77777777" w:rsidR="004A6ACA" w:rsidRPr="00AE278E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2D5EACBE" w14:textId="77777777" w:rsidR="004A6ACA" w:rsidRPr="00AE278E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2415CE7D" w14:textId="77777777" w:rsidR="004A6ACA" w:rsidRPr="00AE278E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69A" w14:textId="3500BAE7" w:rsidR="004A6ACA" w:rsidRPr="00AE278E" w:rsidRDefault="00067492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599,30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00FF1" w14:textId="77777777" w:rsidR="004A6ACA" w:rsidRPr="00AE278E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05CE7" w14:textId="77777777" w:rsidR="004A6ACA" w:rsidRPr="00AE278E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D58E747" w14:textId="77777777" w:rsidR="004A6ACA" w:rsidRPr="00AE278E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17710B0F" w14:textId="77777777" w:rsidR="008568C8" w:rsidRPr="00AE278E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AE278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C1F7EB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A50D86D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F33F92" w:rsidRPr="0050475E" w14:paraId="118FE7FC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407AFB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BADA7B" w14:textId="77777777" w:rsidR="00F33F92" w:rsidRPr="0050475E" w:rsidRDefault="00F33F92" w:rsidP="00F33F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5C7EB7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6311C" w14:textId="23B6F45D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6D7F6" w14:textId="3CC9665B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7DB93" w14:textId="15689158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F5CC3" w14:textId="679CA01A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66DD2" w14:textId="2BA7EDAE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7F1D10" w:rsidRPr="00F71609" w14:paraId="25BC0731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36817" w14:textId="77777777" w:rsidR="007F1D10" w:rsidRPr="0050475E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7D2760" w14:textId="77777777" w:rsidR="007F1D10" w:rsidRPr="0050475E" w:rsidRDefault="007F1D10" w:rsidP="007F1D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5C72BA" w14:textId="77777777" w:rsidR="007F1D10" w:rsidRPr="0050475E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4AA3624" w14:textId="48C1725B" w:rsidR="007F1D10" w:rsidRPr="00A30DAF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EBE490" w14:textId="631D21E3" w:rsidR="007F1D10" w:rsidRPr="00A30DAF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AC27DB" w14:textId="63D31F8C" w:rsidR="007F1D10" w:rsidRPr="00A30DAF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81B13C" w14:textId="5E5E9F5E" w:rsidR="007F1D10" w:rsidRPr="00A30DAF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97918E0" w14:textId="08E6DCCB" w:rsidR="007F1D10" w:rsidRPr="00A30DAF" w:rsidRDefault="007F1D10" w:rsidP="007F1D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</w:tr>
      <w:tr w:rsidR="00F33F92" w:rsidRPr="00F71609" w14:paraId="186474BB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CB705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B61AF4" w14:textId="77777777" w:rsidR="00F33F92" w:rsidRPr="0050475E" w:rsidRDefault="00F33F92" w:rsidP="00F33F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34B7D7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D8B99" w14:textId="62AA7CE0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6133EB" w14:textId="7B07508F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116EDA" w14:textId="09DCE9F0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668AD" w14:textId="709B1E0E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7A99A1" w14:textId="226DFD4C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33F92" w:rsidRPr="00F71609" w14:paraId="6E2483CA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EE919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A142A4" w14:textId="77777777" w:rsidR="00F33F92" w:rsidRPr="0050475E" w:rsidRDefault="00F33F92" w:rsidP="00F33F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867042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8D7648" w14:textId="4DD0A070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FF8DFC" w14:textId="5C9150AB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F6D09D" w14:textId="68B0AAB2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AE0F98" w14:textId="3C461C18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91E19" w14:textId="41859230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33F92" w:rsidRPr="00F71609" w14:paraId="2CD333FC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E0CD01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55324" w14:textId="77777777" w:rsidR="00F33F92" w:rsidRPr="0050475E" w:rsidRDefault="00F33F92" w:rsidP="00F33F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F35344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DFA3F" w14:textId="1FC6BDAE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6129D" w14:textId="1D534D3C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4E5B4" w14:textId="62381A3C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ED0DF8" w14:textId="5B799438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3DCC4C" w14:textId="57A7CD3D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30DAF" w:rsidRPr="00F71609" w14:paraId="0A40EB18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E231D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5DDD6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EC2D78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98F615" w14:textId="1B9F7D73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A258B40" w14:textId="509C74A6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5BF2C8" w14:textId="1D33F646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B7DEF5F" w14:textId="6D7B997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954EE26" w14:textId="39BB79B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168,933</w:t>
            </w:r>
          </w:p>
        </w:tc>
      </w:tr>
      <w:tr w:rsidR="00A30DAF" w:rsidRPr="00F71609" w14:paraId="2A3DAF25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7AF8A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62756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FFDECB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B12CF56" w14:textId="7239D8B2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15,770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A8FBEB" w14:textId="303B22EC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CD552DF" w14:textId="67B77B64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15,770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D8E916" w14:textId="0505AC5C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72D40D" w14:textId="45B1F0A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15,770</w:t>
            </w:r>
          </w:p>
        </w:tc>
      </w:tr>
      <w:tr w:rsidR="00A30DAF" w:rsidRPr="00F71609" w14:paraId="0C30F4D9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4EFAB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1B22B3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F13FA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97E4DD6" w14:textId="081D38D0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D7CF9CA" w14:textId="64193E61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E877534" w14:textId="377AFFA2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A815EB" w14:textId="04ADAF04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5DC3E5" w14:textId="161FD2AB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</w:tr>
      <w:tr w:rsidR="00F33F92" w:rsidRPr="00F71609" w14:paraId="787C7EE8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DD557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5E4065" w14:textId="77777777" w:rsidR="00F33F92" w:rsidRPr="0050475E" w:rsidRDefault="00F33F92" w:rsidP="00F33F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D96212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941E49" w14:textId="6D133A1E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AB6E1" w14:textId="5E047BEE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69FD7" w14:textId="41E735B7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CEED99" w14:textId="281ED53C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DCF09" w14:textId="5878AA01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30DAF" w:rsidRPr="00F71609" w14:paraId="428A7F1D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1D8709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24EBF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3AD23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B5D095" w14:textId="59AFAD8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60FDF29" w14:textId="43A1165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F10BA1" w14:textId="15E302F1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57C9E5" w14:textId="40F48A47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E94F0C" w14:textId="00699E83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153,163</w:t>
            </w:r>
          </w:p>
        </w:tc>
      </w:tr>
      <w:tr w:rsidR="00F33F92" w:rsidRPr="00F71609" w14:paraId="47855323" w14:textId="77777777" w:rsidTr="00CE558D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B49C2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98998" w14:textId="77777777" w:rsidR="00F33F92" w:rsidRPr="0050475E" w:rsidRDefault="00F33F92" w:rsidP="00F33F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705833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F4570C" w14:textId="68CCA483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BC3BE1" w14:textId="3ACD15DD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51FC61" w14:textId="63D34363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4C06AF" w14:textId="2BD6A060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91B33" w14:textId="3663C057" w:rsidR="00F33F92" w:rsidRPr="00A30DAF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30DAF" w:rsidRPr="00F71609" w14:paraId="50CB6C2E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336DC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EC8B43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A74E0D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F6A11DA" w14:textId="6327560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107,770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3BBCD3" w14:textId="771C49D8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107,770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C7C252" w14:textId="1349D49D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107,770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768B33" w14:textId="126E494E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107,770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C6DAF9" w14:textId="2BFEE6A4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107,770</w:t>
            </w:r>
          </w:p>
        </w:tc>
      </w:tr>
      <w:tr w:rsidR="00A30DAF" w:rsidRPr="00F71609" w14:paraId="46DDC05F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205F1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AAB13D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5E3DF7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87BE72D" w14:textId="11F24F7E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5,206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6076E7" w14:textId="17E04854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5,206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BE2F53" w14:textId="124370CC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5,206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2A277E" w14:textId="404AF104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5,206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639EA49" w14:textId="160CF50E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5,206</w:t>
            </w:r>
          </w:p>
        </w:tc>
      </w:tr>
      <w:tr w:rsidR="00A30DAF" w:rsidRPr="00F71609" w14:paraId="1FEE91F1" w14:textId="77777777" w:rsidTr="007A143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9CBC9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BBE9B" w14:textId="77777777" w:rsidR="00A30DAF" w:rsidRPr="0050475E" w:rsidRDefault="00A30DAF" w:rsidP="00A30D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BF8F5" w14:textId="77777777" w:rsidR="00A30DAF" w:rsidRPr="0050475E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9A8EC4" w14:textId="68EE958F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0DAF">
              <w:rPr>
                <w:sz w:val="26"/>
                <w:szCs w:val="26"/>
              </w:rPr>
              <w:t>40,187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D63E525" w14:textId="23EC8437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40,187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C5AA4AA" w14:textId="4398EFB9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40,187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C6C0100" w14:textId="5D315975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40,187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66F1E69" w14:textId="4941C1C2" w:rsidR="00A30DAF" w:rsidRPr="00A30DAF" w:rsidRDefault="00A30DAF" w:rsidP="00A30D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0DAF">
              <w:rPr>
                <w:sz w:val="26"/>
                <w:szCs w:val="26"/>
              </w:rPr>
              <w:t>40,187</w:t>
            </w:r>
          </w:p>
        </w:tc>
      </w:tr>
    </w:tbl>
    <w:p w14:paraId="5D8E7593" w14:textId="77777777" w:rsidR="0011435F" w:rsidRPr="00AE278E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17580" w14:textId="77777777" w:rsidR="0011435F" w:rsidRPr="00AE278E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574F6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AA4C374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166"/>
        <w:gridCol w:w="1627"/>
        <w:gridCol w:w="1667"/>
        <w:gridCol w:w="1667"/>
        <w:gridCol w:w="1667"/>
        <w:gridCol w:w="1667"/>
        <w:gridCol w:w="1664"/>
      </w:tblGrid>
      <w:tr w:rsidR="00F33F92" w:rsidRPr="0050475E" w14:paraId="476C151F" w14:textId="77777777" w:rsidTr="00F33F92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D4DE8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274A7" w14:textId="777777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E20D6D" w14:textId="5D0A9877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9D1A8" w14:textId="7A880423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5D09AE" w14:textId="4F13BD08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490997" w14:textId="4347C1BC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01B43A" w14:textId="5AD37158" w:rsidR="00F33F92" w:rsidRPr="0050475E" w:rsidRDefault="00F33F92" w:rsidP="00F33F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E6F2A" w:rsidRPr="00F71609" w14:paraId="3CDFBA0E" w14:textId="77777777" w:rsidTr="007A143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73305D" w14:textId="77777777" w:rsidR="00AE6F2A" w:rsidRPr="0050475E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131B0E" w14:textId="77777777" w:rsidR="00AE6F2A" w:rsidRPr="0050475E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601B58F" w14:textId="3D8057BD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5 958,32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9F281C" w14:textId="09A79F26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E6F2A">
              <w:rPr>
                <w:sz w:val="26"/>
                <w:szCs w:val="26"/>
              </w:rPr>
              <w:t>6 203,65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D28913" w14:textId="21C323D5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E6F2A">
              <w:rPr>
                <w:sz w:val="26"/>
                <w:szCs w:val="26"/>
              </w:rPr>
              <w:t>6 536,67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5E15BA4" w14:textId="49D904BF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E6F2A">
              <w:rPr>
                <w:sz w:val="26"/>
                <w:szCs w:val="26"/>
              </w:rPr>
              <w:t>6 747,06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1859631" w14:textId="52DBC011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E6F2A">
              <w:rPr>
                <w:sz w:val="26"/>
                <w:szCs w:val="26"/>
              </w:rPr>
              <w:t>7 009,99</w:t>
            </w:r>
          </w:p>
        </w:tc>
      </w:tr>
    </w:tbl>
    <w:p w14:paraId="71B6FA42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AB9F7B" w14:textId="77777777" w:rsidR="00261EAF" w:rsidRPr="00AE278E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11DB92" w14:textId="77777777" w:rsidR="0043071A" w:rsidRPr="00AE278E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AE278E" w:rsidSect="00F33F9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A21381E" w14:textId="77777777" w:rsidR="009254A8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E27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AE278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AE278E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4772CD0F" w14:textId="77777777" w:rsidR="0011435F" w:rsidRPr="00AE278E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F33F92" w:rsidRPr="00366943" w14:paraId="7A9F3CFB" w14:textId="77777777" w:rsidTr="00CE558D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5E1C6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35CF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41E9E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53C2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ACE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B818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4097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D2D2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6B2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D6C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25F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33F92" w:rsidRPr="00366943" w14:paraId="3EBA2248" w14:textId="77777777" w:rsidTr="00CE558D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6B69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94C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D65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BCB" w14:textId="4DEB457D" w:rsidR="00F33F92" w:rsidRPr="00366943" w:rsidRDefault="00F33F92" w:rsidP="00CE55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4E4" w14:textId="5CDF67A7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6DF" w14:textId="4ECCA0D1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CE5" w14:textId="466A4B83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CC2" w14:textId="0B932175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A14" w14:textId="7C4EF5BD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E72" w14:textId="72072EDE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990" w14:textId="4AF495AF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3D3D" w14:textId="2E8F36F0" w:rsidR="00F33F92" w:rsidRPr="00366943" w:rsidRDefault="00F33F92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F33F92" w:rsidRPr="00366943" w14:paraId="66C857D6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04A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E8F9" w14:textId="77777777" w:rsidR="00F33F92" w:rsidRPr="00366943" w:rsidRDefault="00F33F92" w:rsidP="00CE558D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8B19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149F" w14:textId="72ED922F" w:rsidR="00F33F92" w:rsidRPr="00366943" w:rsidRDefault="00026F20" w:rsidP="00CE558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1019" w14:textId="1F0E10C8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E22" w14:textId="3D8765F7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A08" w14:textId="79A69E4C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9EA" w14:textId="173208AB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B04" w14:textId="0813BB0E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C63C" w14:textId="2F976E09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4F7" w14:textId="77FBBBDC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10E" w14:textId="43823B45" w:rsidR="00F33F92" w:rsidRPr="00366943" w:rsidRDefault="00026F2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3F92" w:rsidRPr="00366943" w14:paraId="26586824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DF6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B74" w14:textId="77777777" w:rsidR="00F33F92" w:rsidRPr="00366943" w:rsidRDefault="00F33F92" w:rsidP="00CE558D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6C0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3C7" w14:textId="530C01CF" w:rsidR="00F33F92" w:rsidRPr="00366943" w:rsidRDefault="00F33F92" w:rsidP="00CE558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9C79" w14:textId="23FD9A0F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3C2" w14:textId="16325543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CFD" w14:textId="0AC3D796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2A4" w14:textId="00E5CBB0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10E" w14:textId="4B6871E2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7C2" w14:textId="622F4B4B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42" w14:textId="117F781B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80C" w14:textId="7BAF5C93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3F92" w:rsidRPr="00366943" w14:paraId="55BF8A7E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4E6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03C1" w14:textId="77777777" w:rsidR="00F33F92" w:rsidRPr="00366943" w:rsidRDefault="00F33F92" w:rsidP="00CE558D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F6F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145" w14:textId="71BD6734" w:rsidR="00F33F92" w:rsidRPr="00366943" w:rsidRDefault="00F33F92" w:rsidP="00CE558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387" w14:textId="6D6C6075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C7B" w14:textId="64F6DC40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685" w14:textId="118CE341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9C2" w14:textId="05EA88C0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F38" w14:textId="4656AAFD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75B8" w14:textId="43023276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D88" w14:textId="4F09B8C5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80" w14:textId="0EAE47EB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3F92" w:rsidRPr="00366943" w14:paraId="564EA4B8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7B0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F4B3" w14:textId="77777777" w:rsidR="00F33F92" w:rsidRPr="00366943" w:rsidRDefault="00F33F92" w:rsidP="00CE558D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819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E3A" w14:textId="6328ED7B" w:rsidR="00F33F92" w:rsidRPr="00366943" w:rsidRDefault="00A30DAF" w:rsidP="00CE558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9,34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B48" w14:textId="04208C00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EDE" w14:textId="38D27E14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234" w14:textId="4B43B7FD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9,34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96A" w14:textId="49443AD0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E03" w14:textId="1D9FD099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8F26" w14:textId="128CFFE4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846" w14:textId="404782CF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FC9B" w14:textId="33AAB4C5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3F92" w:rsidRPr="00366943" w14:paraId="410FF475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B97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40B" w14:textId="77777777" w:rsidR="00F33F92" w:rsidRPr="00366943" w:rsidRDefault="00F33F92" w:rsidP="00CE558D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8B7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507A93A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17B" w14:textId="3A2119AE" w:rsidR="00F33F92" w:rsidRPr="00366943" w:rsidRDefault="00A30DAF" w:rsidP="00CE558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</w:t>
            </w:r>
            <w:r w:rsidR="00AE6F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C62" w14:textId="3EE287CF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  <w:r w:rsidR="00AE6F2A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721" w14:textId="6D9C8A18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A6C" w14:textId="46CF354C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  <w:r w:rsidR="00AE6F2A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FE7A" w14:textId="56A52B8A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814" w14:textId="34007462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  <w:r w:rsidR="00AE6F2A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478C" w14:textId="77EF94FF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F6F" w14:textId="76D4C588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  <w:r w:rsidR="00AE6F2A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C8A" w14:textId="4AB32F85" w:rsidR="00F33F92" w:rsidRPr="00366943" w:rsidRDefault="00A30DAF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3F92" w:rsidRPr="00366943" w14:paraId="0182BA6C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CC1" w14:textId="77777777" w:rsidR="00F33F92" w:rsidRPr="00366943" w:rsidRDefault="00F33F92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031" w14:textId="77777777" w:rsidR="00F33F92" w:rsidRPr="00366943" w:rsidRDefault="00F33F92" w:rsidP="00CE558D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8DF6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C2C015E" w14:textId="77777777" w:rsidR="00F33F92" w:rsidRPr="00366943" w:rsidRDefault="00F33F92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550" w14:textId="050084E0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073" w14:textId="2C6A4C5E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311" w14:textId="243F5345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6477" w14:textId="1570D245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BA6" w14:textId="41026F33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0CB" w14:textId="0EA73E01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C26" w14:textId="5FB3C55C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3477" w14:textId="401E2665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77B9" w14:textId="3A007F3D" w:rsidR="00F33F92" w:rsidRPr="00366943" w:rsidRDefault="00F33F92" w:rsidP="00CE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81DB43" w14:textId="77777777" w:rsidR="00E251E4" w:rsidRPr="00AE278E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AE278E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7FC566AA" w14:textId="1958D036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AE278E">
        <w:rPr>
          <w:rFonts w:ascii="Times New Roman" w:hAnsi="Times New Roman" w:cs="Times New Roman"/>
          <w:b/>
          <w:sz w:val="28"/>
          <w:szCs w:val="28"/>
        </w:rPr>
        <w:t>6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Pr="00B34D99">
        <w:rPr>
          <w:rFonts w:ascii="Times New Roman" w:hAnsi="Times New Roman" w:cs="Times New Roman"/>
          <w:sz w:val="28"/>
          <w:szCs w:val="28"/>
        </w:rPr>
        <w:t>20</w:t>
      </w:r>
      <w:r w:rsidR="00A870C6">
        <w:rPr>
          <w:rFonts w:ascii="Times New Roman" w:hAnsi="Times New Roman" w:cs="Times New Roman"/>
          <w:sz w:val="28"/>
          <w:szCs w:val="28"/>
        </w:rPr>
        <w:t>2</w:t>
      </w:r>
      <w:r w:rsidRPr="00B34D99">
        <w:rPr>
          <w:rFonts w:ascii="Times New Roman" w:hAnsi="Times New Roman" w:cs="Times New Roman"/>
          <w:sz w:val="28"/>
          <w:szCs w:val="28"/>
        </w:rPr>
        <w:t>1 год)</w:t>
      </w:r>
    </w:p>
    <w:p w14:paraId="530072FB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B34D99" w14:paraId="6798096A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E53" w14:textId="77777777" w:rsidR="00EB7E87" w:rsidRPr="00B34D99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4D9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983" w14:textId="77777777" w:rsidR="00EB7E87" w:rsidRPr="00B34D99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4D9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485" w14:textId="313F0B8E" w:rsidR="00EB7E87" w:rsidRPr="00B34D99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4D99">
              <w:rPr>
                <w:rFonts w:ascii="Times New Roman" w:hAnsi="Times New Roman"/>
                <w:sz w:val="26"/>
                <w:szCs w:val="26"/>
              </w:rPr>
              <w:t>20</w:t>
            </w:r>
            <w:r w:rsidR="00A870C6">
              <w:rPr>
                <w:rFonts w:ascii="Times New Roman" w:hAnsi="Times New Roman"/>
                <w:sz w:val="26"/>
                <w:szCs w:val="26"/>
              </w:rPr>
              <w:t>2</w:t>
            </w:r>
            <w:r w:rsidRPr="00B34D99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B34D99" w14:paraId="48122BA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550" w14:textId="77777777" w:rsidR="00EB7E87" w:rsidRPr="0018161B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8161B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6EE" w14:textId="77777777" w:rsidR="00EB7E87" w:rsidRPr="0018161B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8161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C46" w14:textId="4167E686" w:rsidR="00EB7E87" w:rsidRPr="00B34D99" w:rsidRDefault="0018161B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153,16</w:t>
            </w:r>
          </w:p>
        </w:tc>
      </w:tr>
    </w:tbl>
    <w:p w14:paraId="220EC43A" w14:textId="77777777" w:rsidR="007429D6" w:rsidRPr="00AE278E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8ABB8A" w14:textId="77777777" w:rsidR="00261EAF" w:rsidRPr="00AE278E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496824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AE278E">
        <w:rPr>
          <w:rFonts w:ascii="Times New Roman" w:hAnsi="Times New Roman" w:cs="Times New Roman"/>
          <w:b/>
          <w:sz w:val="28"/>
          <w:szCs w:val="28"/>
        </w:rPr>
        <w:t>7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0F2CD9BD" w14:textId="77777777" w:rsidR="00EB7E87" w:rsidRPr="00AE278E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AE278E" w14:paraId="50FD37D9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507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0E50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BEC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61F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AE278E" w14:paraId="11564BAD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1F3" w14:textId="77777777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341" w14:textId="2BA6DDFE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57E" w14:textId="3B9F1332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DA7" w14:textId="60B0284C" w:rsidR="00EB7E87" w:rsidRPr="00AE278E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6A1F700" w14:textId="77777777" w:rsidR="00CF1B75" w:rsidRPr="00AE278E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8D9BF4" w14:textId="77777777" w:rsidR="00F26734" w:rsidRPr="00AE278E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AE278E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9A4E17E" w14:textId="77777777" w:rsidR="00F26734" w:rsidRPr="00AE278E" w:rsidRDefault="00EF5635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56B705E" w14:textId="77777777" w:rsidR="00F26734" w:rsidRPr="00AE278E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C2BEEE" w14:textId="05636B12" w:rsidR="00F26734" w:rsidRPr="00AE278E" w:rsidRDefault="007429D6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872E9B">
        <w:rPr>
          <w:rFonts w:ascii="Times New Roman" w:hAnsi="Times New Roman"/>
          <w:sz w:val="28"/>
          <w:szCs w:val="28"/>
        </w:rPr>
        <w:t>23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A870C6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921386">
        <w:rPr>
          <w:rFonts w:ascii="Times New Roman" w:hAnsi="Times New Roman"/>
          <w:sz w:val="28"/>
          <w:szCs w:val="28"/>
        </w:rPr>
        <w:t>166</w:t>
      </w:r>
    </w:p>
    <w:p w14:paraId="7B23A92B" w14:textId="77777777" w:rsidR="00F26734" w:rsidRPr="00AE278E" w:rsidRDefault="00F26734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1DC85D" w14:textId="77777777" w:rsidR="00261EAF" w:rsidRPr="00AE278E" w:rsidRDefault="00261EAF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9C676E" w14:textId="77777777" w:rsidR="00EF5635" w:rsidRPr="00B43F8E" w:rsidRDefault="00EF5635" w:rsidP="00EF5635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43F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A38EA62" w14:textId="77777777" w:rsidR="00EF5635" w:rsidRPr="00B43F8E" w:rsidRDefault="00EF5635" w:rsidP="00EF5635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B43F8E">
        <w:rPr>
          <w:rFonts w:ascii="Times New Roman" w:hAnsi="Times New Roman"/>
          <w:sz w:val="28"/>
          <w:szCs w:val="28"/>
        </w:rPr>
        <w:t>МКП «</w:t>
      </w:r>
      <w:r w:rsidRPr="00B43F8E">
        <w:rPr>
          <w:rFonts w:ascii="Times New Roman" w:hAnsi="Times New Roman"/>
          <w:sz w:val="28"/>
        </w:rPr>
        <w:t>ЖКХ </w:t>
      </w:r>
      <w:proofErr w:type="spellStart"/>
      <w:r w:rsidRPr="00B43F8E">
        <w:rPr>
          <w:rFonts w:ascii="Times New Roman" w:hAnsi="Times New Roman"/>
          <w:sz w:val="28"/>
        </w:rPr>
        <w:t>Истьинское</w:t>
      </w:r>
      <w:proofErr w:type="spellEnd"/>
      <w:r w:rsidRPr="00B43F8E">
        <w:rPr>
          <w:rFonts w:ascii="Times New Roman" w:hAnsi="Times New Roman"/>
          <w:sz w:val="28"/>
          <w:szCs w:val="28"/>
        </w:rPr>
        <w:t>»</w:t>
      </w:r>
      <w:r w:rsidRPr="00B43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3F8E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B43F8E">
        <w:rPr>
          <w:rFonts w:ascii="Times New Roman" w:hAnsi="Times New Roman"/>
          <w:bCs/>
          <w:sz w:val="28"/>
          <w:szCs w:val="28"/>
        </w:rPr>
        <w:t>Гулынском</w:t>
      </w:r>
      <w:proofErr w:type="spellEnd"/>
      <w:r w:rsidRPr="00B43F8E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proofErr w:type="spellStart"/>
      <w:r w:rsidRPr="00B43F8E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 w:rsidRPr="00B43F8E">
        <w:rPr>
          <w:rFonts w:ascii="Times New Roman" w:hAnsi="Times New Roman"/>
          <w:bCs/>
          <w:sz w:val="28"/>
          <w:szCs w:val="28"/>
        </w:rPr>
        <w:t> муниципального района</w:t>
      </w:r>
      <w:r w:rsidRPr="00B43F8E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2484A285" w14:textId="77777777" w:rsidR="0021261A" w:rsidRPr="00AE278E" w:rsidRDefault="0021261A" w:rsidP="0021261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F5B97E5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E27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7DEDBEC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EF5635" w:rsidRPr="00736580" w14:paraId="00BCA602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7BB42" w14:textId="77777777" w:rsidR="00EF5635" w:rsidRPr="00736580" w:rsidRDefault="00EF5635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CC7BA99" w14:textId="77777777" w:rsidR="00EF5635" w:rsidRPr="00736580" w:rsidRDefault="00EF5635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E87CE" w14:textId="77777777" w:rsidR="00EF5635" w:rsidRPr="001C39FC" w:rsidRDefault="00EF5635" w:rsidP="00152F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ЖКХ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Истьинское</w:t>
            </w:r>
            <w:proofErr w:type="spellEnd"/>
            <w:r w:rsidRPr="001C39F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F5635" w:rsidRPr="00736580" w14:paraId="72355006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948BB" w14:textId="77777777" w:rsidR="00EF5635" w:rsidRPr="00736580" w:rsidRDefault="00EF5635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0A81C02" w14:textId="77777777" w:rsidR="00EF5635" w:rsidRPr="00736580" w:rsidRDefault="00EF5635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73126" w14:textId="77777777" w:rsidR="00EF5635" w:rsidRPr="001C39FC" w:rsidRDefault="00EF5635" w:rsidP="00152F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D6EFD">
              <w:rPr>
                <w:rFonts w:ascii="Times New Roman" w:hAnsi="Times New Roman"/>
                <w:sz w:val="26"/>
                <w:szCs w:val="26"/>
              </w:rPr>
              <w:t xml:space="preserve">391191, Рязанская область, </w:t>
            </w:r>
            <w:proofErr w:type="spellStart"/>
            <w:r w:rsidRPr="00ED6EFD">
              <w:rPr>
                <w:rFonts w:ascii="Times New Roman" w:hAnsi="Times New Roman"/>
                <w:sz w:val="26"/>
                <w:szCs w:val="26"/>
              </w:rPr>
              <w:t>Старожиловский</w:t>
            </w:r>
            <w:proofErr w:type="spellEnd"/>
            <w:r w:rsidRPr="00ED6EFD">
              <w:rPr>
                <w:rFonts w:ascii="Times New Roman" w:hAnsi="Times New Roman"/>
                <w:sz w:val="26"/>
                <w:szCs w:val="26"/>
              </w:rPr>
              <w:t xml:space="preserve"> район, с. </w:t>
            </w:r>
            <w:proofErr w:type="spellStart"/>
            <w:r w:rsidRPr="00ED6EFD">
              <w:rPr>
                <w:rFonts w:ascii="Times New Roman" w:hAnsi="Times New Roman"/>
                <w:sz w:val="26"/>
                <w:szCs w:val="26"/>
              </w:rPr>
              <w:t>Истье</w:t>
            </w:r>
            <w:proofErr w:type="spellEnd"/>
            <w:r w:rsidRPr="00ED6EFD">
              <w:rPr>
                <w:rFonts w:ascii="Times New Roman" w:hAnsi="Times New Roman"/>
                <w:sz w:val="26"/>
                <w:szCs w:val="26"/>
              </w:rPr>
              <w:t>, ул. Садовая, д. 25</w:t>
            </w:r>
          </w:p>
        </w:tc>
      </w:tr>
      <w:tr w:rsidR="00AE278E" w:rsidRPr="00736580" w14:paraId="27B1D1DE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4BF27D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6A26613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32B762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AE278E" w:rsidRPr="00736580" w14:paraId="0D0147A0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C04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F874266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116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AE278E" w:rsidRPr="00736580" w14:paraId="5BE2F919" w14:textId="77777777" w:rsidTr="007471DE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7B5" w14:textId="77777777" w:rsidR="00AE278E" w:rsidRPr="00736580" w:rsidRDefault="00AE278E" w:rsidP="007471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F2C" w14:textId="37767532" w:rsidR="00AE278E" w:rsidRPr="00736580" w:rsidRDefault="00AE278E" w:rsidP="00AE2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580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A870C6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A870C6">
              <w:rPr>
                <w:rFonts w:ascii="Times New Roman" w:hAnsi="Times New Roman"/>
                <w:sz w:val="26"/>
                <w:szCs w:val="26"/>
              </w:rPr>
              <w:t>7</w:t>
            </w:r>
            <w:r w:rsidRPr="0073658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D7B242D" w14:textId="77777777" w:rsidR="00F26734" w:rsidRPr="00AE278E" w:rsidRDefault="00F26734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7A1FF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27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537E90B2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96"/>
        <w:gridCol w:w="1559"/>
        <w:gridCol w:w="1984"/>
        <w:gridCol w:w="1843"/>
        <w:gridCol w:w="851"/>
        <w:gridCol w:w="708"/>
      </w:tblGrid>
      <w:tr w:rsidR="00F26734" w:rsidRPr="00AE278E" w14:paraId="239C7A1C" w14:textId="77777777" w:rsidTr="00B11101">
        <w:trPr>
          <w:trHeight w:val="713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3981ED6F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487E7CF6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8CC7B4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ED6122B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583C3ED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B003FCE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F26734" w:rsidRPr="00AE278E" w14:paraId="66757ECC" w14:textId="77777777" w:rsidTr="00B11101">
        <w:trPr>
          <w:jc w:val="center"/>
        </w:trPr>
        <w:tc>
          <w:tcPr>
            <w:tcW w:w="906" w:type="dxa"/>
            <w:vMerge/>
            <w:shd w:val="clear" w:color="auto" w:fill="auto"/>
          </w:tcPr>
          <w:p w14:paraId="45054775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14:paraId="769331B0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7E61325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791CA1" w14:textId="77777777" w:rsidR="00F26734" w:rsidRPr="00AE278E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4C0A14" w14:textId="77777777" w:rsidR="00F26734" w:rsidRPr="00AE278E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B86F2" w14:textId="77777777" w:rsidR="00F26734" w:rsidRPr="00AE278E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E4B80C" w14:textId="77777777" w:rsidR="00F26734" w:rsidRPr="00AE278E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A1430" w:rsidRPr="00AE278E" w14:paraId="500F38C0" w14:textId="77777777" w:rsidTr="007A1430">
        <w:trPr>
          <w:jc w:val="center"/>
        </w:trPr>
        <w:tc>
          <w:tcPr>
            <w:tcW w:w="906" w:type="dxa"/>
            <w:shd w:val="clear" w:color="auto" w:fill="auto"/>
          </w:tcPr>
          <w:p w14:paraId="448E3B2A" w14:textId="77777777" w:rsidR="007A1430" w:rsidRPr="00AE278E" w:rsidRDefault="007A1430" w:rsidP="007A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90B" w14:textId="5E057B2B" w:rsidR="007A1430" w:rsidRPr="00AE278E" w:rsidRDefault="007A1430" w:rsidP="007A1430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Аварийно-восстановительный ремонт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C38" w14:textId="1352FB8D" w:rsidR="007A1430" w:rsidRPr="00AE278E" w:rsidRDefault="007A1430" w:rsidP="007A14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649" w14:textId="718900A0" w:rsidR="007A1430" w:rsidRPr="00AE278E" w:rsidRDefault="007A1430" w:rsidP="007A14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B5578" w14:textId="0C6B18CF" w:rsidR="007A1430" w:rsidRPr="00AE278E" w:rsidRDefault="007A1430" w:rsidP="007A14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FACC77" w14:textId="77777777" w:rsidR="007A1430" w:rsidRPr="00AE278E" w:rsidRDefault="007A1430" w:rsidP="007A143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82AC0D" w14:textId="77777777" w:rsidR="007A1430" w:rsidRPr="00AE278E" w:rsidRDefault="007A1430" w:rsidP="007A143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734" w:rsidRPr="00AE278E" w14:paraId="3D6E4CD1" w14:textId="77777777" w:rsidTr="00B11101">
        <w:trPr>
          <w:jc w:val="center"/>
        </w:trPr>
        <w:tc>
          <w:tcPr>
            <w:tcW w:w="906" w:type="dxa"/>
            <w:shd w:val="clear" w:color="auto" w:fill="auto"/>
          </w:tcPr>
          <w:p w14:paraId="070EAAB3" w14:textId="77777777" w:rsidR="00F26734" w:rsidRPr="00AE278E" w:rsidRDefault="00AE278E" w:rsidP="00F2673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И</w:t>
            </w:r>
            <w:r w:rsidR="00F26734" w:rsidRPr="00AE278E">
              <w:rPr>
                <w:rFonts w:ascii="Times New Roman" w:hAnsi="Times New Roman"/>
                <w:sz w:val="24"/>
                <w:szCs w:val="24"/>
              </w:rPr>
              <w:t>того:</w:t>
            </w:r>
          </w:p>
        </w:tc>
        <w:tc>
          <w:tcPr>
            <w:tcW w:w="1896" w:type="dxa"/>
            <w:shd w:val="clear" w:color="auto" w:fill="auto"/>
          </w:tcPr>
          <w:p w14:paraId="58B75803" w14:textId="77777777" w:rsidR="00F26734" w:rsidRPr="00AE278E" w:rsidRDefault="00F26734" w:rsidP="008204A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B853C5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725687" w14:textId="2FE9E101" w:rsidR="00F26734" w:rsidRPr="00AE278E" w:rsidRDefault="007A1430" w:rsidP="00111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E4818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D08C66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A6EA11" w14:textId="77777777" w:rsidR="00F26734" w:rsidRPr="00AE278E" w:rsidRDefault="00F26734" w:rsidP="001111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85C212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AE278E" w:rsidSect="007429D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57305B4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E27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8AEAA14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451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0E37E0" w:rsidRPr="003E19F9" w14:paraId="4324739C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C1A9E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5E886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2667AC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40939" w14:textId="1D7ADB0B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2C472" w14:textId="0D31FE94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72340" w14:textId="5200357A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10464A" w14:textId="6D106E9F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653810" w14:textId="5F2D499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7563C" w:rsidRPr="003E19F9" w14:paraId="4179588C" w14:textId="77777777" w:rsidTr="007A143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74118B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D1F496" w14:textId="77777777" w:rsidR="00F7563C" w:rsidRPr="003E19F9" w:rsidRDefault="00F7563C" w:rsidP="00F756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A0F854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663A68D" w14:textId="2A62EDFD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7F9489C" w14:textId="3050BC3B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1637D43" w14:textId="2451FB8D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0C93F18" w14:textId="782C1B13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8647B2" w14:textId="4F179359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</w:tr>
      <w:tr w:rsidR="000E37E0" w:rsidRPr="003E19F9" w14:paraId="33C58D18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46C760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BA9E2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910E2E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D9D4B3" w14:textId="026692C2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1B6A3" w14:textId="1136BBDE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885C5C" w14:textId="6976E4DC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4C2AC3" w14:textId="639515EC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113FB3" w14:textId="236E8FF3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563C" w:rsidRPr="003E19F9" w14:paraId="1746D67D" w14:textId="77777777" w:rsidTr="007A143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C2AE1B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E1A3A" w14:textId="77777777" w:rsidR="00F7563C" w:rsidRPr="003E19F9" w:rsidRDefault="00F7563C" w:rsidP="00F756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услуг всего, в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60E36F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701F44A" w14:textId="6412FB14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10581FE" w14:textId="47371524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B58AF37" w14:textId="2732EEFB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467E77" w14:textId="6806D20C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F6E5886" w14:textId="68B4FF68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</w:tr>
      <w:tr w:rsidR="000E37E0" w:rsidRPr="003E19F9" w14:paraId="1355EDF5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F29AB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E37B2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B98CF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1FB51" w14:textId="373F11B2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31C27" w14:textId="34B5FAD4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CBFA2E" w14:textId="18B00B80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993C5" w14:textId="1815D599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B6DD55" w14:textId="0A0FB816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563C" w:rsidRPr="003E19F9" w14:paraId="17EB93ED" w14:textId="77777777" w:rsidTr="007A143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968EF1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6A392" w14:textId="77777777" w:rsidR="00F7563C" w:rsidRPr="003E19F9" w:rsidRDefault="00F7563C" w:rsidP="00F756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DE0B8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4D2D406" w14:textId="73F422FC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71CDA92" w14:textId="77EF161A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8F9FE91" w14:textId="2A2FEDB1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9A7A6E3" w14:textId="0BBE57BA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FBA44BB" w14:textId="2038256E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</w:tr>
      <w:tr w:rsidR="000E37E0" w:rsidRPr="003E19F9" w14:paraId="4E405C8C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96A458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2B951F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046EDF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1E4C15" w14:textId="73072956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9B132" w14:textId="5C5BE1E6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FB6C2" w14:textId="7C68D262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32A63" w14:textId="113A15F3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BDDFD2" w14:textId="30B0FF2C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E0" w:rsidRPr="003E19F9" w14:paraId="4E3E90DB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2B37DC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0AB3F6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A6B152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ED5F2C" w14:textId="74C9CBAA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68E04B" w14:textId="3740C32B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177C3" w14:textId="6FD41BF0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C3781" w14:textId="3E6CD27F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A0429" w14:textId="4BF62EC3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E0" w:rsidRPr="003E19F9" w14:paraId="075F620F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4801B1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75BEDD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27FCC7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1925A0" w14:textId="7C9729AC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541F7" w14:textId="0D84558D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808E94" w14:textId="2C09C2D6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EA822E" w14:textId="7CF05C16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10450" w14:textId="4A8C2190" w:rsidR="000E37E0" w:rsidRPr="005D1AA5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7563C" w:rsidRPr="003E19F9" w14:paraId="2F5D330D" w14:textId="77777777" w:rsidTr="007A143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4189A0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9B775" w14:textId="77777777" w:rsidR="00F7563C" w:rsidRPr="003E19F9" w:rsidRDefault="00F7563C" w:rsidP="00F756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FF8EA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4CD1B1F" w14:textId="5CDA153B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9666AD" w14:textId="356D6B4D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3EDE2C6" w14:textId="41BA2DE8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8219D5E" w14:textId="1E7FFB52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9F1E60" w14:textId="2ED92AB1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</w:tr>
      <w:tr w:rsidR="00F7563C" w:rsidRPr="003E19F9" w14:paraId="101F8415" w14:textId="77777777" w:rsidTr="007A143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7C3C09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7F598" w14:textId="77777777" w:rsidR="00F7563C" w:rsidRPr="003E19F9" w:rsidRDefault="00F7563C" w:rsidP="00F7563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359744" w14:textId="77777777" w:rsidR="00F7563C" w:rsidRPr="003E19F9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6F8FDBE" w14:textId="486012A5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2B4D8B" w14:textId="28B8311D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4AC06F" w14:textId="3D40F1F6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7C55496" w14:textId="7F8F4EB1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4AFED9" w14:textId="37CAE4D2" w:rsidR="00F7563C" w:rsidRPr="005D1AA5" w:rsidRDefault="00F7563C" w:rsidP="00F756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A5">
              <w:rPr>
                <w:sz w:val="26"/>
                <w:szCs w:val="26"/>
              </w:rPr>
              <w:t>11,671</w:t>
            </w:r>
          </w:p>
        </w:tc>
      </w:tr>
      <w:tr w:rsidR="000E37E0" w:rsidRPr="003E19F9" w14:paraId="494249BA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AC46A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DE57C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98AC2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9CFD9B" w14:textId="31DCE8CE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BA07F1" w14:textId="385E7394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F59DA" w14:textId="5A458725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B6EDF7" w14:textId="6B4F3F8A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3FA9D" w14:textId="2B1F5010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E0" w:rsidRPr="003E19F9" w14:paraId="7DFD8440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3459B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620766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2C7D1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788F31" w14:textId="02DBE45B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1A24B8" w14:textId="353FF5B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F5920" w14:textId="343375EE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0ACF89" w14:textId="72B2109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C87A03" w14:textId="1A84C624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E0" w:rsidRPr="003E19F9" w14:paraId="5261A2B2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7902D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F2CAD0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5B7DD0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F63C6C" w14:textId="48D42F68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78ED5B" w14:textId="012E80AF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36700F" w14:textId="31075401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75CB8A" w14:textId="453F8613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0E29AC" w14:textId="71C2478B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E0" w:rsidRPr="003E19F9" w14:paraId="4C0AF945" w14:textId="77777777" w:rsidTr="000E37E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AB6035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96870D" w14:textId="77777777" w:rsidR="000E37E0" w:rsidRPr="003E19F9" w:rsidRDefault="000E37E0" w:rsidP="000E37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сточных вод, пропущенный через </w:t>
            </w: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водовыпуски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C7E798" w14:textId="77777777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0CA562" w14:textId="0F2B730A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318168" w14:textId="19324AE6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3E66B3" w14:textId="7F37C29F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F6946E" w14:textId="02D34CD9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90AAB" w14:textId="700B76A3" w:rsidR="000E37E0" w:rsidRPr="003E19F9" w:rsidRDefault="000E37E0" w:rsidP="000E37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8F30E78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477AA" w14:textId="77777777" w:rsidR="005C74C3" w:rsidRPr="00AE278E" w:rsidRDefault="005C74C3" w:rsidP="005C7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E27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B0FB629" w14:textId="77777777" w:rsidR="005C74C3" w:rsidRPr="00AE278E" w:rsidRDefault="005C74C3" w:rsidP="005C74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0E37E0" w:rsidRPr="003E19F9" w14:paraId="7AEF8EF0" w14:textId="77777777" w:rsidTr="00CE55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3057BA" w14:textId="77777777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A224FC" w14:textId="77777777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7183AE" w14:textId="658F9E02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D59A87" w14:textId="0D12A487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61198" w14:textId="3D780A99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DEB6D" w14:textId="2075F854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ADB46D" w14:textId="55039000" w:rsidR="000E37E0" w:rsidRPr="003E19F9" w:rsidRDefault="000E37E0" w:rsidP="00CE55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E6F2A" w:rsidRPr="003E19F9" w14:paraId="7570A24C" w14:textId="77777777" w:rsidTr="007A143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B891E" w14:textId="77777777" w:rsidR="00AE6F2A" w:rsidRPr="003E19F9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D82E86" w14:textId="77777777" w:rsidR="00AE6F2A" w:rsidRPr="003E19F9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77D905C" w14:textId="0C413E5A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544,59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71816C7" w14:textId="652EEB34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560,38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2EA5B6" w14:textId="6E611711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588,14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29813A7" w14:textId="3C836B3B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601,06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36D404" w14:textId="090AB7FE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619,76</w:t>
            </w:r>
          </w:p>
        </w:tc>
      </w:tr>
    </w:tbl>
    <w:p w14:paraId="324ACA77" w14:textId="77777777" w:rsidR="007429D6" w:rsidRPr="00AE278E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5F80A" w14:textId="77777777" w:rsidR="007429D6" w:rsidRPr="00AE278E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7429D6" w:rsidRPr="00AE278E" w:rsidSect="000E37E0">
          <w:footnotePr>
            <w:pos w:val="beneathText"/>
          </w:footnotePr>
          <w:pgSz w:w="16837" w:h="11905" w:orient="landscape"/>
          <w:pgMar w:top="1418" w:right="851" w:bottom="851" w:left="851" w:header="720" w:footer="720" w:gutter="0"/>
          <w:cols w:space="720"/>
          <w:docGrid w:linePitch="272"/>
        </w:sectPr>
      </w:pPr>
    </w:p>
    <w:p w14:paraId="69499C67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E27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="005C74C3" w:rsidRPr="00AE278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74C3" w:rsidRPr="00AE278E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48021686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041"/>
        <w:gridCol w:w="710"/>
        <w:gridCol w:w="850"/>
        <w:gridCol w:w="1147"/>
        <w:gridCol w:w="1497"/>
        <w:gridCol w:w="1225"/>
        <w:gridCol w:w="1500"/>
        <w:gridCol w:w="1107"/>
        <w:gridCol w:w="1497"/>
        <w:gridCol w:w="1141"/>
      </w:tblGrid>
      <w:tr w:rsidR="000E37E0" w:rsidRPr="00246539" w14:paraId="13C8A026" w14:textId="77777777" w:rsidTr="00CE558D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83D82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C9D02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4E70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EA24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D8B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EEDD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74F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FF10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FF3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DFC5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883E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0E37E0" w:rsidRPr="00246539" w14:paraId="699D6AF5" w14:textId="77777777" w:rsidTr="00CE558D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7B65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DE6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C0D6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BB3E" w14:textId="7CA95C25" w:rsidR="000E37E0" w:rsidRPr="00246539" w:rsidRDefault="000E37E0" w:rsidP="00CE55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9C6" w14:textId="696292D1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B903" w14:textId="62B07717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7E3" w14:textId="699478CE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2A77" w14:textId="6C6F009B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965" w14:textId="22D257DC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A14" w14:textId="567469B8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88F" w14:textId="72CE4A6B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0F43" w14:textId="39A9A47A" w:rsidR="000E37E0" w:rsidRPr="00246539" w:rsidRDefault="000E37E0" w:rsidP="00CE558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0E37E0" w:rsidRPr="00246539" w14:paraId="4693E7E1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F3D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921" w14:textId="77777777" w:rsidR="000E37E0" w:rsidRPr="00246539" w:rsidRDefault="000E37E0" w:rsidP="00CE55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508" w14:textId="77777777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6AB" w14:textId="435F2D84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1E4" w14:textId="56940FB1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2,369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484" w14:textId="452B8E4C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9E0" w14:textId="40724403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2,369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2FC" w14:textId="426192B5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3B9" w14:textId="620DDE3A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2,369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033" w14:textId="00A9D3B9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CA6" w14:textId="18379BF0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8805" w14:textId="312FBB1F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E37E0" w:rsidRPr="00246539" w14:paraId="65DAEC89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831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764" w14:textId="77777777" w:rsidR="000E37E0" w:rsidRPr="00246539" w:rsidRDefault="000E37E0" w:rsidP="00CE55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BE22" w14:textId="77777777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D9EC" w14:textId="06B2CF2F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F5B8" w14:textId="14C2ECE8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C85" w14:textId="150747EA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AA4" w14:textId="535EA85C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4A0" w14:textId="716DAEC8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202B" w14:textId="17D714F0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D6A2" w14:textId="314AEC6B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37E" w14:textId="225C8550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8CEB" w14:textId="527309A1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E37E0" w:rsidRPr="00246539" w14:paraId="75918140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375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142" w14:textId="77777777" w:rsidR="000E37E0" w:rsidRPr="00246539" w:rsidRDefault="000E37E0" w:rsidP="00CE55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BD4" w14:textId="77777777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1F76" w14:textId="58D65AE9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DD7" w14:textId="326A931B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134" w14:textId="3D9A5351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866" w14:textId="647B2277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918" w14:textId="62E6197A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7F8" w14:textId="306C4CE4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E4D" w14:textId="45CE8C10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535" w14:textId="1FE0155C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5CC" w14:textId="72A03233" w:rsidR="000E37E0" w:rsidRPr="00246539" w:rsidRDefault="000258AA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E0" w:rsidRPr="00246539" w14:paraId="4F67F6EF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50D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6DA" w14:textId="77777777" w:rsidR="000E37E0" w:rsidRPr="00246539" w:rsidRDefault="000E37E0" w:rsidP="00CE55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</w:t>
            </w: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ливневой централизованных систем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EF3" w14:textId="77777777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D60" w14:textId="07A28F81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88D" w14:textId="7BA5184F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303" w14:textId="71FC6B16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BCA" w14:textId="487CACC2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E68" w14:textId="24902232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685" w14:textId="6479827F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4E1" w14:textId="25B32404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066" w14:textId="6FC64E34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5224" w14:textId="43CECE1F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37E0" w:rsidRPr="00246539" w14:paraId="1F9CBFC2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1014" w14:textId="77777777" w:rsidR="000E37E0" w:rsidRPr="00246539" w:rsidRDefault="000E37E0" w:rsidP="00C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6A0" w14:textId="77777777" w:rsidR="000E37E0" w:rsidRPr="00246539" w:rsidRDefault="000E37E0" w:rsidP="00CE55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F86" w14:textId="77777777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33F03AFF" w14:textId="77777777" w:rsidR="000E37E0" w:rsidRPr="00246539" w:rsidRDefault="000E37E0" w:rsidP="00CE558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118" w14:textId="2B206320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1FE" w14:textId="51C93D20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A08" w14:textId="5EA03D66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8904" w14:textId="3D255966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3C91" w14:textId="517021FF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F8B" w14:textId="1FF9F4F3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B287" w14:textId="1E5C292F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8C6" w14:textId="7915EBB4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4C7" w14:textId="04CBBE1E" w:rsidR="000E37E0" w:rsidRPr="00246539" w:rsidRDefault="005D1AA5" w:rsidP="00CE55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258AA" w:rsidRPr="00246539" w14:paraId="6B1A4ECE" w14:textId="77777777" w:rsidTr="00CE558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AAB" w14:textId="77777777" w:rsidR="000258AA" w:rsidRPr="00246539" w:rsidRDefault="000258AA" w:rsidP="00025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01E" w14:textId="77777777" w:rsidR="000258AA" w:rsidRPr="00246539" w:rsidRDefault="000258AA" w:rsidP="000258A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B40" w14:textId="77777777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24B6A39D" w14:textId="77777777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7DF4" w14:textId="52FC9FC4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AACC" w14:textId="4089FD51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0D94" w14:textId="08C7E179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CD2" w14:textId="772198A6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56E6" w14:textId="5EEA1343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A1C1" w14:textId="54F1CE06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EAF" w14:textId="5B79B078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83B0" w14:textId="6673C1D6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EAE" w14:textId="01E00B35" w:rsidR="000258AA" w:rsidRPr="00246539" w:rsidRDefault="000258AA" w:rsidP="000258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9C1D57C" w14:textId="77777777" w:rsidR="00FB7CE9" w:rsidRPr="00AE278E" w:rsidRDefault="00FB7CE9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C27B8A8" w14:textId="77777777" w:rsidR="001228B6" w:rsidRPr="00AE278E" w:rsidRDefault="001228B6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1228B6" w:rsidRPr="00AE278E" w:rsidSect="005C74C3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AE3F139" w14:textId="7FACCF38" w:rsidR="00F26734" w:rsidRPr="00142A3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228B6" w:rsidRPr="00AE278E">
        <w:rPr>
          <w:rFonts w:ascii="Times New Roman" w:hAnsi="Times New Roman" w:cs="Times New Roman"/>
          <w:b/>
          <w:sz w:val="28"/>
          <w:szCs w:val="28"/>
        </w:rPr>
        <w:t>6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Pr="00142A3E">
        <w:rPr>
          <w:rFonts w:ascii="Times New Roman" w:hAnsi="Times New Roman" w:cs="Times New Roman"/>
          <w:sz w:val="28"/>
          <w:szCs w:val="28"/>
        </w:rPr>
        <w:t>20</w:t>
      </w:r>
      <w:r w:rsidR="000E37E0">
        <w:rPr>
          <w:rFonts w:ascii="Times New Roman" w:hAnsi="Times New Roman" w:cs="Times New Roman"/>
          <w:sz w:val="28"/>
          <w:szCs w:val="28"/>
        </w:rPr>
        <w:t>2</w:t>
      </w:r>
      <w:r w:rsidRPr="00142A3E">
        <w:rPr>
          <w:rFonts w:ascii="Times New Roman" w:hAnsi="Times New Roman" w:cs="Times New Roman"/>
          <w:sz w:val="28"/>
          <w:szCs w:val="28"/>
        </w:rPr>
        <w:t>1 год)</w:t>
      </w:r>
    </w:p>
    <w:p w14:paraId="15AA2300" w14:textId="77777777" w:rsidR="00F26734" w:rsidRPr="00142A3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F26734" w:rsidRPr="00AE278E" w14:paraId="61B965BC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8440" w14:textId="77777777" w:rsidR="00F26734" w:rsidRPr="00142A3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A3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F82" w14:textId="77777777" w:rsidR="00F26734" w:rsidRPr="00142A3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A3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30E" w14:textId="6118C06F" w:rsidR="00F26734" w:rsidRPr="00AE278E" w:rsidRDefault="00F26734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A3E">
              <w:rPr>
                <w:rFonts w:ascii="Times New Roman" w:hAnsi="Times New Roman"/>
                <w:sz w:val="26"/>
                <w:szCs w:val="26"/>
              </w:rPr>
              <w:t>20</w:t>
            </w:r>
            <w:r w:rsidR="000E37E0">
              <w:rPr>
                <w:rFonts w:ascii="Times New Roman" w:hAnsi="Times New Roman"/>
                <w:sz w:val="26"/>
                <w:szCs w:val="26"/>
              </w:rPr>
              <w:t>2</w:t>
            </w:r>
            <w:r w:rsidRPr="00142A3E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F26734" w:rsidRPr="00AE278E" w14:paraId="79F5ECF5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93C" w14:textId="77777777" w:rsidR="00F26734" w:rsidRPr="0018161B" w:rsidRDefault="00F26734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8161B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7C5" w14:textId="77777777" w:rsidR="00F26734" w:rsidRPr="0018161B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61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34B" w14:textId="06EE25E0" w:rsidR="00F26734" w:rsidRPr="00AE278E" w:rsidRDefault="0018161B" w:rsidP="00601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11,33</w:t>
            </w:r>
          </w:p>
        </w:tc>
      </w:tr>
    </w:tbl>
    <w:p w14:paraId="6CA83EDB" w14:textId="77777777" w:rsidR="007429D6" w:rsidRPr="00AE278E" w:rsidRDefault="007429D6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805405" w14:textId="77777777" w:rsidR="00261EAF" w:rsidRPr="00AE278E" w:rsidRDefault="00261EAF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23EC0E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7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AE278E">
        <w:rPr>
          <w:rFonts w:ascii="Times New Roman" w:hAnsi="Times New Roman" w:cs="Times New Roman"/>
          <w:b/>
          <w:sz w:val="28"/>
          <w:szCs w:val="28"/>
        </w:rPr>
        <w:t>7</w:t>
      </w:r>
      <w:r w:rsidRPr="00AE2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27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70239D50" w14:textId="77777777" w:rsidR="00F26734" w:rsidRPr="00AE278E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F26734" w:rsidRPr="00AE278E" w14:paraId="025DD79C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A2A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9BA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E74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F5C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F26734" w:rsidRPr="00AE278E" w14:paraId="5CB42ED5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2076" w14:textId="77777777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FD3" w14:textId="68114498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425" w14:textId="79816EC2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7E5" w14:textId="7582FCC3" w:rsidR="00F26734" w:rsidRPr="00AE278E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77577ED" w14:textId="77777777" w:rsidR="00E561B2" w:rsidRPr="00AE278E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66AB5" w14:textId="77777777" w:rsidR="00F26734" w:rsidRPr="00AE278E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870A6" w14:textId="77777777" w:rsidR="00261EAF" w:rsidRPr="00AE278E" w:rsidRDefault="00261EAF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1EAF" w:rsidRPr="00AE278E" w:rsidSect="001228B6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61C69AC5" w14:textId="77777777" w:rsidR="00E561B2" w:rsidRPr="00AE278E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F5635">
        <w:rPr>
          <w:rFonts w:ascii="Times New Roman" w:hAnsi="Times New Roman"/>
          <w:sz w:val="28"/>
          <w:szCs w:val="28"/>
        </w:rPr>
        <w:t>3</w:t>
      </w:r>
    </w:p>
    <w:p w14:paraId="1B2C6B2F" w14:textId="77777777" w:rsidR="00E561B2" w:rsidRPr="00AE278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18A7F8" w14:textId="48B7518D" w:rsidR="00E561B2" w:rsidRPr="00AE278E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872E9B">
        <w:rPr>
          <w:rFonts w:ascii="Times New Roman" w:hAnsi="Times New Roman"/>
          <w:sz w:val="28"/>
          <w:szCs w:val="28"/>
        </w:rPr>
        <w:t>23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C95625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921386">
        <w:rPr>
          <w:rFonts w:ascii="Times New Roman" w:hAnsi="Times New Roman"/>
          <w:sz w:val="28"/>
          <w:szCs w:val="28"/>
        </w:rPr>
        <w:t>166</w:t>
      </w:r>
    </w:p>
    <w:p w14:paraId="56F089EB" w14:textId="77777777" w:rsidR="0097034A" w:rsidRPr="00A17E90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E7D862" w14:textId="77777777" w:rsidR="00AE278E" w:rsidRPr="00736580" w:rsidRDefault="00AE278E" w:rsidP="00EF5635">
      <w:pPr>
        <w:pStyle w:val="6"/>
        <w:tabs>
          <w:tab w:val="clear" w:pos="0"/>
          <w:tab w:val="left" w:pos="-284"/>
        </w:tabs>
        <w:suppressAutoHyphens w:val="0"/>
        <w:autoSpaceDE w:val="0"/>
        <w:autoSpaceDN w:val="0"/>
        <w:adjustRightInd w:val="0"/>
        <w:spacing w:before="0" w:after="0"/>
        <w:ind w:left="-284" w:right="-316"/>
        <w:jc w:val="center"/>
        <w:rPr>
          <w:b w:val="0"/>
          <w:bCs w:val="0"/>
          <w:sz w:val="28"/>
          <w:szCs w:val="28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="00EF5635" w:rsidRPr="00ED6EFD">
        <w:rPr>
          <w:b w:val="0"/>
          <w:sz w:val="28"/>
        </w:rPr>
        <w:t xml:space="preserve">МКП «ЖКХ </w:t>
      </w:r>
      <w:proofErr w:type="spellStart"/>
      <w:r w:rsidR="00EF5635" w:rsidRPr="00ED6EFD">
        <w:rPr>
          <w:b w:val="0"/>
          <w:sz w:val="28"/>
        </w:rPr>
        <w:t>Истьинское</w:t>
      </w:r>
      <w:proofErr w:type="spellEnd"/>
      <w:r w:rsidR="00EF5635" w:rsidRPr="00ED6EFD">
        <w:rPr>
          <w:b w:val="0"/>
          <w:sz w:val="28"/>
        </w:rPr>
        <w:t>»</w:t>
      </w:r>
      <w:r w:rsidR="00EF5635">
        <w:rPr>
          <w:b w:val="0"/>
          <w:sz w:val="28"/>
        </w:rPr>
        <w:t xml:space="preserve"> </w:t>
      </w:r>
      <w:proofErr w:type="spellStart"/>
      <w:r w:rsidR="00EF5635" w:rsidRPr="00ED6EFD">
        <w:rPr>
          <w:b w:val="0"/>
          <w:bCs w:val="0"/>
          <w:sz w:val="28"/>
          <w:szCs w:val="28"/>
        </w:rPr>
        <w:t>Старожиловского</w:t>
      </w:r>
      <w:proofErr w:type="spellEnd"/>
      <w:r w:rsidR="00EF5635">
        <w:rPr>
          <w:b w:val="0"/>
          <w:bCs w:val="0"/>
          <w:sz w:val="28"/>
          <w:szCs w:val="28"/>
        </w:rPr>
        <w:t> </w:t>
      </w:r>
      <w:r w:rsidR="00EF5635" w:rsidRPr="00ED6EFD">
        <w:rPr>
          <w:b w:val="0"/>
          <w:bCs w:val="0"/>
          <w:sz w:val="28"/>
          <w:szCs w:val="28"/>
        </w:rPr>
        <w:t>муниципального</w:t>
      </w:r>
      <w:r w:rsidR="00EF5635">
        <w:rPr>
          <w:b w:val="0"/>
          <w:bCs w:val="0"/>
          <w:sz w:val="28"/>
          <w:szCs w:val="28"/>
        </w:rPr>
        <w:t> </w:t>
      </w:r>
      <w:r w:rsidR="00EF5635" w:rsidRPr="00ED6EFD">
        <w:rPr>
          <w:b w:val="0"/>
          <w:bCs w:val="0"/>
          <w:sz w:val="28"/>
          <w:szCs w:val="28"/>
        </w:rPr>
        <w:t>района</w:t>
      </w:r>
    </w:p>
    <w:p w14:paraId="2D65038A" w14:textId="51ECBB16" w:rsidR="0021261A" w:rsidRPr="00A17E90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95625" w:rsidRPr="00246539" w14:paraId="65B4F6B8" w14:textId="77777777" w:rsidTr="00CE558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482D0" w14:textId="77777777" w:rsidR="00C95625" w:rsidRPr="00246539" w:rsidRDefault="00C95625" w:rsidP="00CE55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B0807" w14:textId="77777777" w:rsidR="00C95625" w:rsidRPr="00246539" w:rsidRDefault="00C95625" w:rsidP="00CE55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FE3A9" w14:textId="77777777" w:rsidR="00C95625" w:rsidRPr="00246539" w:rsidRDefault="00C95625" w:rsidP="00CE55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DBE29" w14:textId="77777777" w:rsidR="00C95625" w:rsidRPr="00246539" w:rsidRDefault="00C95625" w:rsidP="00CE55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95625" w:rsidRPr="00246539" w14:paraId="3C077E41" w14:textId="77777777" w:rsidTr="00CE558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EA26" w14:textId="77777777" w:rsidR="00C95625" w:rsidRPr="00246539" w:rsidRDefault="00C95625" w:rsidP="00CE55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690" w14:textId="77777777" w:rsidR="00C95625" w:rsidRPr="00EF5635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C48B6ED" w14:textId="48C54633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Гребневском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Столпянском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Мелекшинском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Старожиловского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9D5C" w14:textId="77777777" w:rsidR="00C95625" w:rsidRPr="00246539" w:rsidRDefault="00C95625" w:rsidP="00CE55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E6F2A" w:rsidRPr="001A2F33" w14:paraId="50203FBC" w14:textId="77777777" w:rsidTr="00A17E9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676C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4B9C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9469" w14:textId="6EDAEE64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59FC" w14:textId="4A4CF5D3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EA39" w14:textId="2063B436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38,90</w:t>
            </w:r>
          </w:p>
        </w:tc>
      </w:tr>
      <w:tr w:rsidR="00AE6F2A" w:rsidRPr="001A2F33" w14:paraId="4D704B91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0BA8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EE0A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F6CF" w14:textId="5FAD2A4C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E42BB" w14:textId="113C9BA0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F079" w14:textId="73A9B02C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38,90</w:t>
            </w:r>
          </w:p>
        </w:tc>
      </w:tr>
      <w:tr w:rsidR="00C95625" w:rsidRPr="001A2F33" w14:paraId="531D93A3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CC05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CD8F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674" w14:textId="77777777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828E6" w14:textId="5D2AFFD2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F890" w14:textId="3C0845EA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42,11</w:t>
            </w:r>
          </w:p>
        </w:tc>
      </w:tr>
      <w:tr w:rsidR="00C95625" w:rsidRPr="001A2F33" w14:paraId="5FF530C3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C0A3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00AF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20C1" w14:textId="55A50C0E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442A" w14:textId="37CC5D16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ADA4" w14:textId="0A01E5E7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42,11</w:t>
            </w:r>
          </w:p>
        </w:tc>
      </w:tr>
      <w:tr w:rsidR="00C95625" w:rsidRPr="001A2F33" w14:paraId="2E0A3257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8DEB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27C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2164" w14:textId="77777777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5B3D8" w14:textId="361BF354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605B" w14:textId="43E776E9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</w:tr>
      <w:tr w:rsidR="00C95625" w:rsidRPr="001A2F33" w14:paraId="0BC4A2FA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FEAF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5990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C8EB" w14:textId="6952AB4A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CD6E2" w14:textId="2382248E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6B15" w14:textId="5E6FC41F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</w:tr>
      <w:tr w:rsidR="00C95625" w:rsidRPr="001A2F33" w14:paraId="7F183584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19F4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6F69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CF19" w14:textId="77777777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CB9DD" w14:textId="52C119ED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2D93" w14:textId="2B2279E2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44,85</w:t>
            </w:r>
          </w:p>
        </w:tc>
      </w:tr>
      <w:tr w:rsidR="00C95625" w:rsidRPr="001A2F33" w14:paraId="2B3EA5F1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1657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FE85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F1E8" w14:textId="1E6EB779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C36F6" w14:textId="41D1FC13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4180" w14:textId="106A7104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44,85</w:t>
            </w:r>
          </w:p>
        </w:tc>
      </w:tr>
      <w:tr w:rsidR="00C95625" w:rsidRPr="001A2F33" w14:paraId="5E20DEFA" w14:textId="77777777" w:rsidTr="00CE558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CB3F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E850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EFED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606AD" w14:textId="039A5522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01CD" w14:textId="32ADC986" w:rsidR="00C95625" w:rsidRPr="00016E61" w:rsidRDefault="00AE6F2A" w:rsidP="00C956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46,69</w:t>
            </w:r>
          </w:p>
        </w:tc>
      </w:tr>
      <w:tr w:rsidR="00C95625" w:rsidRPr="00246539" w14:paraId="26897892" w14:textId="77777777" w:rsidTr="00CE558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FDEE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5686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1BF6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6F2A" w:rsidRPr="00B458E8" w14:paraId="5F8593BE" w14:textId="77777777" w:rsidTr="007A143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4878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C562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3DBC" w14:textId="1F7A36AF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12CD1" w14:textId="3BA9A20B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10765" w14:textId="4726C44F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38,90</w:t>
            </w:r>
          </w:p>
        </w:tc>
      </w:tr>
      <w:tr w:rsidR="00AE6F2A" w:rsidRPr="00B458E8" w14:paraId="648C0D87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7508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8A4C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7001" w14:textId="7A210AEC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3D3DE" w14:textId="60AD02A2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CF14" w14:textId="3545E42A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38,90</w:t>
            </w:r>
          </w:p>
        </w:tc>
      </w:tr>
      <w:tr w:rsidR="00AE6F2A" w:rsidRPr="00B458E8" w14:paraId="262DD3B6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D705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D8FE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83FB" w14:textId="77777777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909D4" w14:textId="684AE74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D518" w14:textId="554EF473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42,11</w:t>
            </w:r>
          </w:p>
        </w:tc>
      </w:tr>
      <w:tr w:rsidR="00AE6F2A" w:rsidRPr="00B458E8" w14:paraId="75A84163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A65D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0EEF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5CC" w14:textId="1C977440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E3E2E" w14:textId="79536C7A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5A48" w14:textId="5104CDC5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42,11</w:t>
            </w:r>
          </w:p>
        </w:tc>
      </w:tr>
      <w:tr w:rsidR="00AE6F2A" w:rsidRPr="00B458E8" w14:paraId="1FF6EAEA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6CDF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953C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D9B0" w14:textId="77777777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B2C4C" w14:textId="10756B20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4716" w14:textId="4056F148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43,25</w:t>
            </w:r>
          </w:p>
        </w:tc>
      </w:tr>
      <w:tr w:rsidR="00AE6F2A" w:rsidRPr="00B458E8" w14:paraId="4DDF50D8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D744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37C1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97BE" w14:textId="039B6632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2972" w14:textId="7BAC4F26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B096" w14:textId="62733484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43,25</w:t>
            </w:r>
          </w:p>
        </w:tc>
      </w:tr>
      <w:tr w:rsidR="00AE6F2A" w:rsidRPr="00B458E8" w14:paraId="34D81E57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4CF5" w14:textId="77777777" w:rsidR="00AE6F2A" w:rsidRPr="00246539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85A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4B1F" w14:textId="77777777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C9B8" w14:textId="1C654D7B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4913" w14:textId="78B2923A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44,85</w:t>
            </w:r>
          </w:p>
        </w:tc>
      </w:tr>
      <w:tr w:rsidR="00AE6F2A" w:rsidRPr="00B458E8" w14:paraId="63766570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D189" w14:textId="77777777" w:rsidR="00AE6F2A" w:rsidRPr="00246539" w:rsidRDefault="00AE6F2A" w:rsidP="00AE6F2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5E1F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8D93" w14:textId="755A3814" w:rsidR="00AE6F2A" w:rsidRPr="00246539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A10BA" w14:textId="212653A6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7E9E" w14:textId="75A0B8F2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44,85</w:t>
            </w:r>
          </w:p>
        </w:tc>
      </w:tr>
      <w:tr w:rsidR="00AE6F2A" w:rsidRPr="00B458E8" w14:paraId="09019519" w14:textId="77777777" w:rsidTr="007A143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650F" w14:textId="77777777" w:rsidR="00AE6F2A" w:rsidRPr="00246539" w:rsidRDefault="00AE6F2A" w:rsidP="00AE6F2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D574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9749" w14:textId="77777777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CA4AF" w14:textId="5663CEDC" w:rsidR="00AE6F2A" w:rsidRPr="00246539" w:rsidRDefault="00AE6F2A" w:rsidP="00AE6F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AD42" w14:textId="31E4221D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46,69</w:t>
            </w:r>
          </w:p>
        </w:tc>
      </w:tr>
      <w:tr w:rsidR="00C95625" w:rsidRPr="00246539" w14:paraId="607B2CD7" w14:textId="77777777" w:rsidTr="00CE558D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8493" w14:textId="77777777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C07C" w14:textId="5A42B901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Старожиловского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04106" w14:textId="77777777" w:rsidR="00C95625" w:rsidRPr="00246539" w:rsidRDefault="00C95625" w:rsidP="00C95625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12F17" w:rsidRPr="008D60FB" w14:paraId="04862AE7" w14:textId="77777777" w:rsidTr="007A1430">
        <w:trPr>
          <w:trHeight w:val="1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0DA4" w14:textId="77777777" w:rsidR="00B12F17" w:rsidRPr="00246539" w:rsidRDefault="00B12F17" w:rsidP="00B12F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4F1B" w14:textId="77777777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8278" w14:textId="4BC8E3AA" w:rsidR="00B12F17" w:rsidRPr="00246539" w:rsidRDefault="00B12F17" w:rsidP="00B12F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11041" w14:textId="7D7B0220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98593" w14:textId="06B265CB" w:rsidR="00B12F17" w:rsidRPr="00B12F17" w:rsidRDefault="00B12F17" w:rsidP="00B12F1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sz w:val="26"/>
                <w:szCs w:val="26"/>
              </w:rPr>
              <w:t>46,66</w:t>
            </w:r>
          </w:p>
        </w:tc>
      </w:tr>
      <w:tr w:rsidR="00B12F17" w:rsidRPr="008D60FB" w14:paraId="6B6CF2D5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9C2C" w14:textId="77777777" w:rsidR="00B12F17" w:rsidRPr="00246539" w:rsidRDefault="00B12F17" w:rsidP="00B12F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37C0" w14:textId="77777777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8CA8" w14:textId="0D8692F7" w:rsidR="00B12F17" w:rsidRPr="00246539" w:rsidRDefault="00B12F17" w:rsidP="00B12F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BC95" w14:textId="7EC0C1BA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78C4" w14:textId="04F7E19C" w:rsidR="00B12F17" w:rsidRPr="00B12F17" w:rsidRDefault="00B12F17" w:rsidP="00B12F1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sz w:val="26"/>
                <w:szCs w:val="26"/>
              </w:rPr>
              <w:t>46,66</w:t>
            </w:r>
          </w:p>
        </w:tc>
      </w:tr>
      <w:tr w:rsidR="00B12F17" w:rsidRPr="008D60FB" w14:paraId="4E32BF59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CA57" w14:textId="77777777" w:rsidR="00B12F17" w:rsidRPr="00246539" w:rsidRDefault="00B12F17" w:rsidP="00B12F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5A45" w14:textId="77777777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1423" w14:textId="77777777" w:rsidR="00B12F17" w:rsidRPr="00246539" w:rsidRDefault="00B12F17" w:rsidP="00B12F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83AFC" w14:textId="43D4FF05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BF33" w14:textId="04B0D77D" w:rsidR="00B12F17" w:rsidRPr="00B12F17" w:rsidRDefault="00B12F17" w:rsidP="00B12F1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sz w:val="26"/>
                <w:szCs w:val="26"/>
              </w:rPr>
              <w:t>49,37</w:t>
            </w:r>
          </w:p>
        </w:tc>
      </w:tr>
      <w:tr w:rsidR="00B12F17" w:rsidRPr="008D60FB" w14:paraId="5CF3842C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9F8A" w14:textId="77777777" w:rsidR="00B12F17" w:rsidRPr="00246539" w:rsidRDefault="00B12F17" w:rsidP="00B12F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B51" w14:textId="77777777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661" w14:textId="5D4845CC" w:rsidR="00B12F17" w:rsidRPr="00246539" w:rsidRDefault="00B12F17" w:rsidP="00B12F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2CEA" w14:textId="38AA7AED" w:rsidR="00B12F17" w:rsidRPr="00246539" w:rsidRDefault="00B12F17" w:rsidP="00B12F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1EE3" w14:textId="77777777" w:rsidR="00B12F17" w:rsidRPr="00B12F17" w:rsidRDefault="00B12F17" w:rsidP="00B12F1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rFonts w:ascii="Times New Roman" w:hAnsi="Times New Roman"/>
                <w:sz w:val="26"/>
                <w:szCs w:val="26"/>
                <w:lang w:eastAsia="ru-RU"/>
              </w:rPr>
              <w:t>49,37</w:t>
            </w:r>
          </w:p>
          <w:p w14:paraId="4680F994" w14:textId="39AC2506" w:rsidR="00B12F17" w:rsidRPr="00B12F17" w:rsidRDefault="00B12F17" w:rsidP="00B12F1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5625" w:rsidRPr="008D60FB" w14:paraId="648EF2FB" w14:textId="77777777" w:rsidTr="00CE5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6AEC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9888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671C" w14:textId="77777777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5E83" w14:textId="7F3AAB70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8A0D" w14:textId="0F225B10" w:rsidR="00C95625" w:rsidRPr="00B12F17" w:rsidRDefault="00B12F17" w:rsidP="00C956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rFonts w:ascii="Times New Roman" w:hAnsi="Times New Roman"/>
                <w:sz w:val="26"/>
                <w:szCs w:val="26"/>
                <w:lang w:eastAsia="ru-RU"/>
              </w:rPr>
              <w:t>51,42</w:t>
            </w:r>
          </w:p>
        </w:tc>
      </w:tr>
      <w:tr w:rsidR="00C95625" w:rsidRPr="008D60FB" w14:paraId="7353B11B" w14:textId="77777777" w:rsidTr="00CE5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7FD1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5FB4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29A7" w14:textId="08CFE39F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940E" w14:textId="2A5C0F06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B341" w14:textId="00FE0D1E" w:rsidR="00C95625" w:rsidRPr="00B12F17" w:rsidRDefault="00B12F17" w:rsidP="00C956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rFonts w:ascii="Times New Roman" w:hAnsi="Times New Roman"/>
                <w:sz w:val="26"/>
                <w:szCs w:val="26"/>
                <w:lang w:eastAsia="ru-RU"/>
              </w:rPr>
              <w:t>51,42</w:t>
            </w:r>
          </w:p>
        </w:tc>
      </w:tr>
      <w:tr w:rsidR="00C95625" w:rsidRPr="008D60FB" w14:paraId="631BCF9A" w14:textId="77777777" w:rsidTr="00CE5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599C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98CD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D64D" w14:textId="77777777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41C0B" w14:textId="28B91EDD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A432" w14:textId="041E422F" w:rsidR="00C95625" w:rsidRPr="00B12F17" w:rsidRDefault="00B12F17" w:rsidP="00C956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rFonts w:ascii="Times New Roman" w:hAnsi="Times New Roman"/>
                <w:sz w:val="26"/>
                <w:szCs w:val="26"/>
                <w:lang w:eastAsia="ru-RU"/>
              </w:rPr>
              <w:t>51,58</w:t>
            </w:r>
          </w:p>
        </w:tc>
      </w:tr>
      <w:tr w:rsidR="00C95625" w:rsidRPr="008D60FB" w14:paraId="3A1A69CE" w14:textId="77777777" w:rsidTr="00CE5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450D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D21A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2C5" w14:textId="60E1DB46" w:rsidR="00C95625" w:rsidRPr="00246539" w:rsidRDefault="00C95625" w:rsidP="00C956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89AB" w14:textId="53A60836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2064" w14:textId="649A83AC" w:rsidR="00B12F17" w:rsidRPr="00B12F17" w:rsidRDefault="00B12F17" w:rsidP="006A7F28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rFonts w:ascii="Times New Roman" w:hAnsi="Times New Roman"/>
                <w:sz w:val="26"/>
                <w:szCs w:val="26"/>
                <w:lang w:eastAsia="ru-RU"/>
              </w:rPr>
              <w:t>51,58</w:t>
            </w:r>
          </w:p>
        </w:tc>
      </w:tr>
      <w:tr w:rsidR="00C95625" w:rsidRPr="008D60FB" w14:paraId="1AABF2B9" w14:textId="77777777" w:rsidTr="00CE5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D6A2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D3AC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70FB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44FE" w14:textId="2395DC28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F33" w14:textId="086567EE" w:rsidR="00C95625" w:rsidRPr="00B12F17" w:rsidRDefault="00B12F17" w:rsidP="00C956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F17">
              <w:rPr>
                <w:rFonts w:ascii="Times New Roman" w:hAnsi="Times New Roman"/>
                <w:sz w:val="26"/>
                <w:szCs w:val="26"/>
                <w:lang w:eastAsia="ru-RU"/>
              </w:rPr>
              <w:t>54,63</w:t>
            </w:r>
          </w:p>
        </w:tc>
      </w:tr>
      <w:tr w:rsidR="00C95625" w:rsidRPr="00246539" w14:paraId="35933899" w14:textId="77777777" w:rsidTr="00CE5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69B7" w14:textId="77777777" w:rsidR="00C95625" w:rsidRPr="00246539" w:rsidRDefault="00C95625" w:rsidP="00C9562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6865" w14:textId="77777777" w:rsidR="00C95625" w:rsidRPr="00246539" w:rsidRDefault="00C95625" w:rsidP="00C956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8DF81" w14:textId="77777777" w:rsidR="00C95625" w:rsidRPr="00246539" w:rsidRDefault="00C95625" w:rsidP="00C95625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6F2A" w:rsidRPr="00AE6F2A" w14:paraId="00DA813E" w14:textId="77777777" w:rsidTr="007A1430">
        <w:trPr>
          <w:trHeight w:val="24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0C2A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8524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A6D8" w14:textId="425E4803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9478" w14:textId="4EEBC33C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F9DED" w14:textId="59A8F6A6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46,66</w:t>
            </w:r>
          </w:p>
        </w:tc>
      </w:tr>
      <w:tr w:rsidR="00AE6F2A" w:rsidRPr="00AE6F2A" w14:paraId="3F58DFE4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092B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69DF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7324" w14:textId="3CBB11BE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11E8" w14:textId="6FA4743F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C55A" w14:textId="420B2C99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46,66</w:t>
            </w:r>
          </w:p>
        </w:tc>
      </w:tr>
      <w:tr w:rsidR="00AE6F2A" w:rsidRPr="00AE6F2A" w14:paraId="038C44BF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11A2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4B98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D497" w14:textId="77777777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A4E9" w14:textId="130C8701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4275" w14:textId="41BAD1CF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49,37</w:t>
            </w:r>
          </w:p>
        </w:tc>
      </w:tr>
      <w:tr w:rsidR="00AE6F2A" w:rsidRPr="00AE6F2A" w14:paraId="36BF1C30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F661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BA69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1973" w14:textId="62A3FD6A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194F" w14:textId="483DB35C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BEF2" w14:textId="370FBF14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49,37</w:t>
            </w:r>
          </w:p>
        </w:tc>
      </w:tr>
      <w:tr w:rsidR="00AE6F2A" w:rsidRPr="00AE6F2A" w14:paraId="21A5463D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21D8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5573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11E3" w14:textId="77777777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2E00" w14:textId="0216A0D3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6548" w14:textId="6714D2FD" w:rsidR="00AE6F2A" w:rsidRPr="00AE6F2A" w:rsidRDefault="005012A9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51,42</w:t>
            </w:r>
          </w:p>
        </w:tc>
      </w:tr>
      <w:tr w:rsidR="00AE6F2A" w:rsidRPr="00AE6F2A" w14:paraId="6F8AA6B8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45C9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0FA0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64A3" w14:textId="39246E4F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9031" w14:textId="45A89442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6C83" w14:textId="722223AD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51,42</w:t>
            </w:r>
          </w:p>
        </w:tc>
      </w:tr>
      <w:tr w:rsidR="00AE6F2A" w:rsidRPr="00AE6F2A" w14:paraId="091BC6EB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C579" w14:textId="77777777" w:rsidR="00AE6F2A" w:rsidRPr="00AE6F2A" w:rsidRDefault="00AE6F2A" w:rsidP="00AE6F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AB3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C367" w14:textId="77777777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201C" w14:textId="6F4C845C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95E9" w14:textId="7D57512E" w:rsidR="00AE6F2A" w:rsidRPr="00AE6F2A" w:rsidRDefault="00AE6F2A" w:rsidP="004A7628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51,</w:t>
            </w:r>
            <w:r w:rsidR="004A7628">
              <w:rPr>
                <w:sz w:val="26"/>
                <w:szCs w:val="26"/>
              </w:rPr>
              <w:t>58</w:t>
            </w:r>
          </w:p>
        </w:tc>
      </w:tr>
      <w:tr w:rsidR="00AE6F2A" w:rsidRPr="00AE6F2A" w14:paraId="1A5B0958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CC7D" w14:textId="77777777" w:rsidR="00AE6F2A" w:rsidRPr="00AE6F2A" w:rsidRDefault="00AE6F2A" w:rsidP="00AE6F2A">
            <w:pPr>
              <w:suppressAutoHyphens w:val="0"/>
              <w:ind w:left="72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3D7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C44C" w14:textId="657EBC33" w:rsidR="00AE6F2A" w:rsidRPr="00AE6F2A" w:rsidRDefault="00AE6F2A" w:rsidP="00AE6F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4E62" w14:textId="4A06D741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D6FA" w14:textId="2A8FD4B8" w:rsidR="00AE6F2A" w:rsidRPr="00AE6F2A" w:rsidRDefault="00AE6F2A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sz w:val="26"/>
                <w:szCs w:val="26"/>
              </w:rPr>
              <w:t>51,58</w:t>
            </w:r>
          </w:p>
        </w:tc>
      </w:tr>
      <w:tr w:rsidR="00AE6F2A" w:rsidRPr="00AE6F2A" w14:paraId="61AC7BDB" w14:textId="77777777" w:rsidTr="007A14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2440" w14:textId="77777777" w:rsidR="00AE6F2A" w:rsidRPr="00AE6F2A" w:rsidRDefault="00AE6F2A" w:rsidP="00AE6F2A">
            <w:pPr>
              <w:suppressAutoHyphens w:val="0"/>
              <w:ind w:left="72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7653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4E82" w14:textId="77777777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8A78" w14:textId="037CB395" w:rsidR="00AE6F2A" w:rsidRPr="00AE6F2A" w:rsidRDefault="00AE6F2A" w:rsidP="00AE6F2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6F2A">
              <w:rPr>
                <w:rFonts w:ascii="Times New Roman" w:hAnsi="Times New Roman"/>
                <w:sz w:val="26"/>
                <w:szCs w:val="26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151A" w14:textId="2A2F908B" w:rsidR="00AE6F2A" w:rsidRPr="00AE6F2A" w:rsidRDefault="004A7628" w:rsidP="00AE6F2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54,63</w:t>
            </w:r>
          </w:p>
        </w:tc>
      </w:tr>
    </w:tbl>
    <w:p w14:paraId="179A5B0A" w14:textId="77777777" w:rsidR="000E37E0" w:rsidRPr="00AE6F2A" w:rsidRDefault="000E37E0" w:rsidP="0021261A">
      <w:pPr>
        <w:rPr>
          <w:rFonts w:ascii="Times New Roman" w:hAnsi="Times New Roman"/>
          <w:sz w:val="26"/>
          <w:szCs w:val="26"/>
          <w:lang w:eastAsia="ru-RU"/>
        </w:rPr>
      </w:pPr>
    </w:p>
    <w:p w14:paraId="58E0486D" w14:textId="77777777" w:rsidR="00E561B2" w:rsidRPr="00AE278E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F5635">
        <w:rPr>
          <w:rFonts w:ascii="Times New Roman" w:hAnsi="Times New Roman"/>
          <w:sz w:val="28"/>
          <w:szCs w:val="28"/>
        </w:rPr>
        <w:t>4</w:t>
      </w:r>
    </w:p>
    <w:p w14:paraId="2F4754BE" w14:textId="77777777" w:rsidR="00E561B2" w:rsidRPr="00AE278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8ABA03" w14:textId="50004F0E" w:rsidR="00E561B2" w:rsidRPr="00AE278E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872E9B">
        <w:rPr>
          <w:rFonts w:ascii="Times New Roman" w:hAnsi="Times New Roman"/>
          <w:sz w:val="28"/>
          <w:szCs w:val="28"/>
        </w:rPr>
        <w:t>23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20</w:t>
      </w:r>
      <w:r w:rsidR="00C95625"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</w:t>
      </w:r>
      <w:r w:rsidR="008A3DA4" w:rsidRPr="00AE278E">
        <w:rPr>
          <w:rFonts w:ascii="Times New Roman" w:hAnsi="Times New Roman"/>
          <w:sz w:val="28"/>
          <w:szCs w:val="28"/>
        </w:rPr>
        <w:t xml:space="preserve"> </w:t>
      </w:r>
      <w:r w:rsidR="00921386">
        <w:rPr>
          <w:rFonts w:ascii="Times New Roman" w:hAnsi="Times New Roman"/>
          <w:sz w:val="28"/>
          <w:szCs w:val="28"/>
        </w:rPr>
        <w:t>166</w:t>
      </w:r>
    </w:p>
    <w:p w14:paraId="0B0EFFC0" w14:textId="77777777" w:rsidR="00E561B2" w:rsidRPr="00AE278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976297D" w14:textId="77777777" w:rsidR="0011111C" w:rsidRPr="00AE278E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52277DA" w14:textId="77777777" w:rsidR="00E561B2" w:rsidRPr="00AE278E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F5635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EF5635" w:rsidRPr="00EF5635">
        <w:rPr>
          <w:rFonts w:ascii="Times New Roman" w:hAnsi="Times New Roman"/>
          <w:sz w:val="28"/>
        </w:rPr>
        <w:t xml:space="preserve">МКП «ЖКХ </w:t>
      </w:r>
      <w:proofErr w:type="spellStart"/>
      <w:r w:rsidR="00EF5635" w:rsidRPr="00EF5635">
        <w:rPr>
          <w:rFonts w:ascii="Times New Roman" w:hAnsi="Times New Roman"/>
          <w:sz w:val="28"/>
        </w:rPr>
        <w:t>Истьинское</w:t>
      </w:r>
      <w:proofErr w:type="spellEnd"/>
      <w:r w:rsidR="00EF5635" w:rsidRPr="00EF5635">
        <w:rPr>
          <w:rFonts w:ascii="Times New Roman" w:hAnsi="Times New Roman"/>
          <w:sz w:val="28"/>
        </w:rPr>
        <w:t xml:space="preserve">» </w:t>
      </w:r>
      <w:proofErr w:type="spellStart"/>
      <w:r w:rsidR="00EF5635" w:rsidRPr="00EF5635">
        <w:rPr>
          <w:rFonts w:ascii="Times New Roman" w:hAnsi="Times New Roman"/>
          <w:bCs/>
          <w:sz w:val="28"/>
          <w:szCs w:val="28"/>
        </w:rPr>
        <w:t>Старожиловского</w:t>
      </w:r>
      <w:proofErr w:type="spellEnd"/>
      <w:r w:rsidR="00EF5635" w:rsidRPr="00EF5635">
        <w:rPr>
          <w:rFonts w:ascii="Times New Roman" w:hAnsi="Times New Roman"/>
          <w:bCs/>
          <w:sz w:val="28"/>
          <w:szCs w:val="28"/>
        </w:rPr>
        <w:t> муниципального района</w:t>
      </w:r>
      <w:r w:rsidRPr="00EF5635">
        <w:rPr>
          <w:rFonts w:ascii="Times New Roman" w:hAnsi="Times New Roman"/>
          <w:sz w:val="28"/>
          <w:szCs w:val="28"/>
        </w:rPr>
        <w:t>,</w:t>
      </w:r>
      <w:r w:rsidR="00AB7C76" w:rsidRPr="00AE278E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AE278E">
        <w:rPr>
          <w:rFonts w:ascii="Times New Roman" w:hAnsi="Times New Roman"/>
          <w:sz w:val="28"/>
          <w:szCs w:val="28"/>
        </w:rPr>
        <w:t>питьевую воду</w:t>
      </w:r>
      <w:r w:rsidR="00F80914" w:rsidRPr="00AE278E">
        <w:rPr>
          <w:rFonts w:ascii="Times New Roman" w:hAnsi="Times New Roman"/>
          <w:sz w:val="28"/>
          <w:szCs w:val="28"/>
        </w:rPr>
        <w:t>, водоотведение</w:t>
      </w:r>
      <w:r w:rsidRPr="00AE278E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365CBF10" w14:textId="77777777" w:rsidR="00E561B2" w:rsidRPr="00AE278E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827"/>
        <w:gridCol w:w="3969"/>
      </w:tblGrid>
      <w:tr w:rsidR="00B11101" w:rsidRPr="00AE278E" w14:paraId="5AC5C53F" w14:textId="77777777" w:rsidTr="00EF5635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CA0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85C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123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AE278E" w14:paraId="29B31486" w14:textId="77777777" w:rsidTr="00EF5635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F38D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71F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D26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6B6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0EE4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AE278E" w14:paraId="3856BEBD" w14:textId="77777777" w:rsidTr="00EF563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2E66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D11A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851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50C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CAFC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647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/м</w:t>
            </w:r>
            <w:r w:rsidRPr="00AE278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EF5635" w14:paraId="1E9F22EF" w14:textId="77777777" w:rsidTr="00EF5635">
        <w:trPr>
          <w:tblCellSpacing w:w="5" w:type="nil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6B1" w14:textId="77777777" w:rsidR="00B11101" w:rsidRPr="00EF5635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635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  <w:r w:rsidR="00AE278E" w:rsidRPr="00EF56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>в 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>Гребневском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>Гулынском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>Столпянском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>Мелекшинском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 xml:space="preserve"> сельских поселениях 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>Старожиловского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района</w:t>
            </w:r>
          </w:p>
        </w:tc>
      </w:tr>
      <w:tr w:rsidR="000F1456" w:rsidRPr="00AE278E" w14:paraId="30A24BEA" w14:textId="77777777" w:rsidTr="00EF5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D66" w14:textId="77777777" w:rsidR="000F1456" w:rsidRPr="00390A8C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8333" w14:textId="3AF365D4" w:rsidR="000F1456" w:rsidRPr="00390A8C" w:rsidRDefault="000F1456" w:rsidP="00AE2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20</w:t>
            </w:r>
            <w:r w:rsidR="00AE278E" w:rsidRPr="00390A8C">
              <w:rPr>
                <w:rFonts w:ascii="Times New Roman" w:hAnsi="Times New Roman"/>
                <w:sz w:val="26"/>
                <w:szCs w:val="26"/>
              </w:rPr>
              <w:t>2</w:t>
            </w:r>
            <w:r w:rsidR="00C95625" w:rsidRPr="00390A8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F9A4" w14:textId="15063965" w:rsidR="000F1456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3385,37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F8AD" w14:textId="26E91CBC" w:rsidR="000F1456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E22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9,3</w:t>
            </w:r>
            <w:r w:rsidR="005E5CDD" w:rsidRPr="00390A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6A" w14:textId="3BB2093F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</w:t>
            </w:r>
            <w:r w:rsidR="005975C0" w:rsidRPr="00390A8C">
              <w:rPr>
                <w:rFonts w:ascii="Times New Roman" w:hAnsi="Times New Roman"/>
                <w:sz w:val="26"/>
                <w:szCs w:val="26"/>
              </w:rPr>
              <w:t>545</w:t>
            </w:r>
          </w:p>
        </w:tc>
      </w:tr>
      <w:tr w:rsidR="000F1456" w:rsidRPr="00AE278E" w14:paraId="669B6670" w14:textId="77777777" w:rsidTr="00EF5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1A5" w14:textId="77777777" w:rsidR="000F1456" w:rsidRPr="00390A8C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548" w14:textId="5FA33F4D" w:rsidR="000F1456" w:rsidRPr="00390A8C" w:rsidRDefault="000F1456" w:rsidP="00AE2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202</w:t>
            </w:r>
            <w:r w:rsidR="00C95625" w:rsidRPr="00390A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0291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6358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BC0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9,3</w:t>
            </w:r>
            <w:r w:rsidR="005E5CDD" w:rsidRPr="00390A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3FE" w14:textId="6F859C33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</w:t>
            </w:r>
            <w:r w:rsidR="005975C0" w:rsidRPr="00390A8C">
              <w:rPr>
                <w:rFonts w:ascii="Times New Roman" w:hAnsi="Times New Roman"/>
                <w:sz w:val="26"/>
                <w:szCs w:val="26"/>
              </w:rPr>
              <w:t>545</w:t>
            </w:r>
          </w:p>
        </w:tc>
      </w:tr>
      <w:tr w:rsidR="000F1456" w:rsidRPr="00AE278E" w14:paraId="19DE16AE" w14:textId="77777777" w:rsidTr="00EF5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B53F" w14:textId="77777777" w:rsidR="000F1456" w:rsidRPr="00390A8C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491" w14:textId="32186C54" w:rsidR="000F1456" w:rsidRPr="00390A8C" w:rsidRDefault="000F1456" w:rsidP="00AE2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202</w:t>
            </w:r>
            <w:r w:rsidR="00C95625" w:rsidRPr="00390A8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E110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2E2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80C" w14:textId="77777777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9,3</w:t>
            </w:r>
            <w:r w:rsidR="005E5CDD" w:rsidRPr="00390A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D4C" w14:textId="42C53A2E" w:rsidR="000F1456" w:rsidRPr="00390A8C" w:rsidRDefault="004F70B5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</w:t>
            </w:r>
            <w:r w:rsidR="005975C0" w:rsidRPr="00390A8C">
              <w:rPr>
                <w:rFonts w:ascii="Times New Roman" w:hAnsi="Times New Roman"/>
                <w:sz w:val="26"/>
                <w:szCs w:val="26"/>
              </w:rPr>
              <w:t>545</w:t>
            </w:r>
          </w:p>
        </w:tc>
      </w:tr>
      <w:tr w:rsidR="00C95625" w:rsidRPr="00AE278E" w14:paraId="24B80DEF" w14:textId="77777777" w:rsidTr="00EF5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815" w14:textId="0DD6D964" w:rsidR="00C95625" w:rsidRPr="00390A8C" w:rsidRDefault="00112439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B22" w14:textId="50399A14" w:rsidR="00C95625" w:rsidRPr="00390A8C" w:rsidRDefault="00C95625" w:rsidP="00AE2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AC9" w14:textId="04B8E4CE" w:rsidR="00C95625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55EC" w14:textId="580030A3" w:rsidR="00C95625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B5B" w14:textId="25F87EE5" w:rsidR="00C95625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383" w14:textId="319081BB" w:rsidR="00C95625" w:rsidRPr="00390A8C" w:rsidRDefault="005975C0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1,545</w:t>
            </w:r>
          </w:p>
        </w:tc>
      </w:tr>
      <w:tr w:rsidR="00C95625" w:rsidRPr="00AE278E" w14:paraId="678CCEB8" w14:textId="77777777" w:rsidTr="00EF5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4CE" w14:textId="74FF6EA6" w:rsidR="00C95625" w:rsidRPr="00390A8C" w:rsidRDefault="00112439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9D4" w14:textId="339690C5" w:rsidR="00C95625" w:rsidRPr="00390A8C" w:rsidRDefault="00C95625" w:rsidP="00AE2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DF70" w14:textId="442E6856" w:rsidR="00C95625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1DC" w14:textId="6A3C4A3A" w:rsidR="00C95625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B47" w14:textId="4928D947" w:rsidR="00C95625" w:rsidRPr="00390A8C" w:rsidRDefault="00390A8C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AEA" w14:textId="235922CF" w:rsidR="00C95625" w:rsidRPr="00390A8C" w:rsidRDefault="005975C0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1,545</w:t>
            </w:r>
          </w:p>
        </w:tc>
      </w:tr>
      <w:tr w:rsidR="00B11101" w:rsidRPr="00AE278E" w14:paraId="6DADD286" w14:textId="77777777" w:rsidTr="00EF5635">
        <w:trPr>
          <w:tblCellSpacing w:w="5" w:type="nil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248" w14:textId="77777777" w:rsidR="00B11101" w:rsidRPr="00AE278E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AE278E" w:rsidRPr="00AE27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5635" w:rsidRPr="00EF5635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="00EF5635" w:rsidRPr="00EF5635">
              <w:rPr>
                <w:rFonts w:ascii="Times New Roman" w:hAnsi="Times New Roman"/>
                <w:bCs/>
                <w:sz w:val="24"/>
                <w:szCs w:val="24"/>
              </w:rPr>
              <w:t>Старожиловского</w:t>
            </w:r>
            <w:proofErr w:type="spellEnd"/>
            <w:r w:rsidR="00EF5635"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C95625" w:rsidRPr="00AE278E" w14:paraId="67948C50" w14:textId="77777777" w:rsidTr="00390A8C">
        <w:trPr>
          <w:trHeight w:val="3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DF3" w14:textId="77777777" w:rsidR="00C95625" w:rsidRPr="00AE278E" w:rsidRDefault="00C95625" w:rsidP="00C95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3313" w14:textId="702E07A7" w:rsidR="00C95625" w:rsidRPr="00AE278E" w:rsidRDefault="00C95625" w:rsidP="00C95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E7" w14:textId="396DB0CD" w:rsidR="00C95625" w:rsidRPr="00390A8C" w:rsidRDefault="00390A8C" w:rsidP="00C956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501,42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4214" w14:textId="0DBABD50" w:rsidR="00C95625" w:rsidRPr="00390A8C" w:rsidRDefault="00390A8C" w:rsidP="00C956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203" w14:textId="77777777" w:rsidR="00C95625" w:rsidRPr="00390A8C" w:rsidRDefault="00C95625" w:rsidP="00C956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8AC0" w14:textId="529CA778" w:rsidR="00C95625" w:rsidRPr="00390A8C" w:rsidRDefault="005975C0" w:rsidP="00C956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0,343</w:t>
            </w:r>
          </w:p>
        </w:tc>
      </w:tr>
      <w:tr w:rsidR="005975C0" w:rsidRPr="00AE278E" w14:paraId="07F66028" w14:textId="77777777" w:rsidTr="007A143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B7B" w14:textId="77777777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AA3" w14:textId="6536A97F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799" w14:textId="77777777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DE4" w14:textId="77777777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2E57" w14:textId="77777777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9A1" w14:textId="21CAF3B9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sz w:val="26"/>
                <w:szCs w:val="26"/>
              </w:rPr>
              <w:t>0,343</w:t>
            </w:r>
          </w:p>
        </w:tc>
      </w:tr>
      <w:tr w:rsidR="005975C0" w:rsidRPr="00AE278E" w14:paraId="638F6965" w14:textId="77777777" w:rsidTr="007A143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89C5" w14:textId="77777777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69F" w14:textId="205A5741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2A79" w14:textId="77777777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2F68" w14:textId="77777777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59C" w14:textId="77777777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330" w14:textId="28AB980D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sz w:val="26"/>
                <w:szCs w:val="26"/>
              </w:rPr>
              <w:t>0,343</w:t>
            </w:r>
          </w:p>
        </w:tc>
      </w:tr>
      <w:tr w:rsidR="005975C0" w:rsidRPr="00AE278E" w14:paraId="78DACA58" w14:textId="77777777" w:rsidTr="007A143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257C" w14:textId="18F1B60B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95D" w14:textId="44D21DC6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D2A" w14:textId="40246C5C" w:rsidR="005975C0" w:rsidRPr="00390A8C" w:rsidRDefault="00390A8C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8FED" w14:textId="4FFD4DD9" w:rsidR="005975C0" w:rsidRPr="00390A8C" w:rsidRDefault="00390A8C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7F9" w14:textId="0C588E3E" w:rsidR="005975C0" w:rsidRPr="00390A8C" w:rsidRDefault="00390A8C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57A" w14:textId="59F4F713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sz w:val="26"/>
                <w:szCs w:val="26"/>
              </w:rPr>
              <w:t>0,343</w:t>
            </w:r>
          </w:p>
        </w:tc>
      </w:tr>
      <w:tr w:rsidR="005975C0" w:rsidRPr="00AE278E" w14:paraId="6540A223" w14:textId="77777777" w:rsidTr="007A143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0A4" w14:textId="66772EAF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22E" w14:textId="4BCD0182" w:rsidR="005975C0" w:rsidRPr="00AE278E" w:rsidRDefault="005975C0" w:rsidP="00597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BE29" w14:textId="505DCEA0" w:rsidR="005975C0" w:rsidRPr="00390A8C" w:rsidRDefault="00390A8C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2A0C" w14:textId="43A068FB" w:rsidR="005975C0" w:rsidRPr="00390A8C" w:rsidRDefault="00390A8C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1A4" w14:textId="3C55AB01" w:rsidR="005975C0" w:rsidRPr="00390A8C" w:rsidRDefault="00390A8C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DE8" w14:textId="25B78845" w:rsidR="005975C0" w:rsidRPr="00390A8C" w:rsidRDefault="005975C0" w:rsidP="005975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0A8C">
              <w:rPr>
                <w:sz w:val="26"/>
                <w:szCs w:val="26"/>
              </w:rPr>
              <w:t>0,343</w:t>
            </w:r>
          </w:p>
        </w:tc>
      </w:tr>
    </w:tbl>
    <w:p w14:paraId="0FCB232F" w14:textId="77777777" w:rsidR="00E561B2" w:rsidRPr="00AE278E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278E">
        <w:rPr>
          <w:rFonts w:ascii="Times New Roman" w:hAnsi="Times New Roman"/>
          <w:sz w:val="24"/>
          <w:szCs w:val="24"/>
        </w:rPr>
        <w:t xml:space="preserve">*- </w:t>
      </w:r>
      <w:r w:rsidRPr="00AE278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AE278E" w:rsidSect="00C95625">
      <w:footnotePr>
        <w:pos w:val="beneathText"/>
      </w:footnotePr>
      <w:pgSz w:w="16837" w:h="11905" w:orient="landscape"/>
      <w:pgMar w:top="1560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58AA"/>
    <w:rsid w:val="00026EE9"/>
    <w:rsid w:val="00026F20"/>
    <w:rsid w:val="00035622"/>
    <w:rsid w:val="0004750D"/>
    <w:rsid w:val="000636DC"/>
    <w:rsid w:val="00066CD0"/>
    <w:rsid w:val="00067492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E37E0"/>
    <w:rsid w:val="000F1456"/>
    <w:rsid w:val="0011111C"/>
    <w:rsid w:val="001114A2"/>
    <w:rsid w:val="00112439"/>
    <w:rsid w:val="0011435F"/>
    <w:rsid w:val="001148A0"/>
    <w:rsid w:val="001150E9"/>
    <w:rsid w:val="00120FBC"/>
    <w:rsid w:val="001228B6"/>
    <w:rsid w:val="00125C92"/>
    <w:rsid w:val="00127FAB"/>
    <w:rsid w:val="00142A3E"/>
    <w:rsid w:val="001515AA"/>
    <w:rsid w:val="001528DE"/>
    <w:rsid w:val="00152F50"/>
    <w:rsid w:val="00154E3B"/>
    <w:rsid w:val="0015501C"/>
    <w:rsid w:val="00155771"/>
    <w:rsid w:val="00157F23"/>
    <w:rsid w:val="00167C68"/>
    <w:rsid w:val="00175BCF"/>
    <w:rsid w:val="001760A5"/>
    <w:rsid w:val="0018161B"/>
    <w:rsid w:val="00184A18"/>
    <w:rsid w:val="00190498"/>
    <w:rsid w:val="001B427C"/>
    <w:rsid w:val="001C7D09"/>
    <w:rsid w:val="001D4941"/>
    <w:rsid w:val="001E1F14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0A8C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A7628"/>
    <w:rsid w:val="004B0A85"/>
    <w:rsid w:val="004B7108"/>
    <w:rsid w:val="004C66C4"/>
    <w:rsid w:val="004C6D31"/>
    <w:rsid w:val="004E698F"/>
    <w:rsid w:val="004E6B13"/>
    <w:rsid w:val="004F70B5"/>
    <w:rsid w:val="005005D9"/>
    <w:rsid w:val="005012A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51C5B"/>
    <w:rsid w:val="0056289F"/>
    <w:rsid w:val="005669FC"/>
    <w:rsid w:val="00566B40"/>
    <w:rsid w:val="00572C0D"/>
    <w:rsid w:val="00581739"/>
    <w:rsid w:val="0058724A"/>
    <w:rsid w:val="00596797"/>
    <w:rsid w:val="005975C0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AA5"/>
    <w:rsid w:val="005D1EAC"/>
    <w:rsid w:val="005D29D5"/>
    <w:rsid w:val="005D60A7"/>
    <w:rsid w:val="005E5CDD"/>
    <w:rsid w:val="005F61DE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0211"/>
    <w:rsid w:val="006939D8"/>
    <w:rsid w:val="006A0911"/>
    <w:rsid w:val="006A7DB1"/>
    <w:rsid w:val="006A7F28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6F0BBE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471DE"/>
    <w:rsid w:val="00763C43"/>
    <w:rsid w:val="007734E7"/>
    <w:rsid w:val="00784A0C"/>
    <w:rsid w:val="007854B2"/>
    <w:rsid w:val="00787BF2"/>
    <w:rsid w:val="007970AB"/>
    <w:rsid w:val="007A1430"/>
    <w:rsid w:val="007A6AA8"/>
    <w:rsid w:val="007B6584"/>
    <w:rsid w:val="007B6B07"/>
    <w:rsid w:val="007C2AD4"/>
    <w:rsid w:val="007C6133"/>
    <w:rsid w:val="007D5050"/>
    <w:rsid w:val="007E1822"/>
    <w:rsid w:val="007E1ED0"/>
    <w:rsid w:val="007F1D10"/>
    <w:rsid w:val="007F23E8"/>
    <w:rsid w:val="007F34FE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72E9B"/>
    <w:rsid w:val="00892514"/>
    <w:rsid w:val="0089684D"/>
    <w:rsid w:val="008A04BB"/>
    <w:rsid w:val="008A0D67"/>
    <w:rsid w:val="008A3DA4"/>
    <w:rsid w:val="008A55EC"/>
    <w:rsid w:val="008B0617"/>
    <w:rsid w:val="008B2E33"/>
    <w:rsid w:val="008B49DD"/>
    <w:rsid w:val="008B631F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0964"/>
    <w:rsid w:val="0092138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49DF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17E90"/>
    <w:rsid w:val="00A26305"/>
    <w:rsid w:val="00A30DAF"/>
    <w:rsid w:val="00A36427"/>
    <w:rsid w:val="00A43F66"/>
    <w:rsid w:val="00A50542"/>
    <w:rsid w:val="00A507C4"/>
    <w:rsid w:val="00A51F22"/>
    <w:rsid w:val="00A76E6F"/>
    <w:rsid w:val="00A84BD9"/>
    <w:rsid w:val="00A86040"/>
    <w:rsid w:val="00A870C6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278E"/>
    <w:rsid w:val="00AE5D8D"/>
    <w:rsid w:val="00AE6F2A"/>
    <w:rsid w:val="00AF730B"/>
    <w:rsid w:val="00B049D8"/>
    <w:rsid w:val="00B05435"/>
    <w:rsid w:val="00B05D77"/>
    <w:rsid w:val="00B11101"/>
    <w:rsid w:val="00B12F17"/>
    <w:rsid w:val="00B13A4C"/>
    <w:rsid w:val="00B245C2"/>
    <w:rsid w:val="00B26AD9"/>
    <w:rsid w:val="00B30B7C"/>
    <w:rsid w:val="00B34D99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164B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5625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558D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287"/>
    <w:rsid w:val="00E16C01"/>
    <w:rsid w:val="00E22FD1"/>
    <w:rsid w:val="00E23F3D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635"/>
    <w:rsid w:val="00EF5C63"/>
    <w:rsid w:val="00EF6553"/>
    <w:rsid w:val="00F0078F"/>
    <w:rsid w:val="00F02F48"/>
    <w:rsid w:val="00F076AF"/>
    <w:rsid w:val="00F11A8E"/>
    <w:rsid w:val="00F137FD"/>
    <w:rsid w:val="00F23547"/>
    <w:rsid w:val="00F2533F"/>
    <w:rsid w:val="00F26734"/>
    <w:rsid w:val="00F2772D"/>
    <w:rsid w:val="00F33F92"/>
    <w:rsid w:val="00F3513E"/>
    <w:rsid w:val="00F41FED"/>
    <w:rsid w:val="00F45502"/>
    <w:rsid w:val="00F51C85"/>
    <w:rsid w:val="00F64F18"/>
    <w:rsid w:val="00F7260C"/>
    <w:rsid w:val="00F7563C"/>
    <w:rsid w:val="00F80914"/>
    <w:rsid w:val="00F83C6B"/>
    <w:rsid w:val="00F87338"/>
    <w:rsid w:val="00F94B8C"/>
    <w:rsid w:val="00F96017"/>
    <w:rsid w:val="00F97AAB"/>
    <w:rsid w:val="00FB407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6240"/>
  <w15:chartTrackingRefBased/>
  <w15:docId w15:val="{A4CACAB5-4456-465A-A014-670A17C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F33F92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895A-1C83-4F06-8B5D-6CD390DB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19</cp:revision>
  <cp:lastPrinted>2022-11-21T13:31:00Z</cp:lastPrinted>
  <dcterms:created xsi:type="dcterms:W3CDTF">2022-10-21T06:38:00Z</dcterms:created>
  <dcterms:modified xsi:type="dcterms:W3CDTF">2022-11-21T13:35:00Z</dcterms:modified>
</cp:coreProperties>
</file>