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1384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6975E62" w14:textId="77777777" w:rsidR="00F137FD" w:rsidRPr="000F1C2A" w:rsidRDefault="00FB17E8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7C9217" wp14:editId="72FD2CD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C5A0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6D062D71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210A293C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1DDCACE7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E1E60C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64322D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9B7834" w14:textId="5436B628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025CB9">
        <w:rPr>
          <w:rFonts w:ascii="Times New Roman" w:hAnsi="Times New Roman"/>
          <w:sz w:val="28"/>
          <w:szCs w:val="28"/>
        </w:rPr>
        <w:t>2</w:t>
      </w:r>
      <w:r w:rsidR="005A46EA">
        <w:rPr>
          <w:rFonts w:ascii="Times New Roman" w:hAnsi="Times New Roman"/>
          <w:sz w:val="28"/>
          <w:szCs w:val="28"/>
          <w:lang w:val="en-US"/>
        </w:rPr>
        <w:t>8</w:t>
      </w:r>
      <w:r w:rsidR="0005692D">
        <w:rPr>
          <w:rFonts w:ascii="Times New Roman" w:hAnsi="Times New Roman"/>
          <w:sz w:val="28"/>
          <w:szCs w:val="28"/>
        </w:rPr>
        <w:t xml:space="preserve"> </w:t>
      </w:r>
      <w:r w:rsidR="009E7855">
        <w:rPr>
          <w:rFonts w:ascii="Times New Roman" w:hAnsi="Times New Roman"/>
          <w:sz w:val="28"/>
          <w:szCs w:val="28"/>
        </w:rPr>
        <w:t>ноября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075C8A">
        <w:rPr>
          <w:rFonts w:ascii="Times New Roman" w:hAnsi="Times New Roman"/>
          <w:sz w:val="28"/>
          <w:szCs w:val="28"/>
        </w:rPr>
        <w:t>2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DC488E">
        <w:rPr>
          <w:rFonts w:ascii="Times New Roman" w:hAnsi="Times New Roman"/>
          <w:sz w:val="28"/>
          <w:szCs w:val="28"/>
        </w:rPr>
        <w:t>408</w:t>
      </w:r>
    </w:p>
    <w:p w14:paraId="0F5F3949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325698E" w14:textId="4BE74316" w:rsidR="002A713E" w:rsidRPr="00075C8A" w:rsidRDefault="00075C8A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bCs w:val="0"/>
          <w:sz w:val="28"/>
          <w:szCs w:val="28"/>
          <w:lang w:eastAsia="ru-RU"/>
        </w:rPr>
      </w:pPr>
      <w:r w:rsidRPr="00075C8A">
        <w:rPr>
          <w:b w:val="0"/>
          <w:bCs w:val="0"/>
          <w:sz w:val="28"/>
          <w:szCs w:val="28"/>
        </w:rPr>
        <w:t>Об установлении предельных тарифов на обработку твердых коммунальных отходов оператора по обращению с твердыми коммунальными отходами ИП Булыгин Ю.А.</w:t>
      </w:r>
    </w:p>
    <w:p w14:paraId="5D4F43BA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4E619ED" w14:textId="033C1A4C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282E1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2E1D">
        <w:rPr>
          <w:rFonts w:ascii="Times New Roman" w:hAnsi="Times New Roman"/>
          <w:sz w:val="28"/>
          <w:szCs w:val="28"/>
        </w:rPr>
        <w:t xml:space="preserve"> </w:t>
      </w:r>
      <w:r w:rsidR="007E1ED0" w:rsidRPr="000F1C2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7D6D64" w14:textId="77777777" w:rsidR="004114A0" w:rsidRPr="000F1C2A" w:rsidRDefault="004114A0" w:rsidP="004222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A7C6E" w14:textId="6A87F360" w:rsidR="003B3E8E" w:rsidRPr="00075C8A" w:rsidRDefault="00E009A5" w:rsidP="004222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5C8A">
        <w:rPr>
          <w:rFonts w:ascii="Times New Roman" w:hAnsi="Times New Roman"/>
          <w:sz w:val="28"/>
          <w:szCs w:val="28"/>
        </w:rPr>
        <w:t xml:space="preserve">1. </w:t>
      </w:r>
      <w:r w:rsidR="007734E7" w:rsidRPr="00075C8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75C8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75C8A" w:rsidRPr="00075C8A">
        <w:rPr>
          <w:rFonts w:ascii="Times New Roman" w:hAnsi="Times New Roman"/>
          <w:sz w:val="28"/>
          <w:szCs w:val="28"/>
        </w:rPr>
        <w:t>ИП Булыгин Ю.А.</w:t>
      </w:r>
      <w:r w:rsidR="006C33FB" w:rsidRPr="00075C8A">
        <w:rPr>
          <w:rFonts w:ascii="Times New Roman" w:hAnsi="Times New Roman"/>
          <w:sz w:val="28"/>
          <w:szCs w:val="28"/>
        </w:rPr>
        <w:t xml:space="preserve"> </w:t>
      </w:r>
      <w:r w:rsidR="007734E7" w:rsidRPr="00075C8A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0E45F68" w14:textId="4FC89B01" w:rsidR="00C44DEE" w:rsidRPr="00075C8A" w:rsidRDefault="00C44DEE" w:rsidP="004222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5C8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75C8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075C8A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75C8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075C8A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75C8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75C8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75C8A">
        <w:rPr>
          <w:rFonts w:ascii="Times New Roman" w:hAnsi="Times New Roman"/>
          <w:sz w:val="28"/>
          <w:szCs w:val="28"/>
        </w:rPr>
        <w:t xml:space="preserve"> тарифы на </w:t>
      </w:r>
      <w:r w:rsidR="00075C8A" w:rsidRPr="00075C8A">
        <w:rPr>
          <w:rFonts w:ascii="Times New Roman" w:hAnsi="Times New Roman"/>
          <w:sz w:val="28"/>
          <w:szCs w:val="28"/>
        </w:rPr>
        <w:t>обработку</w:t>
      </w:r>
      <w:r w:rsidR="00F95EAC" w:rsidRPr="00075C8A">
        <w:rPr>
          <w:rFonts w:ascii="Times New Roman" w:hAnsi="Times New Roman"/>
          <w:sz w:val="28"/>
          <w:szCs w:val="28"/>
        </w:rPr>
        <w:t xml:space="preserve"> твердых коммунальных отходов</w:t>
      </w:r>
      <w:r w:rsidRPr="00075C8A">
        <w:rPr>
          <w:rFonts w:ascii="Times New Roman" w:hAnsi="Times New Roman"/>
          <w:sz w:val="28"/>
          <w:szCs w:val="28"/>
        </w:rPr>
        <w:t xml:space="preserve"> </w:t>
      </w:r>
      <w:r w:rsidR="000F1C2A" w:rsidRPr="00075C8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75C8A" w:rsidRPr="00075C8A">
        <w:rPr>
          <w:rFonts w:ascii="Times New Roman" w:hAnsi="Times New Roman"/>
          <w:sz w:val="28"/>
          <w:szCs w:val="28"/>
        </w:rPr>
        <w:t>ИП Булыгин Ю.А.</w:t>
      </w:r>
      <w:r w:rsidR="000F1C2A" w:rsidRPr="00075C8A">
        <w:rPr>
          <w:rFonts w:ascii="Times New Roman" w:hAnsi="Times New Roman"/>
          <w:sz w:val="28"/>
          <w:szCs w:val="28"/>
        </w:rPr>
        <w:t xml:space="preserve"> </w:t>
      </w:r>
      <w:r w:rsidRPr="00075C8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75C8A">
        <w:rPr>
          <w:rFonts w:ascii="Times New Roman" w:hAnsi="Times New Roman"/>
          <w:sz w:val="28"/>
          <w:szCs w:val="28"/>
        </w:rPr>
        <w:t>,</w:t>
      </w:r>
      <w:r w:rsidRPr="00075C8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75C8A">
        <w:rPr>
          <w:rFonts w:ascii="Times New Roman" w:hAnsi="Times New Roman"/>
          <w:sz w:val="28"/>
          <w:szCs w:val="28"/>
        </w:rPr>
        <w:t>2</w:t>
      </w:r>
      <w:r w:rsidRPr="00075C8A">
        <w:rPr>
          <w:rFonts w:ascii="Times New Roman" w:hAnsi="Times New Roman"/>
          <w:sz w:val="28"/>
          <w:szCs w:val="28"/>
        </w:rPr>
        <w:t>.</w:t>
      </w:r>
    </w:p>
    <w:p w14:paraId="542CCB48" w14:textId="7A49053D" w:rsidR="003B3E8E" w:rsidRPr="00075C8A" w:rsidRDefault="00C44DEE" w:rsidP="0042228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075C8A">
        <w:rPr>
          <w:b w:val="0"/>
          <w:sz w:val="28"/>
          <w:szCs w:val="28"/>
        </w:rPr>
        <w:lastRenderedPageBreak/>
        <w:t>3</w:t>
      </w:r>
      <w:r w:rsidR="00E009A5" w:rsidRPr="00075C8A">
        <w:rPr>
          <w:b w:val="0"/>
          <w:sz w:val="28"/>
          <w:szCs w:val="28"/>
        </w:rPr>
        <w:t xml:space="preserve">. </w:t>
      </w:r>
      <w:r w:rsidR="003B3E8E" w:rsidRPr="00075C8A">
        <w:rPr>
          <w:b w:val="0"/>
          <w:sz w:val="28"/>
          <w:szCs w:val="28"/>
        </w:rPr>
        <w:t xml:space="preserve">Установить </w:t>
      </w:r>
      <w:r w:rsidR="00F95EAC" w:rsidRPr="00075C8A">
        <w:rPr>
          <w:b w:val="0"/>
          <w:sz w:val="28"/>
          <w:szCs w:val="28"/>
        </w:rPr>
        <w:t xml:space="preserve">предельные тарифы на </w:t>
      </w:r>
      <w:r w:rsidR="00075C8A" w:rsidRPr="00075C8A">
        <w:rPr>
          <w:b w:val="0"/>
          <w:sz w:val="28"/>
          <w:szCs w:val="28"/>
        </w:rPr>
        <w:t>обработку</w:t>
      </w:r>
      <w:r w:rsidR="00F95EAC" w:rsidRPr="00075C8A">
        <w:rPr>
          <w:b w:val="0"/>
          <w:sz w:val="28"/>
          <w:szCs w:val="28"/>
        </w:rPr>
        <w:t xml:space="preserve"> твердых коммунальных отходов оператора по обращению с твердыми коммунальными отходами </w:t>
      </w:r>
      <w:r w:rsidR="00075C8A" w:rsidRPr="00075C8A">
        <w:rPr>
          <w:b w:val="0"/>
          <w:sz w:val="28"/>
          <w:szCs w:val="28"/>
        </w:rPr>
        <w:t>ИП Булыгин Ю.А.</w:t>
      </w:r>
      <w:r w:rsidR="006C33FB" w:rsidRPr="00075C8A">
        <w:rPr>
          <w:b w:val="0"/>
          <w:sz w:val="28"/>
          <w:szCs w:val="28"/>
        </w:rPr>
        <w:t xml:space="preserve"> </w:t>
      </w:r>
      <w:r w:rsidR="003B3E8E" w:rsidRPr="00075C8A">
        <w:rPr>
          <w:b w:val="0"/>
          <w:sz w:val="28"/>
          <w:szCs w:val="28"/>
        </w:rPr>
        <w:t xml:space="preserve">согласно приложению № </w:t>
      </w:r>
      <w:r w:rsidR="009254A8" w:rsidRPr="00075C8A">
        <w:rPr>
          <w:b w:val="0"/>
          <w:sz w:val="28"/>
          <w:szCs w:val="28"/>
        </w:rPr>
        <w:t>3</w:t>
      </w:r>
      <w:r w:rsidR="003B3E8E" w:rsidRPr="00075C8A">
        <w:rPr>
          <w:b w:val="0"/>
          <w:sz w:val="28"/>
          <w:szCs w:val="28"/>
        </w:rPr>
        <w:t>.</w:t>
      </w:r>
    </w:p>
    <w:p w14:paraId="557F7354" w14:textId="576D7EB1" w:rsidR="00BC2AAF" w:rsidRDefault="00B86961" w:rsidP="0042228A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 xml:space="preserve">с 01 </w:t>
      </w:r>
      <w:r w:rsidR="0042228A">
        <w:rPr>
          <w:rFonts w:ascii="Times New Roman" w:hAnsi="Times New Roman"/>
          <w:sz w:val="28"/>
          <w:szCs w:val="28"/>
        </w:rPr>
        <w:t>января</w:t>
      </w:r>
      <w:r w:rsidR="00EA0127" w:rsidRPr="000F1C2A">
        <w:rPr>
          <w:rFonts w:ascii="Times New Roman" w:hAnsi="Times New Roman"/>
          <w:sz w:val="28"/>
          <w:szCs w:val="28"/>
        </w:rPr>
        <w:t xml:space="preserve"> 20</w:t>
      </w:r>
      <w:r w:rsidR="00423722">
        <w:rPr>
          <w:rFonts w:ascii="Times New Roman" w:hAnsi="Times New Roman"/>
          <w:sz w:val="28"/>
          <w:szCs w:val="28"/>
        </w:rPr>
        <w:t>2</w:t>
      </w:r>
      <w:r w:rsidR="0042228A">
        <w:rPr>
          <w:rFonts w:ascii="Times New Roman" w:hAnsi="Times New Roman"/>
          <w:sz w:val="28"/>
          <w:szCs w:val="28"/>
        </w:rPr>
        <w:t>3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075C8A">
        <w:rPr>
          <w:rFonts w:ascii="Times New Roman" w:hAnsi="Times New Roman"/>
          <w:sz w:val="28"/>
          <w:szCs w:val="28"/>
        </w:rPr>
        <w:t>7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15785195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DE8277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3FF80E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31C0F59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6859024" w14:textId="77777777" w:rsidR="00F137FD" w:rsidRPr="000F1C2A" w:rsidRDefault="009439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0F1C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F1C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CF78181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301630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943956">
        <w:rPr>
          <w:rFonts w:ascii="Times New Roman" w:hAnsi="Times New Roman"/>
          <w:sz w:val="28"/>
          <w:szCs w:val="28"/>
        </w:rPr>
        <w:t>Ю</w:t>
      </w:r>
      <w:r w:rsidRPr="000F1C2A">
        <w:rPr>
          <w:rFonts w:ascii="Times New Roman" w:hAnsi="Times New Roman"/>
          <w:sz w:val="28"/>
          <w:szCs w:val="28"/>
        </w:rPr>
        <w:t>.</w:t>
      </w:r>
      <w:r w:rsidR="0094395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943956">
        <w:rPr>
          <w:rFonts w:ascii="Times New Roman" w:hAnsi="Times New Roman"/>
          <w:sz w:val="28"/>
          <w:szCs w:val="28"/>
        </w:rPr>
        <w:t>Оськин</w:t>
      </w:r>
    </w:p>
    <w:p w14:paraId="15D037F6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FF8A0B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5FB23F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2745E43E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51F1B2" w14:textId="67482316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2228A">
        <w:rPr>
          <w:rFonts w:ascii="Times New Roman" w:hAnsi="Times New Roman"/>
          <w:sz w:val="28"/>
          <w:szCs w:val="28"/>
        </w:rPr>
        <w:t>2</w:t>
      </w:r>
      <w:r w:rsidR="005A46EA">
        <w:rPr>
          <w:rFonts w:ascii="Times New Roman" w:hAnsi="Times New Roman"/>
          <w:sz w:val="28"/>
          <w:szCs w:val="28"/>
        </w:rPr>
        <w:t>8</w:t>
      </w:r>
      <w:r w:rsidR="0005692D">
        <w:rPr>
          <w:rFonts w:ascii="Times New Roman" w:hAnsi="Times New Roman"/>
          <w:sz w:val="28"/>
          <w:szCs w:val="28"/>
        </w:rPr>
        <w:t xml:space="preserve"> </w:t>
      </w:r>
      <w:r w:rsidR="009E7855">
        <w:rPr>
          <w:rFonts w:ascii="Times New Roman" w:hAnsi="Times New Roman"/>
          <w:sz w:val="28"/>
          <w:szCs w:val="28"/>
        </w:rPr>
        <w:t>ноября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075C8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C488E">
        <w:rPr>
          <w:rFonts w:ascii="Times New Roman" w:hAnsi="Times New Roman"/>
          <w:sz w:val="28"/>
          <w:szCs w:val="28"/>
        </w:rPr>
        <w:t>408</w:t>
      </w:r>
    </w:p>
    <w:p w14:paraId="45B204F8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566A0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EEDB60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71629DC8" w14:textId="59F75E20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75C8A" w:rsidRPr="00075C8A">
        <w:rPr>
          <w:rFonts w:ascii="Times New Roman" w:hAnsi="Times New Roman"/>
          <w:sz w:val="28"/>
          <w:szCs w:val="28"/>
        </w:rPr>
        <w:t>ИП Булыгин Ю.А.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с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14:paraId="6F4BEC6D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EBA0BA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525E01D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99352A0" w14:textId="77777777" w:rsidTr="009D7428">
        <w:tc>
          <w:tcPr>
            <w:tcW w:w="3545" w:type="dxa"/>
            <w:shd w:val="clear" w:color="auto" w:fill="auto"/>
            <w:vAlign w:val="center"/>
          </w:tcPr>
          <w:p w14:paraId="7B78D4AA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58375DE" w14:textId="44C221BE" w:rsidR="000F1C2A" w:rsidRPr="00075C8A" w:rsidRDefault="00075C8A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075C8A">
              <w:rPr>
                <w:rFonts w:ascii="Times New Roman" w:hAnsi="Times New Roman"/>
                <w:sz w:val="26"/>
                <w:szCs w:val="26"/>
              </w:rPr>
              <w:t>ИП Булыгин Ю.А.</w:t>
            </w:r>
          </w:p>
          <w:p w14:paraId="6FFD758B" w14:textId="16357B96" w:rsidR="008F2A77" w:rsidRPr="00177EB1" w:rsidRDefault="00B44759" w:rsidP="00B4475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</w:rPr>
              <w:t>390039, г. Рязань, ул. Интернациональная, д. 13, кв. 84</w:t>
            </w:r>
          </w:p>
        </w:tc>
      </w:tr>
      <w:tr w:rsidR="000F1C2A" w:rsidRPr="009D7428" w14:paraId="35509635" w14:textId="77777777" w:rsidTr="009D7428">
        <w:tc>
          <w:tcPr>
            <w:tcW w:w="3545" w:type="dxa"/>
            <w:shd w:val="clear" w:color="auto" w:fill="auto"/>
          </w:tcPr>
          <w:p w14:paraId="53D5AB27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713C7A4" w14:textId="77777777"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5CDEBB90" w14:textId="77777777"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67CE6D1C" w14:textId="77777777" w:rsidR="0057107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753CB74A" w14:textId="77777777" w:rsidR="000F1C2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54F5551D" w14:textId="77777777" w:rsidTr="009D7428">
        <w:tc>
          <w:tcPr>
            <w:tcW w:w="3545" w:type="dxa"/>
            <w:shd w:val="clear" w:color="auto" w:fill="auto"/>
          </w:tcPr>
          <w:p w14:paraId="6F9F40B3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B81FDE0" w14:textId="194E90F2" w:rsidR="000F1C2A" w:rsidRPr="000930F1" w:rsidRDefault="000F1C2A" w:rsidP="009439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20</w:t>
            </w:r>
            <w:r w:rsidR="00423722" w:rsidRPr="000930F1">
              <w:rPr>
                <w:rFonts w:ascii="Times New Roman" w:hAnsi="Times New Roman"/>
                <w:sz w:val="26"/>
                <w:szCs w:val="26"/>
              </w:rPr>
              <w:t>2</w:t>
            </w:r>
            <w:r w:rsidR="00075C8A">
              <w:rPr>
                <w:rFonts w:ascii="Times New Roman" w:hAnsi="Times New Roman"/>
                <w:sz w:val="26"/>
                <w:szCs w:val="26"/>
              </w:rPr>
              <w:t>3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>-202</w:t>
            </w:r>
            <w:r w:rsidR="00075C8A">
              <w:rPr>
                <w:rFonts w:ascii="Times New Roman" w:hAnsi="Times New Roman"/>
                <w:sz w:val="26"/>
                <w:szCs w:val="26"/>
              </w:rPr>
              <w:t>7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2CF1219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AB9B1B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6A4907" w14:textId="3A3E22F3" w:rsidR="00C52FCF" w:rsidRPr="000F1C2A" w:rsidRDefault="0073234B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2</w:t>
      </w:r>
      <w:r w:rsidR="00C52FCF" w:rsidRPr="0073234B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C52FCF" w:rsidRPr="000F1C2A">
        <w:rPr>
          <w:rFonts w:ascii="Times New Roman" w:hAnsi="Times New Roman"/>
          <w:sz w:val="28"/>
          <w:szCs w:val="28"/>
          <w:lang w:eastAsia="ru-RU"/>
        </w:rPr>
        <w:t xml:space="preserve"> масса </w:t>
      </w:r>
      <w:r w:rsidR="00075C8A" w:rsidRPr="00386252">
        <w:rPr>
          <w:rFonts w:ascii="Times New Roman" w:hAnsi="Times New Roman"/>
          <w:sz w:val="28"/>
          <w:szCs w:val="28"/>
          <w:lang w:eastAsia="ru-RU"/>
        </w:rPr>
        <w:t>обрабатываемых</w:t>
      </w:r>
      <w:r w:rsidR="00C52FCF" w:rsidRPr="000F1C2A">
        <w:rPr>
          <w:rFonts w:ascii="Times New Roman" w:hAnsi="Times New Roman"/>
          <w:sz w:val="28"/>
          <w:szCs w:val="28"/>
          <w:lang w:eastAsia="ru-RU"/>
        </w:rPr>
        <w:t xml:space="preserve"> твердых коммунальных отходов</w:t>
      </w:r>
    </w:p>
    <w:p w14:paraId="478072CD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393"/>
        <w:gridCol w:w="1386"/>
        <w:gridCol w:w="1191"/>
        <w:gridCol w:w="1191"/>
        <w:gridCol w:w="1191"/>
        <w:gridCol w:w="1191"/>
        <w:gridCol w:w="1191"/>
      </w:tblGrid>
      <w:tr w:rsidR="00423722" w:rsidRPr="00087D7F" w14:paraId="3C46166A" w14:textId="77777777" w:rsidTr="00C618F6">
        <w:tc>
          <w:tcPr>
            <w:tcW w:w="834" w:type="dxa"/>
            <w:vMerge w:val="restart"/>
            <w:shd w:val="clear" w:color="auto" w:fill="auto"/>
            <w:vAlign w:val="center"/>
          </w:tcPr>
          <w:p w14:paraId="25C0F379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16" w:type="dxa"/>
            <w:vMerge w:val="restart"/>
            <w:shd w:val="clear" w:color="auto" w:fill="auto"/>
            <w:vAlign w:val="center"/>
          </w:tcPr>
          <w:p w14:paraId="764929F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FDCE89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96" w:type="dxa"/>
            <w:gridSpan w:val="5"/>
            <w:shd w:val="clear" w:color="auto" w:fill="auto"/>
            <w:vAlign w:val="center"/>
          </w:tcPr>
          <w:p w14:paraId="08D3B15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23722" w:rsidRPr="00087D7F" w14:paraId="78E8DF4C" w14:textId="77777777" w:rsidTr="00C618F6">
        <w:tc>
          <w:tcPr>
            <w:tcW w:w="834" w:type="dxa"/>
            <w:vMerge/>
            <w:shd w:val="clear" w:color="auto" w:fill="auto"/>
            <w:vAlign w:val="center"/>
          </w:tcPr>
          <w:p w14:paraId="67D6BDD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vMerge/>
            <w:shd w:val="clear" w:color="auto" w:fill="auto"/>
            <w:vAlign w:val="center"/>
          </w:tcPr>
          <w:p w14:paraId="343ED3ED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955029D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D5220DD" w14:textId="63A3C715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52636E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C3CAB3" w14:textId="6EFA0760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52636E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C441E27" w14:textId="73F08C76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76" w:type="dxa"/>
            <w:vAlign w:val="center"/>
          </w:tcPr>
          <w:p w14:paraId="1C4591F1" w14:textId="12F0CB53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33FC80E0" w14:textId="4B8BE7F3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618F6" w:rsidRPr="00342FC8" w14:paraId="4CAA83DD" w14:textId="77777777" w:rsidTr="00C618F6">
        <w:tc>
          <w:tcPr>
            <w:tcW w:w="834" w:type="dxa"/>
            <w:shd w:val="clear" w:color="auto" w:fill="auto"/>
            <w:vAlign w:val="center"/>
          </w:tcPr>
          <w:p w14:paraId="18CB6338" w14:textId="77777777" w:rsidR="00C618F6" w:rsidRPr="00087D7F" w:rsidRDefault="00C618F6" w:rsidP="00C61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DAA1184" w14:textId="491C7D7E" w:rsidR="00C618F6" w:rsidRPr="00075C8A" w:rsidRDefault="00C618F6" w:rsidP="00C618F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5C8A">
              <w:rPr>
                <w:rFonts w:ascii="Times New Roman" w:hAnsi="Times New Roman"/>
                <w:sz w:val="26"/>
                <w:szCs w:val="26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6EDB4F" w14:textId="77777777" w:rsidR="00C618F6" w:rsidRPr="00087D7F" w:rsidRDefault="00C618F6" w:rsidP="00C61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1DD3" w14:textId="05559B56" w:rsidR="00C618F6" w:rsidRPr="00342FC8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61E8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A5592EE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BE4DD00" w14:textId="45FBDCE2" w:rsidR="00C618F6" w:rsidRPr="00342FC8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3F5B"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EA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33BE46F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5FF2F6D" w14:textId="50E5996E" w:rsidR="00C618F6" w:rsidRPr="00342FC8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3F5B"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820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46FF8B3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9CB4E0D" w14:textId="1069585F" w:rsidR="00C618F6" w:rsidRPr="00342FC8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3F5B"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923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2431A88" w14:textId="77777777" w:rsidR="00C618F6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77E2050" w14:textId="3A9B48C2" w:rsidR="00C618F6" w:rsidRPr="00342FC8" w:rsidRDefault="00C618F6" w:rsidP="00C618F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3F5B">
              <w:rPr>
                <w:rFonts w:ascii="Times New Roman" w:hAnsi="Times New Roman"/>
                <w:sz w:val="26"/>
                <w:szCs w:val="26"/>
                <w:lang w:eastAsia="ru-RU"/>
              </w:rPr>
              <w:t>44813,20</w:t>
            </w:r>
          </w:p>
        </w:tc>
      </w:tr>
    </w:tbl>
    <w:p w14:paraId="44919737" w14:textId="77777777" w:rsidR="0005692D" w:rsidRDefault="0005692D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5692D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630255" w14:textId="77777777" w:rsidR="000930F1" w:rsidRPr="00087D7F" w:rsidRDefault="0073234B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0930F1"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15D3932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067DD20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0930F1" w:rsidRPr="00087D7F" w14:paraId="24368D80" w14:textId="77777777" w:rsidTr="000930F1">
        <w:tc>
          <w:tcPr>
            <w:tcW w:w="1134" w:type="dxa"/>
            <w:shd w:val="clear" w:color="auto" w:fill="auto"/>
            <w:vAlign w:val="center"/>
          </w:tcPr>
          <w:p w14:paraId="6B9AE3AC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01D2F8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B51333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E7E78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0930F1" w14:paraId="191D9A5E" w14:textId="77777777" w:rsidTr="000930F1">
        <w:tc>
          <w:tcPr>
            <w:tcW w:w="10206" w:type="dxa"/>
            <w:gridSpan w:val="4"/>
            <w:shd w:val="clear" w:color="auto" w:fill="auto"/>
          </w:tcPr>
          <w:p w14:paraId="5BDF1B0D" w14:textId="3EEE2985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292268"/>
            <w:bookmarkStart w:id="2" w:name="_Hlk5729229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217E8AD1" w14:textId="77777777" w:rsidTr="000930F1">
        <w:tc>
          <w:tcPr>
            <w:tcW w:w="1134" w:type="dxa"/>
            <w:shd w:val="clear" w:color="auto" w:fill="auto"/>
          </w:tcPr>
          <w:p w14:paraId="1FB7B70E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5F662A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834C22B" w14:textId="07F72538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B09C95B" w14:textId="65B5F199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15111,11</w:t>
            </w:r>
          </w:p>
        </w:tc>
      </w:tr>
      <w:tr w:rsidR="000930F1" w:rsidRPr="00087D7F" w14:paraId="35DBEA16" w14:textId="77777777" w:rsidTr="000930F1">
        <w:tc>
          <w:tcPr>
            <w:tcW w:w="1134" w:type="dxa"/>
            <w:shd w:val="clear" w:color="auto" w:fill="auto"/>
          </w:tcPr>
          <w:p w14:paraId="0EA036D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3649173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342CBD39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3640262" w14:textId="67997B11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EBC38CE" w14:textId="5F492E59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3281,01</w:t>
            </w:r>
          </w:p>
        </w:tc>
      </w:tr>
      <w:tr w:rsidR="000930F1" w:rsidRPr="00087D7F" w14:paraId="12595804" w14:textId="77777777" w:rsidTr="000930F1">
        <w:tc>
          <w:tcPr>
            <w:tcW w:w="10206" w:type="dxa"/>
            <w:gridSpan w:val="4"/>
            <w:shd w:val="clear" w:color="auto" w:fill="auto"/>
          </w:tcPr>
          <w:p w14:paraId="50B0311F" w14:textId="2AB46B98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391CEF25" w14:textId="77777777" w:rsidTr="000930F1">
        <w:tc>
          <w:tcPr>
            <w:tcW w:w="1134" w:type="dxa"/>
            <w:shd w:val="clear" w:color="auto" w:fill="auto"/>
          </w:tcPr>
          <w:p w14:paraId="08925E8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4243E7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333D858" w14:textId="6D8588DB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6FFA9AC" w14:textId="311763E3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15663,12</w:t>
            </w:r>
          </w:p>
        </w:tc>
      </w:tr>
      <w:tr w:rsidR="000930F1" w:rsidRPr="00087D7F" w14:paraId="6C1CCFA1" w14:textId="77777777" w:rsidTr="000930F1">
        <w:tc>
          <w:tcPr>
            <w:tcW w:w="1134" w:type="dxa"/>
            <w:shd w:val="clear" w:color="auto" w:fill="auto"/>
          </w:tcPr>
          <w:p w14:paraId="260F391B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10E9268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17137235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011073C" w14:textId="6C81C405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84F7A8B" w14:textId="3370D145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3400,87</w:t>
            </w:r>
          </w:p>
        </w:tc>
      </w:tr>
      <w:bookmarkEnd w:id="1"/>
      <w:bookmarkEnd w:id="2"/>
      <w:tr w:rsidR="000930F1" w14:paraId="113A7178" w14:textId="77777777" w:rsidTr="000930F1">
        <w:tc>
          <w:tcPr>
            <w:tcW w:w="10206" w:type="dxa"/>
            <w:gridSpan w:val="4"/>
            <w:shd w:val="clear" w:color="auto" w:fill="auto"/>
          </w:tcPr>
          <w:p w14:paraId="285648FA" w14:textId="1D2F890F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069EBA10" w14:textId="77777777" w:rsidTr="000930F1">
        <w:tc>
          <w:tcPr>
            <w:tcW w:w="1134" w:type="dxa"/>
            <w:shd w:val="clear" w:color="auto" w:fill="auto"/>
          </w:tcPr>
          <w:p w14:paraId="0A1FC97C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0815911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428B6F" w14:textId="605B1845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CEC0C3F" w14:textId="4038E26D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16126,75</w:t>
            </w:r>
          </w:p>
        </w:tc>
      </w:tr>
      <w:tr w:rsidR="000930F1" w:rsidRPr="00087D7F" w14:paraId="62BA5B2A" w14:textId="77777777" w:rsidTr="000930F1">
        <w:tc>
          <w:tcPr>
            <w:tcW w:w="1134" w:type="dxa"/>
            <w:shd w:val="clear" w:color="auto" w:fill="auto"/>
          </w:tcPr>
          <w:p w14:paraId="12549DF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533C5E93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4E050B70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949FF4" w14:textId="529306C9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AC92C6F" w14:textId="7981782C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3501,54</w:t>
            </w:r>
          </w:p>
        </w:tc>
      </w:tr>
      <w:tr w:rsidR="000930F1" w14:paraId="49D7D42A" w14:textId="77777777" w:rsidTr="000930F1">
        <w:tc>
          <w:tcPr>
            <w:tcW w:w="10206" w:type="dxa"/>
            <w:gridSpan w:val="4"/>
            <w:shd w:val="clear" w:color="auto" w:fill="auto"/>
          </w:tcPr>
          <w:p w14:paraId="224846FB" w14:textId="3444056F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549E959C" w14:textId="77777777" w:rsidTr="000930F1">
        <w:tc>
          <w:tcPr>
            <w:tcW w:w="1134" w:type="dxa"/>
            <w:shd w:val="clear" w:color="auto" w:fill="auto"/>
          </w:tcPr>
          <w:p w14:paraId="77F325F2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603BB2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830E719" w14:textId="4E533812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71E6893" w14:textId="1CF1BDE3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16604,10</w:t>
            </w:r>
          </w:p>
        </w:tc>
      </w:tr>
      <w:tr w:rsidR="000930F1" w:rsidRPr="00087D7F" w14:paraId="36D026B4" w14:textId="77777777" w:rsidTr="000930F1">
        <w:tc>
          <w:tcPr>
            <w:tcW w:w="1134" w:type="dxa"/>
            <w:shd w:val="clear" w:color="auto" w:fill="auto"/>
          </w:tcPr>
          <w:p w14:paraId="62DE631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88BD534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777EE4AF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A1801A3" w14:textId="11621A93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603B1FD" w14:textId="78CF5ABB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3605,19</w:t>
            </w:r>
          </w:p>
        </w:tc>
      </w:tr>
      <w:tr w:rsidR="000930F1" w14:paraId="7166A596" w14:textId="77777777" w:rsidTr="000930F1">
        <w:tc>
          <w:tcPr>
            <w:tcW w:w="10206" w:type="dxa"/>
            <w:gridSpan w:val="4"/>
            <w:shd w:val="clear" w:color="auto" w:fill="auto"/>
          </w:tcPr>
          <w:p w14:paraId="6A69A187" w14:textId="1A246872" w:rsid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930F1" w:rsidRPr="00087D7F" w14:paraId="1A6A07D5" w14:textId="77777777" w:rsidTr="000930F1">
        <w:tc>
          <w:tcPr>
            <w:tcW w:w="1134" w:type="dxa"/>
            <w:shd w:val="clear" w:color="auto" w:fill="auto"/>
          </w:tcPr>
          <w:p w14:paraId="09EB5AC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505BAA4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7D5EA36" w14:textId="5FA6D127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4870225" w14:textId="4002B5A3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17095,58</w:t>
            </w:r>
          </w:p>
        </w:tc>
      </w:tr>
      <w:tr w:rsidR="000930F1" w:rsidRPr="00087D7F" w14:paraId="1DA3A5EF" w14:textId="77777777" w:rsidTr="000930F1">
        <w:tc>
          <w:tcPr>
            <w:tcW w:w="1134" w:type="dxa"/>
            <w:shd w:val="clear" w:color="auto" w:fill="auto"/>
          </w:tcPr>
          <w:p w14:paraId="70BB274E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56DFCCA0" w14:textId="77777777"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62BA088A" w14:textId="77777777"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E67DFC" w14:textId="62E183DA" w:rsidR="000930F1" w:rsidRPr="00087D7F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67BFCF2" w14:textId="086F0D85" w:rsidR="000930F1" w:rsidRPr="00087D7F" w:rsidRDefault="001355D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3711,90</w:t>
            </w:r>
          </w:p>
        </w:tc>
      </w:tr>
    </w:tbl>
    <w:p w14:paraId="2A218962" w14:textId="77777777"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A039FC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DD5A0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3234B" w:rsidRPr="0073234B">
        <w:rPr>
          <w:rFonts w:ascii="Times New Roman" w:hAnsi="Times New Roman"/>
          <w:sz w:val="28"/>
          <w:szCs w:val="28"/>
          <w:lang w:eastAsia="ru-RU"/>
        </w:rPr>
        <w:t>4</w:t>
      </w:r>
      <w:r w:rsidRPr="0073234B">
        <w:rPr>
          <w:rFonts w:ascii="Times New Roman" w:hAnsi="Times New Roman"/>
          <w:sz w:val="28"/>
          <w:szCs w:val="28"/>
          <w:lang w:eastAsia="ru-RU"/>
        </w:rPr>
        <w:t>. Объем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14:paraId="0AD3A47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7458847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382"/>
        <w:gridCol w:w="1191"/>
        <w:gridCol w:w="1191"/>
        <w:gridCol w:w="1191"/>
        <w:gridCol w:w="1191"/>
        <w:gridCol w:w="1191"/>
      </w:tblGrid>
      <w:tr w:rsidR="00423722" w:rsidRPr="00087D7F" w14:paraId="20A0FE74" w14:textId="77777777" w:rsidTr="0052636E">
        <w:tc>
          <w:tcPr>
            <w:tcW w:w="3346" w:type="dxa"/>
            <w:vMerge w:val="restart"/>
            <w:shd w:val="clear" w:color="auto" w:fill="auto"/>
            <w:vAlign w:val="center"/>
          </w:tcPr>
          <w:p w14:paraId="02DE2438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1F203650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78" w:type="dxa"/>
            <w:gridSpan w:val="5"/>
            <w:shd w:val="clear" w:color="auto" w:fill="auto"/>
            <w:vAlign w:val="center"/>
          </w:tcPr>
          <w:p w14:paraId="31D056DC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52636E" w:rsidRPr="00087D7F" w14:paraId="7E870255" w14:textId="77777777" w:rsidTr="0052636E">
        <w:tc>
          <w:tcPr>
            <w:tcW w:w="3346" w:type="dxa"/>
            <w:vMerge/>
            <w:shd w:val="clear" w:color="auto" w:fill="auto"/>
            <w:vAlign w:val="center"/>
          </w:tcPr>
          <w:p w14:paraId="5B4E7B62" w14:textId="77777777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6CE0573C" w14:textId="77777777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57F8391" w14:textId="65392F60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</w:tcPr>
          <w:p w14:paraId="37E74BBC" w14:textId="5DDB655E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46" w:type="dxa"/>
            <w:shd w:val="clear" w:color="auto" w:fill="auto"/>
          </w:tcPr>
          <w:p w14:paraId="3F514117" w14:textId="44CCABC7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1085" w:type="dxa"/>
          </w:tcPr>
          <w:p w14:paraId="2B3AE85F" w14:textId="7AE6C8F5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1061" w:type="dxa"/>
          </w:tcPr>
          <w:p w14:paraId="0DF15643" w14:textId="69FE7FC8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2027 г.</w:t>
            </w:r>
          </w:p>
        </w:tc>
      </w:tr>
      <w:tr w:rsidR="0052636E" w14:paraId="02BA3362" w14:textId="77777777" w:rsidTr="0052636E">
        <w:tc>
          <w:tcPr>
            <w:tcW w:w="3346" w:type="dxa"/>
            <w:shd w:val="clear" w:color="auto" w:fill="auto"/>
            <w:vAlign w:val="center"/>
          </w:tcPr>
          <w:p w14:paraId="1C716759" w14:textId="77777777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968D89" w14:textId="77777777" w:rsidR="0052636E" w:rsidRPr="00087D7F" w:rsidRDefault="0052636E" w:rsidP="005263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C09032" w14:textId="4D9FA35A" w:rsidR="0052636E" w:rsidRPr="001954D6" w:rsidRDefault="001355D1" w:rsidP="005263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757B24">
              <w:rPr>
                <w:rFonts w:ascii="Times New Roman" w:hAnsi="Times New Roman"/>
                <w:sz w:val="26"/>
                <w:szCs w:val="26"/>
              </w:rPr>
              <w:t>011,53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5689651" w14:textId="3408253A" w:rsidR="0052636E" w:rsidRPr="001954D6" w:rsidRDefault="001355D1" w:rsidP="005263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757B24">
              <w:rPr>
                <w:rFonts w:ascii="Times New Roman" w:hAnsi="Times New Roman"/>
                <w:sz w:val="26"/>
                <w:szCs w:val="26"/>
              </w:rPr>
              <w:t>136,32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85B9E8E" w14:textId="155512D5" w:rsidR="0052636E" w:rsidRPr="001954D6" w:rsidRDefault="001355D1" w:rsidP="005263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1966</w:t>
            </w:r>
            <w:r w:rsidR="00757B24">
              <w:rPr>
                <w:rFonts w:ascii="Times New Roman" w:hAnsi="Times New Roman"/>
                <w:sz w:val="26"/>
                <w:szCs w:val="26"/>
              </w:rPr>
              <w:t>3,86</w:t>
            </w:r>
          </w:p>
        </w:tc>
        <w:tc>
          <w:tcPr>
            <w:tcW w:w="1085" w:type="dxa"/>
            <w:vAlign w:val="center"/>
          </w:tcPr>
          <w:p w14:paraId="6DDE9476" w14:textId="0C430F71" w:rsidR="0052636E" w:rsidRPr="001954D6" w:rsidRDefault="001355D1" w:rsidP="005263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249</w:t>
            </w:r>
            <w:r w:rsidR="00757B24">
              <w:rPr>
                <w:rFonts w:ascii="Times New Roman" w:hAnsi="Times New Roman"/>
                <w:sz w:val="26"/>
                <w:szCs w:val="26"/>
              </w:rPr>
              <w:t>20,93</w:t>
            </w:r>
          </w:p>
        </w:tc>
        <w:tc>
          <w:tcPr>
            <w:tcW w:w="1061" w:type="dxa"/>
            <w:vAlign w:val="center"/>
          </w:tcPr>
          <w:p w14:paraId="0EF25BD8" w14:textId="72291453" w:rsidR="0052636E" w:rsidRPr="001954D6" w:rsidRDefault="001355D1" w:rsidP="005263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2540</w:t>
            </w:r>
            <w:r w:rsidR="00757B24">
              <w:rPr>
                <w:rFonts w:ascii="Times New Roman" w:hAnsi="Times New Roman"/>
                <w:sz w:val="26"/>
                <w:szCs w:val="26"/>
              </w:rPr>
              <w:t>9,39</w:t>
            </w:r>
          </w:p>
        </w:tc>
      </w:tr>
    </w:tbl>
    <w:p w14:paraId="3C51D5C6" w14:textId="77777777" w:rsidR="000930F1" w:rsidRDefault="000930F1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82D5FD" w14:textId="77777777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D59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D599C" w:rsidRPr="008D599C">
        <w:rPr>
          <w:rFonts w:ascii="Times New Roman" w:hAnsi="Times New Roman"/>
          <w:sz w:val="28"/>
          <w:szCs w:val="28"/>
          <w:lang w:eastAsia="ru-RU"/>
        </w:rPr>
        <w:t>5</w:t>
      </w:r>
      <w:r w:rsidRPr="008D599C">
        <w:rPr>
          <w:rFonts w:ascii="Times New Roman" w:hAnsi="Times New Roman"/>
          <w:sz w:val="28"/>
          <w:szCs w:val="28"/>
          <w:lang w:eastAsia="ru-RU"/>
        </w:rPr>
        <w:t>. Плановые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7858193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23722" w:rsidRPr="00087D7F" w14:paraId="178F0736" w14:textId="77777777" w:rsidTr="000930F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BFF5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F747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3B41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09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B2A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23722" w:rsidRPr="00087D7F" w14:paraId="4DBE7709" w14:textId="77777777" w:rsidTr="000930F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6AF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44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537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2A4" w14:textId="2B45B431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439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F83E" w14:textId="782F4730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41E" w14:textId="6789BDA1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BB0" w14:textId="66D8E2CB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AEC" w14:textId="6C02A8AF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B1E" w14:textId="07C75CE6" w:rsidR="00423722" w:rsidRPr="00087D7F" w:rsidRDefault="00423722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2636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23722" w:rsidRPr="00087D7F" w14:paraId="05E1E989" w14:textId="77777777" w:rsidTr="000930F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365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C56" w14:textId="1C0D0077" w:rsidR="00423722" w:rsidRPr="00087D7F" w:rsidRDefault="0052636E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7F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54E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3722" w:rsidRPr="00686F55" w14:paraId="6A3F52E7" w14:textId="77777777" w:rsidTr="000930F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916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34D" w14:textId="231F776B" w:rsidR="00423722" w:rsidRPr="0052636E" w:rsidRDefault="0052636E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15D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071" w14:textId="77777777"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CC1" w14:textId="0BAE343C" w:rsidR="00423722" w:rsidRPr="00C618F6" w:rsidRDefault="00C618F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8F6">
              <w:rPr>
                <w:rFonts w:ascii="Times New Roman" w:hAnsi="Times New Roman"/>
                <w:sz w:val="24"/>
                <w:szCs w:val="24"/>
                <w:lang w:eastAsia="ru-RU"/>
              </w:rPr>
              <w:t>10,0%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0AC" w14:textId="6E0848D2" w:rsidR="00423722" w:rsidRPr="00C618F6" w:rsidRDefault="00C618F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8F6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AA5D" w14:textId="17E1DD32" w:rsidR="00423722" w:rsidRPr="00242BC7" w:rsidRDefault="00242BC7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BC7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07F" w14:textId="5674E282" w:rsidR="00423722" w:rsidRPr="00242BC7" w:rsidRDefault="00242BC7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BC7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264" w14:textId="25970F8C" w:rsidR="00423722" w:rsidRPr="00242BC7" w:rsidRDefault="00242BC7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BC7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064" w14:textId="5EEAE223" w:rsidR="00423722" w:rsidRPr="00242BC7" w:rsidRDefault="00242BC7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BC7">
              <w:rPr>
                <w:rFonts w:ascii="Times New Roman" w:hAnsi="Times New Roman"/>
                <w:sz w:val="24"/>
                <w:szCs w:val="24"/>
                <w:lang w:eastAsia="ru-RU"/>
              </w:rPr>
              <w:t>10,0 %</w:t>
            </w:r>
          </w:p>
        </w:tc>
      </w:tr>
    </w:tbl>
    <w:p w14:paraId="2F7AF88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9C2BBB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146679E" w14:textId="77777777" w:rsidR="000930F1" w:rsidRPr="000930F1" w:rsidRDefault="008D599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0930F1" w:rsidRPr="000930F1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15020B91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A827420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9AD96D0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930F1" w:rsidRPr="000930F1" w14:paraId="2B0C2F7F" w14:textId="77777777" w:rsidTr="000930F1">
        <w:tc>
          <w:tcPr>
            <w:tcW w:w="959" w:type="dxa"/>
            <w:shd w:val="clear" w:color="auto" w:fill="auto"/>
            <w:vAlign w:val="center"/>
          </w:tcPr>
          <w:p w14:paraId="237F8354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DDF837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8859DA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4EBF469" w14:textId="40BADF43" w:rsidR="000930F1" w:rsidRPr="000930F1" w:rsidRDefault="000930F1" w:rsidP="00943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</w:t>
            </w:r>
            <w:r w:rsidRPr="00C618F6">
              <w:rPr>
                <w:rFonts w:ascii="Times New Roman" w:hAnsi="Times New Roman"/>
                <w:sz w:val="26"/>
                <w:szCs w:val="26"/>
                <w:lang w:eastAsia="ru-RU"/>
              </w:rPr>
              <w:t>за 20</w:t>
            </w:r>
            <w:r w:rsidR="00943956" w:rsidRPr="00C618F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2C7BBA" w:rsidRPr="00C618F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30F1" w:rsidRPr="000930F1" w14:paraId="4013E30A" w14:textId="77777777" w:rsidTr="000930F1">
        <w:tc>
          <w:tcPr>
            <w:tcW w:w="959" w:type="dxa"/>
            <w:shd w:val="clear" w:color="auto" w:fill="auto"/>
          </w:tcPr>
          <w:p w14:paraId="6FB45C61" w14:textId="44DBB675" w:rsidR="000930F1" w:rsidRPr="000930F1" w:rsidRDefault="00C618F6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930F1" w:rsidRPr="000930F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48E1A8" w14:textId="77777777"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805E3F1" w14:textId="77777777" w:rsidR="000930F1" w:rsidRPr="000930F1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930F1"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14:paraId="65065C68" w14:textId="5D51F858" w:rsidR="000930F1" w:rsidRPr="000930F1" w:rsidRDefault="00C618F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44,813</w:t>
            </w:r>
          </w:p>
        </w:tc>
      </w:tr>
    </w:tbl>
    <w:p w14:paraId="55F9C7A1" w14:textId="77777777"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6C52E3" w14:textId="77777777" w:rsid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056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B4C1C7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97ADE0A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A4EAF0" w14:textId="091E5F9F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2228A">
        <w:rPr>
          <w:rFonts w:ascii="Times New Roman" w:hAnsi="Times New Roman"/>
          <w:sz w:val="28"/>
          <w:szCs w:val="28"/>
        </w:rPr>
        <w:t>2</w:t>
      </w:r>
      <w:r w:rsidR="005A46EA">
        <w:rPr>
          <w:rFonts w:ascii="Times New Roman" w:hAnsi="Times New Roman"/>
          <w:sz w:val="28"/>
          <w:szCs w:val="28"/>
        </w:rPr>
        <w:t>8</w:t>
      </w:r>
      <w:r w:rsidR="0005692D">
        <w:rPr>
          <w:rFonts w:ascii="Times New Roman" w:hAnsi="Times New Roman"/>
          <w:sz w:val="28"/>
          <w:szCs w:val="28"/>
        </w:rPr>
        <w:t xml:space="preserve"> </w:t>
      </w:r>
      <w:r w:rsidR="009E7855">
        <w:rPr>
          <w:rFonts w:ascii="Times New Roman" w:hAnsi="Times New Roman"/>
          <w:sz w:val="28"/>
          <w:szCs w:val="28"/>
        </w:rPr>
        <w:t>ноября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D9560C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C488E">
        <w:rPr>
          <w:rFonts w:ascii="Times New Roman" w:hAnsi="Times New Roman"/>
          <w:sz w:val="28"/>
          <w:szCs w:val="28"/>
        </w:rPr>
        <w:t>408</w:t>
      </w:r>
    </w:p>
    <w:p w14:paraId="76D5FA10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9E721D7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E4EEC40" w14:textId="4F4D7D0C" w:rsidR="00846C3C" w:rsidRPr="002056EB" w:rsidRDefault="00846C3C" w:rsidP="00A92D0F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bCs w:val="0"/>
          <w:sz w:val="28"/>
          <w:szCs w:val="28"/>
        </w:rPr>
      </w:pPr>
      <w:r w:rsidRPr="002056EB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="002056EB" w:rsidRPr="002056EB">
        <w:rPr>
          <w:b w:val="0"/>
          <w:sz w:val="28"/>
          <w:szCs w:val="28"/>
        </w:rPr>
        <w:t> </w:t>
      </w:r>
      <w:r w:rsidRPr="002056EB">
        <w:rPr>
          <w:b w:val="0"/>
          <w:sz w:val="28"/>
          <w:szCs w:val="28"/>
        </w:rPr>
        <w:t>тарифы</w:t>
      </w:r>
      <w:r w:rsidR="002056EB">
        <w:rPr>
          <w:b w:val="0"/>
          <w:sz w:val="28"/>
          <w:szCs w:val="28"/>
        </w:rPr>
        <w:t xml:space="preserve"> </w:t>
      </w:r>
      <w:r w:rsidRPr="002056EB">
        <w:rPr>
          <w:b w:val="0"/>
          <w:sz w:val="28"/>
          <w:szCs w:val="28"/>
        </w:rPr>
        <w:t xml:space="preserve">на </w:t>
      </w:r>
      <w:r w:rsidR="00D9560C" w:rsidRPr="002056EB">
        <w:rPr>
          <w:b w:val="0"/>
          <w:sz w:val="28"/>
          <w:szCs w:val="28"/>
        </w:rPr>
        <w:t>обработку</w:t>
      </w:r>
      <w:r w:rsidRPr="002056EB">
        <w:rPr>
          <w:b w:val="0"/>
          <w:sz w:val="28"/>
          <w:szCs w:val="28"/>
        </w:rPr>
        <w:t xml:space="preserve"> твердых коммунальных отходов оператора</w:t>
      </w:r>
      <w:r w:rsidR="00B44759">
        <w:rPr>
          <w:b w:val="0"/>
          <w:sz w:val="28"/>
          <w:szCs w:val="28"/>
        </w:rPr>
        <w:t xml:space="preserve"> </w:t>
      </w:r>
      <w:r w:rsidRPr="002056EB">
        <w:rPr>
          <w:b w:val="0"/>
          <w:sz w:val="28"/>
          <w:szCs w:val="28"/>
        </w:rPr>
        <w:t>по</w:t>
      </w:r>
      <w:r w:rsidR="00B44759">
        <w:rPr>
          <w:b w:val="0"/>
          <w:sz w:val="28"/>
          <w:szCs w:val="28"/>
        </w:rPr>
        <w:t> </w:t>
      </w:r>
      <w:r w:rsidRPr="002056EB">
        <w:rPr>
          <w:b w:val="0"/>
          <w:sz w:val="28"/>
          <w:szCs w:val="28"/>
        </w:rPr>
        <w:t xml:space="preserve">обращению с твердыми коммунальными отходами </w:t>
      </w:r>
      <w:r w:rsidR="00D9560C" w:rsidRPr="002056EB">
        <w:rPr>
          <w:b w:val="0"/>
          <w:bCs w:val="0"/>
          <w:sz w:val="28"/>
          <w:szCs w:val="28"/>
        </w:rPr>
        <w:t>ИП Булыгин Ю.А.</w:t>
      </w:r>
      <w:r w:rsidR="000F1C2A" w:rsidRPr="002056EB">
        <w:rPr>
          <w:b w:val="0"/>
          <w:bCs w:val="0"/>
          <w:sz w:val="28"/>
          <w:szCs w:val="28"/>
        </w:rPr>
        <w:t xml:space="preserve"> </w:t>
      </w:r>
      <w:r w:rsidRPr="002056EB">
        <w:rPr>
          <w:b w:val="0"/>
          <w:bCs w:val="0"/>
          <w:sz w:val="28"/>
          <w:szCs w:val="28"/>
        </w:rPr>
        <w:t>устанавливаются с применением метода индексации</w:t>
      </w:r>
    </w:p>
    <w:p w14:paraId="24CA218E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92"/>
        <w:gridCol w:w="1985"/>
        <w:gridCol w:w="1984"/>
        <w:gridCol w:w="1985"/>
      </w:tblGrid>
      <w:tr w:rsidR="002056EB" w:rsidRPr="00087D7F" w14:paraId="17E67B65" w14:textId="77777777" w:rsidTr="002056EB">
        <w:trPr>
          <w:trHeight w:val="84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7F1" w14:textId="77777777" w:rsidR="00423722" w:rsidRPr="002056EB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411" w14:textId="77777777" w:rsidR="00423722" w:rsidRPr="002056EB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7D269" w14:textId="53833125" w:rsidR="00423722" w:rsidRPr="002056EB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 операционных расходов, тыс.</w:t>
            </w:r>
            <w:r w:rsidR="002056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FBEA4" w14:textId="77777777" w:rsidR="00423722" w:rsidRPr="002056EB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171C6" w14:textId="77777777" w:rsidR="00423722" w:rsidRPr="002056EB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расход электрической энергии, кВтч/куб. м</w:t>
            </w:r>
          </w:p>
        </w:tc>
      </w:tr>
      <w:tr w:rsidR="002056EB" w:rsidRPr="00686F55" w14:paraId="79B58564" w14:textId="77777777" w:rsidTr="00B44759">
        <w:trPr>
          <w:trHeight w:val="17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88998" w14:textId="4235D861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2CAA" w14:textId="7478FC92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54230" w14:textId="2D6BAD21" w:rsidR="00D9560C" w:rsidRPr="002056EB" w:rsidRDefault="00242BC7" w:rsidP="00D95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18 971,68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F70B" w14:textId="77777777" w:rsidR="00D9560C" w:rsidRPr="002056EB" w:rsidRDefault="00D9560C" w:rsidP="00D95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1F09" w14:textId="77777777" w:rsidR="00D9560C" w:rsidRPr="002056EB" w:rsidRDefault="00D9560C" w:rsidP="00D95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056EB" w:rsidRPr="00686F55" w14:paraId="4CD91F3A" w14:textId="77777777" w:rsidTr="002056EB">
        <w:trPr>
          <w:trHeight w:val="47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4776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6B4" w14:textId="607E684B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341" w14:textId="77777777" w:rsidR="00D9560C" w:rsidRPr="002056EB" w:rsidRDefault="00D9560C" w:rsidP="00D95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29E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E3E" w14:textId="77777777" w:rsidR="00D9560C" w:rsidRPr="002056EB" w:rsidRDefault="00D9560C" w:rsidP="00D95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056EB" w:rsidRPr="00686F55" w14:paraId="32A15752" w14:textId="77777777" w:rsidTr="002056EB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FD3D4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B19" w14:textId="6C73FDCE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B2D" w14:textId="77777777" w:rsidR="00D9560C" w:rsidRPr="002056EB" w:rsidRDefault="00D9560C" w:rsidP="00D95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92C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F12" w14:textId="77777777" w:rsidR="00D9560C" w:rsidRPr="002056EB" w:rsidRDefault="00D9560C" w:rsidP="00D95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056EB" w:rsidRPr="00686F55" w14:paraId="1FA1E330" w14:textId="77777777" w:rsidTr="002056EB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FC033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571" w14:textId="38DCABA4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610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0F3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BA7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056EB" w:rsidRPr="00686F55" w14:paraId="7C24E18E" w14:textId="77777777" w:rsidTr="002056EB">
        <w:trPr>
          <w:trHeight w:val="83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0C9" w14:textId="77777777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947" w14:textId="73F1E360" w:rsidR="00D9560C" w:rsidRPr="002056EB" w:rsidRDefault="00D9560C" w:rsidP="00D956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C7E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45A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DB8" w14:textId="77777777" w:rsidR="00D9560C" w:rsidRPr="002056EB" w:rsidRDefault="00D9560C" w:rsidP="00D9560C">
            <w:pPr>
              <w:jc w:val="center"/>
              <w:rPr>
                <w:sz w:val="24"/>
                <w:szCs w:val="24"/>
              </w:rPr>
            </w:pPr>
            <w:r w:rsidRPr="002056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2DEDEC23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B88D5C1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7D1B30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2056E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88E49E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53B755B1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B5F4E67" w14:textId="3442A34D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2228A">
        <w:rPr>
          <w:rFonts w:ascii="Times New Roman" w:hAnsi="Times New Roman"/>
          <w:sz w:val="28"/>
          <w:szCs w:val="28"/>
        </w:rPr>
        <w:t>2</w:t>
      </w:r>
      <w:r w:rsidR="005A46EA">
        <w:rPr>
          <w:rFonts w:ascii="Times New Roman" w:hAnsi="Times New Roman"/>
          <w:sz w:val="28"/>
          <w:szCs w:val="28"/>
        </w:rPr>
        <w:t>8</w:t>
      </w:r>
      <w:r w:rsidR="0005692D">
        <w:rPr>
          <w:rFonts w:ascii="Times New Roman" w:hAnsi="Times New Roman"/>
          <w:sz w:val="28"/>
          <w:szCs w:val="28"/>
        </w:rPr>
        <w:t xml:space="preserve"> </w:t>
      </w:r>
      <w:r w:rsidR="009E7855">
        <w:rPr>
          <w:rFonts w:ascii="Times New Roman" w:hAnsi="Times New Roman"/>
          <w:sz w:val="28"/>
          <w:szCs w:val="28"/>
        </w:rPr>
        <w:t>ноября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</w:t>
      </w:r>
      <w:r w:rsidR="00D9560C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DC488E">
        <w:rPr>
          <w:rFonts w:ascii="Times New Roman" w:hAnsi="Times New Roman"/>
          <w:sz w:val="28"/>
          <w:szCs w:val="28"/>
        </w:rPr>
        <w:t>408</w:t>
      </w:r>
    </w:p>
    <w:p w14:paraId="524F9CDC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3417CC9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5D1532" w14:textId="0A830D18" w:rsidR="00E561B2" w:rsidRPr="00943956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3956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="00B44759" w:rsidRPr="00930C2C">
        <w:rPr>
          <w:rFonts w:ascii="Times New Roman" w:hAnsi="Times New Roman"/>
          <w:bCs/>
          <w:sz w:val="28"/>
          <w:szCs w:val="28"/>
        </w:rPr>
        <w:t>обработку</w:t>
      </w:r>
      <w:r w:rsidRPr="00943956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обращению</w:t>
      </w:r>
      <w:r w:rsidR="00943956">
        <w:rPr>
          <w:rFonts w:ascii="Times New Roman" w:hAnsi="Times New Roman"/>
          <w:sz w:val="28"/>
          <w:szCs w:val="28"/>
        </w:rPr>
        <w:t xml:space="preserve"> </w:t>
      </w:r>
      <w:r w:rsidRPr="00943956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D9560C" w:rsidRPr="00075C8A">
        <w:rPr>
          <w:rFonts w:ascii="Times New Roman" w:hAnsi="Times New Roman"/>
          <w:sz w:val="28"/>
          <w:szCs w:val="28"/>
        </w:rPr>
        <w:t>ИП Булыгин Ю.А.</w:t>
      </w:r>
    </w:p>
    <w:p w14:paraId="1802E167" w14:textId="77777777" w:rsidR="00E561B2" w:rsidRPr="00943956" w:rsidRDefault="00E561B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18DF5C6" w14:textId="77777777" w:rsidR="00B93592" w:rsidRPr="00943956" w:rsidRDefault="00B93592" w:rsidP="00B9359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0"/>
        <w:gridCol w:w="3987"/>
      </w:tblGrid>
      <w:tr w:rsidR="0073234B" w:rsidRPr="00087D7F" w14:paraId="0D8872EB" w14:textId="77777777" w:rsidTr="009E7855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A8019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130BF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FE5A" w14:textId="77777777" w:rsidR="0073234B" w:rsidRPr="00C618F6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8F6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30D5C346" w14:textId="77777777" w:rsidR="0073234B" w:rsidRPr="00C618F6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8F6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13B12295" w14:textId="77777777"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8F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228A" w:rsidRPr="00087D7F" w14:paraId="0FF3B17C" w14:textId="77777777" w:rsidTr="009E7855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4B1B" w14:textId="77777777" w:rsidR="0042228A" w:rsidRPr="00087D7F" w:rsidRDefault="0042228A" w:rsidP="004222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B52" w14:textId="1E7860FF" w:rsidR="0042228A" w:rsidRPr="00087D7F" w:rsidRDefault="0042228A" w:rsidP="004222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A77" w14:textId="7A845A36" w:rsidR="0042228A" w:rsidRPr="0073234B" w:rsidRDefault="00242BC7" w:rsidP="004222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468,8</w:t>
            </w:r>
            <w:r w:rsidR="00757B2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2228A" w:rsidRPr="00087D7F" w14:paraId="2B7D393A" w14:textId="77777777" w:rsidTr="009E7855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05B" w14:textId="77777777" w:rsidR="0042228A" w:rsidRPr="00087D7F" w:rsidRDefault="0042228A" w:rsidP="004222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B047" w14:textId="5AFC2F99" w:rsidR="0042228A" w:rsidRPr="00087D7F" w:rsidRDefault="0042228A" w:rsidP="0042228A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6A1" w14:textId="1DCAFB02" w:rsidR="0042228A" w:rsidRPr="0073234B" w:rsidRDefault="00242BC7" w:rsidP="004222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468,8</w:t>
            </w:r>
            <w:r w:rsidR="00757B2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42BC7" w:rsidRPr="00087D7F" w14:paraId="67460F93" w14:textId="77777777" w:rsidTr="009E7855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EA2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184" w14:textId="27DF82F9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7C1" w14:textId="10F9FF9A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242BC7" w:rsidRPr="00087D7F" w14:paraId="1D4719BC" w14:textId="77777777" w:rsidTr="009E7855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78B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A82" w14:textId="6D9CF09A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ABE" w14:textId="5D3DE45F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385,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242BC7" w:rsidRPr="00087D7F" w14:paraId="11B7F11D" w14:textId="77777777" w:rsidTr="009E7855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B8D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A4A" w14:textId="1F64B716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918" w14:textId="2233C580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242BC7" w:rsidRPr="00087D7F" w14:paraId="04C4B45A" w14:textId="77777777" w:rsidTr="009E785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E85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BDD" w14:textId="55396F13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E8A" w14:textId="6FB48741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242BC7" w14:paraId="6C9FEDC9" w14:textId="77777777" w:rsidTr="009E785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75D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3C6" w14:textId="5CD16262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41E" w14:textId="05264A03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242BC7" w14:paraId="3210672A" w14:textId="77777777" w:rsidTr="009E785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E85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0BE" w14:textId="61CD11F9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622" w14:textId="3CFA39B7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242BC7" w14:paraId="3427B075" w14:textId="77777777" w:rsidTr="009E7855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4AB" w14:textId="77777777" w:rsidR="00242BC7" w:rsidRPr="00087D7F" w:rsidRDefault="00242BC7" w:rsidP="00242B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8DE" w14:textId="638B63EE" w:rsidR="00242BC7" w:rsidRPr="00087D7F" w:rsidRDefault="00242BC7" w:rsidP="00242BC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60D5" w14:textId="74208C67" w:rsidR="00242BC7" w:rsidRPr="0073234B" w:rsidRDefault="00242BC7" w:rsidP="00242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514,</w:t>
            </w:r>
            <w:r w:rsidR="00757B24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</w:tbl>
    <w:p w14:paraId="21A6A7B5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05692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4402949">
    <w:abstractNumId w:val="0"/>
  </w:num>
  <w:num w:numId="2" w16cid:durableId="1444880177">
    <w:abstractNumId w:val="2"/>
  </w:num>
  <w:num w:numId="3" w16cid:durableId="1396854732">
    <w:abstractNumId w:val="1"/>
  </w:num>
  <w:num w:numId="4" w16cid:durableId="71311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5CB9"/>
    <w:rsid w:val="000263C2"/>
    <w:rsid w:val="00026EE9"/>
    <w:rsid w:val="00035622"/>
    <w:rsid w:val="0005692D"/>
    <w:rsid w:val="00066CD0"/>
    <w:rsid w:val="00072586"/>
    <w:rsid w:val="0007330E"/>
    <w:rsid w:val="00075C8A"/>
    <w:rsid w:val="0008082A"/>
    <w:rsid w:val="00084741"/>
    <w:rsid w:val="00084B8C"/>
    <w:rsid w:val="0009208B"/>
    <w:rsid w:val="000930F1"/>
    <w:rsid w:val="00097374"/>
    <w:rsid w:val="0009745E"/>
    <w:rsid w:val="000A0EA0"/>
    <w:rsid w:val="000A3838"/>
    <w:rsid w:val="000A5FD1"/>
    <w:rsid w:val="000B4094"/>
    <w:rsid w:val="000B6CC1"/>
    <w:rsid w:val="000C2F2F"/>
    <w:rsid w:val="000C5CC2"/>
    <w:rsid w:val="000D370A"/>
    <w:rsid w:val="000D3AC4"/>
    <w:rsid w:val="000F1C2A"/>
    <w:rsid w:val="001114A2"/>
    <w:rsid w:val="001148A0"/>
    <w:rsid w:val="001150E9"/>
    <w:rsid w:val="00125C92"/>
    <w:rsid w:val="001355D1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54D6"/>
    <w:rsid w:val="001B427C"/>
    <w:rsid w:val="001C6532"/>
    <w:rsid w:val="001D4941"/>
    <w:rsid w:val="001E7FD8"/>
    <w:rsid w:val="0020161F"/>
    <w:rsid w:val="002056EB"/>
    <w:rsid w:val="00205B8B"/>
    <w:rsid w:val="00207DC6"/>
    <w:rsid w:val="002136CD"/>
    <w:rsid w:val="00216554"/>
    <w:rsid w:val="00217630"/>
    <w:rsid w:val="0022328F"/>
    <w:rsid w:val="0022352F"/>
    <w:rsid w:val="00233A83"/>
    <w:rsid w:val="00242BC7"/>
    <w:rsid w:val="00271857"/>
    <w:rsid w:val="00280D2D"/>
    <w:rsid w:val="00281097"/>
    <w:rsid w:val="0028236E"/>
    <w:rsid w:val="00282E1D"/>
    <w:rsid w:val="00284512"/>
    <w:rsid w:val="0029081B"/>
    <w:rsid w:val="002962AC"/>
    <w:rsid w:val="002A19C5"/>
    <w:rsid w:val="002A4B74"/>
    <w:rsid w:val="002A68FA"/>
    <w:rsid w:val="002A713E"/>
    <w:rsid w:val="002B3B75"/>
    <w:rsid w:val="002B5BC9"/>
    <w:rsid w:val="002B64EB"/>
    <w:rsid w:val="002C51ED"/>
    <w:rsid w:val="002C5B29"/>
    <w:rsid w:val="002C604D"/>
    <w:rsid w:val="002C7BBA"/>
    <w:rsid w:val="002F6D3C"/>
    <w:rsid w:val="00306E10"/>
    <w:rsid w:val="003129D6"/>
    <w:rsid w:val="00322B0B"/>
    <w:rsid w:val="00323FA8"/>
    <w:rsid w:val="00331B9A"/>
    <w:rsid w:val="00335E8E"/>
    <w:rsid w:val="00340189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3B04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228A"/>
    <w:rsid w:val="00423722"/>
    <w:rsid w:val="00427CA1"/>
    <w:rsid w:val="00441320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2636E"/>
    <w:rsid w:val="005412AB"/>
    <w:rsid w:val="00542FD3"/>
    <w:rsid w:val="005430F5"/>
    <w:rsid w:val="0056289F"/>
    <w:rsid w:val="00563B88"/>
    <w:rsid w:val="0057107A"/>
    <w:rsid w:val="00572C0D"/>
    <w:rsid w:val="0058724A"/>
    <w:rsid w:val="00596797"/>
    <w:rsid w:val="005A46EA"/>
    <w:rsid w:val="005B015F"/>
    <w:rsid w:val="005B5687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27235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234B"/>
    <w:rsid w:val="00735AEC"/>
    <w:rsid w:val="00751E1E"/>
    <w:rsid w:val="00757B24"/>
    <w:rsid w:val="00763C43"/>
    <w:rsid w:val="007734E7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23BB"/>
    <w:rsid w:val="008C5B32"/>
    <w:rsid w:val="008D599C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3956"/>
    <w:rsid w:val="00944CC5"/>
    <w:rsid w:val="00946898"/>
    <w:rsid w:val="0095112A"/>
    <w:rsid w:val="0095323A"/>
    <w:rsid w:val="009550EE"/>
    <w:rsid w:val="00957EAA"/>
    <w:rsid w:val="0096190E"/>
    <w:rsid w:val="009622B0"/>
    <w:rsid w:val="00962B06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0C48"/>
    <w:rsid w:val="009D7428"/>
    <w:rsid w:val="009E7855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576B1"/>
    <w:rsid w:val="00A76E6F"/>
    <w:rsid w:val="00A84BD9"/>
    <w:rsid w:val="00A84D1C"/>
    <w:rsid w:val="00A86040"/>
    <w:rsid w:val="00A929EB"/>
    <w:rsid w:val="00AA2868"/>
    <w:rsid w:val="00AA4636"/>
    <w:rsid w:val="00AA6DFE"/>
    <w:rsid w:val="00AB36F7"/>
    <w:rsid w:val="00AB7C76"/>
    <w:rsid w:val="00AC5BE9"/>
    <w:rsid w:val="00AD0F36"/>
    <w:rsid w:val="00AE0E63"/>
    <w:rsid w:val="00AE5DD9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44759"/>
    <w:rsid w:val="00B4531B"/>
    <w:rsid w:val="00B51BAF"/>
    <w:rsid w:val="00B523A8"/>
    <w:rsid w:val="00B52A50"/>
    <w:rsid w:val="00B53F05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69ED"/>
    <w:rsid w:val="00C214E2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618F6"/>
    <w:rsid w:val="00C671A1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D635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78FB"/>
    <w:rsid w:val="00D83E5D"/>
    <w:rsid w:val="00D94F06"/>
    <w:rsid w:val="00D9560C"/>
    <w:rsid w:val="00DA528F"/>
    <w:rsid w:val="00DB37D7"/>
    <w:rsid w:val="00DC133C"/>
    <w:rsid w:val="00DC171A"/>
    <w:rsid w:val="00DC37C1"/>
    <w:rsid w:val="00DC488E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3EE9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0BDA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47D6D"/>
    <w:rsid w:val="00F5192B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17E8"/>
    <w:rsid w:val="00FB4BB7"/>
    <w:rsid w:val="00FB6CE4"/>
    <w:rsid w:val="00FB7CE9"/>
    <w:rsid w:val="00FD7788"/>
    <w:rsid w:val="00FE0FB1"/>
    <w:rsid w:val="00FE262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D0A3"/>
  <w15:docId w15:val="{D1CE0DD7-3096-41EE-9464-E52CEA7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BD89-CACE-4932-9C86-305243C5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6915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9</cp:revision>
  <cp:lastPrinted>2022-11-28T13:59:00Z</cp:lastPrinted>
  <dcterms:created xsi:type="dcterms:W3CDTF">2022-11-19T13:02:00Z</dcterms:created>
  <dcterms:modified xsi:type="dcterms:W3CDTF">2022-11-28T14:01:00Z</dcterms:modified>
</cp:coreProperties>
</file>