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9DD" w:rsidRDefault="00E109DD" w:rsidP="007920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1207" w:rsidRDefault="002A1207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212" w:rsidRDefault="005D121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212" w:rsidRDefault="005D121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212" w:rsidRDefault="005D121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212" w:rsidRDefault="005D121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212" w:rsidRDefault="005D121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212" w:rsidRDefault="005D121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2CD2" w:rsidRPr="00622CD2" w:rsidRDefault="00622CD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3BE" w:rsidRPr="007920C8" w:rsidRDefault="008143BE" w:rsidP="008143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C0875">
        <w:rPr>
          <w:rFonts w:ascii="Times New Roman" w:hAnsi="Times New Roman" w:cs="Times New Roman"/>
          <w:sz w:val="28"/>
          <w:szCs w:val="28"/>
        </w:rPr>
        <w:t>т _________ № ____</w:t>
      </w:r>
      <w:r w:rsidRPr="007920C8">
        <w:rPr>
          <w:rFonts w:ascii="Times New Roman" w:hAnsi="Times New Roman" w:cs="Times New Roman"/>
          <w:sz w:val="28"/>
          <w:szCs w:val="28"/>
        </w:rPr>
        <w:t>__</w:t>
      </w:r>
    </w:p>
    <w:p w:rsidR="006A46FD" w:rsidRDefault="00F82732" w:rsidP="00F82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министерства имущественных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15.09.2020 № 18-П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результатов определения государственной кадастровой оценки земельных участков категории земель сельскохозяйственного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назначения на территории Рязанской области» (в редакции постановлений министерства имущественных и земельных отношений Рязанской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28.09.2020 № 21-П, от 21.05.2021 № 10-П, от 26.08.2021 № 17-П, </w:t>
      </w:r>
      <w:r>
        <w:rPr>
          <w:rFonts w:ascii="Times New Roman" w:hAnsi="Times New Roman" w:cs="Times New Roman"/>
          <w:sz w:val="28"/>
          <w:szCs w:val="28"/>
        </w:rPr>
        <w:br/>
        <w:t>от 20.12.2021 № 26-П</w:t>
      </w:r>
      <w:r w:rsidR="001823A5">
        <w:rPr>
          <w:rFonts w:ascii="Times New Roman" w:hAnsi="Times New Roman" w:cs="Times New Roman"/>
          <w:sz w:val="28"/>
          <w:szCs w:val="28"/>
        </w:rPr>
        <w:t>, от 05.04.2022 № 8-П</w:t>
      </w:r>
      <w:r w:rsidR="004D70A4">
        <w:rPr>
          <w:rFonts w:ascii="Times New Roman" w:hAnsi="Times New Roman" w:cs="Times New Roman"/>
          <w:sz w:val="28"/>
          <w:szCs w:val="28"/>
        </w:rPr>
        <w:t>,</w:t>
      </w:r>
      <w:r w:rsidR="004D70A4" w:rsidRPr="004D70A4">
        <w:rPr>
          <w:sz w:val="28"/>
          <w:szCs w:val="28"/>
        </w:rPr>
        <w:t xml:space="preserve"> </w:t>
      </w:r>
      <w:r w:rsidR="004D70A4" w:rsidRPr="004D70A4">
        <w:rPr>
          <w:rFonts w:ascii="Times New Roman" w:hAnsi="Times New Roman" w:cs="Times New Roman"/>
          <w:sz w:val="28"/>
          <w:szCs w:val="28"/>
        </w:rPr>
        <w:t>от 04.05.2022 № 11-П</w:t>
      </w:r>
      <w:r w:rsidR="006A46F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F82732" w:rsidRPr="004D70A4" w:rsidRDefault="006A46FD" w:rsidP="00F82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01.06.2022 № 16-П</w:t>
      </w:r>
      <w:r w:rsidR="005C0875">
        <w:rPr>
          <w:rFonts w:ascii="Times New Roman" w:hAnsi="Times New Roman" w:cs="Times New Roman"/>
          <w:sz w:val="28"/>
          <w:szCs w:val="28"/>
        </w:rPr>
        <w:t>, от 10.10.2022 № 27-П</w:t>
      </w:r>
      <w:r w:rsidR="00F82732" w:rsidRPr="004D70A4">
        <w:rPr>
          <w:rFonts w:ascii="Times New Roman" w:hAnsi="Times New Roman" w:cs="Times New Roman"/>
          <w:sz w:val="28"/>
          <w:szCs w:val="28"/>
        </w:rPr>
        <w:t>)</w:t>
      </w:r>
    </w:p>
    <w:p w:rsidR="00F82732" w:rsidRDefault="00F82732" w:rsidP="00F827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732" w:rsidRDefault="00F82732" w:rsidP="00F827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732" w:rsidRDefault="00F82732" w:rsidP="00F8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имущественных и земельных отношений Рязанской области ПОСТАНОВЛЯЕТ:</w:t>
      </w:r>
    </w:p>
    <w:p w:rsidR="006A46FD" w:rsidRPr="006A46FD" w:rsidRDefault="006A46FD" w:rsidP="006A46FD">
      <w:pPr>
        <w:pStyle w:val="a3"/>
        <w:spacing w:after="0" w:line="24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hyperlink r:id="rId5" w:history="1">
        <w:r w:rsidRPr="006A46F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Внести в приложение к постановлению министерства имущественных и земельных отношений Рязанской области от 15.09.2020 </w:t>
        </w:r>
        <w:r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</w:r>
        <w:r w:rsidRPr="006A46F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№ 18-П «Об утверждении </w:t>
        </w:r>
        <w:proofErr w:type="gramStart"/>
        <w:r w:rsidRPr="006A46F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результатов определения государственной кадастровой оценки земельных участков категории земель сельскохозяйственного назначения</w:t>
        </w:r>
        <w:proofErr w:type="gramEnd"/>
        <w:r w:rsidRPr="006A46F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на территории Рязанской области» из</w:t>
        </w:r>
        <w:r w:rsidR="005C087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менение, изложив строку  «25148</w:t>
        </w:r>
        <w:r w:rsidRPr="006A46F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» в следующей редакции:</w:t>
        </w:r>
      </w:hyperlink>
    </w:p>
    <w:tbl>
      <w:tblPr>
        <w:tblW w:w="9150" w:type="dxa"/>
        <w:tblLayout w:type="fixed"/>
        <w:tblLook w:val="04A0"/>
      </w:tblPr>
      <w:tblGrid>
        <w:gridCol w:w="1470"/>
        <w:gridCol w:w="3858"/>
        <w:gridCol w:w="3822"/>
      </w:tblGrid>
      <w:tr w:rsidR="005C0875" w:rsidTr="006A46FD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C0875" w:rsidRDefault="005C08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«25148</w:t>
            </w:r>
          </w:p>
        </w:tc>
        <w:tc>
          <w:tcPr>
            <w:tcW w:w="3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875" w:rsidRDefault="005C08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62:13:1160601:1337</w:t>
            </w:r>
          </w:p>
        </w:tc>
        <w:tc>
          <w:tcPr>
            <w:tcW w:w="3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875" w:rsidRDefault="005C08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33 431</w:t>
            </w:r>
            <w:hyperlink r:id="rId6" w:history="1">
              <w:r w:rsidRPr="005C0875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,40»</w:t>
              </w:r>
            </w:hyperlink>
          </w:p>
        </w:tc>
      </w:tr>
    </w:tbl>
    <w:p w:rsidR="00AD6ACE" w:rsidRPr="00AD6ACE" w:rsidRDefault="006A46FD" w:rsidP="00AD6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ACE">
        <w:rPr>
          <w:rFonts w:ascii="Times New Roman" w:hAnsi="Times New Roman" w:cs="Times New Roman"/>
          <w:sz w:val="28"/>
          <w:szCs w:val="28"/>
        </w:rPr>
        <w:t xml:space="preserve">2. </w:t>
      </w:r>
      <w:r w:rsidR="00AD6ACE" w:rsidRPr="00AD6AC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</w:t>
      </w:r>
      <w:r w:rsidR="0063057D">
        <w:rPr>
          <w:rFonts w:ascii="Times New Roman" w:hAnsi="Times New Roman" w:cs="Times New Roman"/>
          <w:sz w:val="28"/>
          <w:szCs w:val="28"/>
        </w:rPr>
        <w:t xml:space="preserve">ого опубликования и действует до </w:t>
      </w:r>
      <w:r w:rsidR="00AD6ACE" w:rsidRPr="00AD6ACE">
        <w:rPr>
          <w:rFonts w:ascii="Times New Roman" w:hAnsi="Times New Roman" w:cs="Times New Roman"/>
          <w:sz w:val="28"/>
          <w:szCs w:val="28"/>
        </w:rPr>
        <w:t>31 декабря 2022 года</w:t>
      </w:r>
      <w:r w:rsidR="0063057D" w:rsidRPr="0063057D">
        <w:rPr>
          <w:rFonts w:ascii="Times New Roman" w:hAnsi="Times New Roman" w:cs="Times New Roman"/>
          <w:sz w:val="28"/>
          <w:szCs w:val="28"/>
        </w:rPr>
        <w:t xml:space="preserve"> </w:t>
      </w:r>
      <w:r w:rsidR="0063057D">
        <w:rPr>
          <w:rFonts w:ascii="Times New Roman" w:hAnsi="Times New Roman" w:cs="Times New Roman"/>
          <w:sz w:val="28"/>
          <w:szCs w:val="28"/>
        </w:rPr>
        <w:t>включительно</w:t>
      </w:r>
      <w:r w:rsidR="00AD6ACE" w:rsidRPr="00AD6ACE">
        <w:rPr>
          <w:rFonts w:ascii="Times New Roman" w:hAnsi="Times New Roman" w:cs="Times New Roman"/>
          <w:sz w:val="28"/>
          <w:szCs w:val="28"/>
        </w:rPr>
        <w:t>.</w:t>
      </w:r>
    </w:p>
    <w:p w:rsidR="00F82732" w:rsidRDefault="00F82732" w:rsidP="00F82732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6ACE" w:rsidRDefault="00AD6ACE" w:rsidP="00F82732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732" w:rsidRDefault="006A46FD" w:rsidP="00F82732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</w:t>
      </w:r>
      <w:r w:rsidR="00F82732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827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82732">
        <w:rPr>
          <w:rFonts w:ascii="Times New Roman" w:hAnsi="Times New Roman" w:cs="Times New Roman"/>
          <w:sz w:val="28"/>
          <w:szCs w:val="28"/>
        </w:rPr>
        <w:t xml:space="preserve">  М.А. Майоров</w:t>
      </w:r>
    </w:p>
    <w:p w:rsidR="00FE31A1" w:rsidRPr="00FE31A1" w:rsidRDefault="00FE31A1" w:rsidP="00116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1A1" w:rsidRPr="00FE31A1" w:rsidSect="00FE27F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C47"/>
    <w:multiLevelType w:val="hybridMultilevel"/>
    <w:tmpl w:val="68EA3FD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B4956E6"/>
    <w:multiLevelType w:val="hybridMultilevel"/>
    <w:tmpl w:val="64AA3A12"/>
    <w:lvl w:ilvl="0" w:tplc="F69A3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2C9D"/>
    <w:rsid w:val="00003EFC"/>
    <w:rsid w:val="0002334E"/>
    <w:rsid w:val="00041C7F"/>
    <w:rsid w:val="00045434"/>
    <w:rsid w:val="000717B4"/>
    <w:rsid w:val="00094A86"/>
    <w:rsid w:val="000A469D"/>
    <w:rsid w:val="001162C6"/>
    <w:rsid w:val="00174299"/>
    <w:rsid w:val="001823A5"/>
    <w:rsid w:val="0020048E"/>
    <w:rsid w:val="002460E4"/>
    <w:rsid w:val="00271A2B"/>
    <w:rsid w:val="00280415"/>
    <w:rsid w:val="0029516D"/>
    <w:rsid w:val="002A1207"/>
    <w:rsid w:val="002A1F9B"/>
    <w:rsid w:val="002C5312"/>
    <w:rsid w:val="00303BA6"/>
    <w:rsid w:val="003313F6"/>
    <w:rsid w:val="003B5146"/>
    <w:rsid w:val="003E23C4"/>
    <w:rsid w:val="003E64BC"/>
    <w:rsid w:val="00406809"/>
    <w:rsid w:val="00463B8B"/>
    <w:rsid w:val="00470B31"/>
    <w:rsid w:val="004B6710"/>
    <w:rsid w:val="004D70A4"/>
    <w:rsid w:val="00536A45"/>
    <w:rsid w:val="0058730A"/>
    <w:rsid w:val="005B3591"/>
    <w:rsid w:val="005C0875"/>
    <w:rsid w:val="005D1212"/>
    <w:rsid w:val="005E3426"/>
    <w:rsid w:val="00606A67"/>
    <w:rsid w:val="00617D90"/>
    <w:rsid w:val="00622CD2"/>
    <w:rsid w:val="0063057D"/>
    <w:rsid w:val="0068022A"/>
    <w:rsid w:val="006852AD"/>
    <w:rsid w:val="006902BC"/>
    <w:rsid w:val="006A46FD"/>
    <w:rsid w:val="006A47FF"/>
    <w:rsid w:val="006A4CAB"/>
    <w:rsid w:val="006D78F3"/>
    <w:rsid w:val="007060C9"/>
    <w:rsid w:val="00713B3C"/>
    <w:rsid w:val="00716FA1"/>
    <w:rsid w:val="007538F5"/>
    <w:rsid w:val="00770815"/>
    <w:rsid w:val="00776691"/>
    <w:rsid w:val="007920C8"/>
    <w:rsid w:val="0079298D"/>
    <w:rsid w:val="007A6C49"/>
    <w:rsid w:val="007F66D0"/>
    <w:rsid w:val="00803A75"/>
    <w:rsid w:val="008143BE"/>
    <w:rsid w:val="00842886"/>
    <w:rsid w:val="00856500"/>
    <w:rsid w:val="00863B5A"/>
    <w:rsid w:val="00876BF8"/>
    <w:rsid w:val="008A7657"/>
    <w:rsid w:val="008B3353"/>
    <w:rsid w:val="008F4C4C"/>
    <w:rsid w:val="009846ED"/>
    <w:rsid w:val="009D21C0"/>
    <w:rsid w:val="00A01316"/>
    <w:rsid w:val="00A30DC3"/>
    <w:rsid w:val="00A622E2"/>
    <w:rsid w:val="00AD18FC"/>
    <w:rsid w:val="00AD6A00"/>
    <w:rsid w:val="00AD6ACE"/>
    <w:rsid w:val="00AF695D"/>
    <w:rsid w:val="00B14471"/>
    <w:rsid w:val="00B14487"/>
    <w:rsid w:val="00B40FE2"/>
    <w:rsid w:val="00B47DE3"/>
    <w:rsid w:val="00B63ED3"/>
    <w:rsid w:val="00B845F6"/>
    <w:rsid w:val="00B96160"/>
    <w:rsid w:val="00BB7C33"/>
    <w:rsid w:val="00C22B9F"/>
    <w:rsid w:val="00C311A8"/>
    <w:rsid w:val="00C34EB8"/>
    <w:rsid w:val="00C404DC"/>
    <w:rsid w:val="00C43E69"/>
    <w:rsid w:val="00C5769C"/>
    <w:rsid w:val="00C72C9D"/>
    <w:rsid w:val="00C758F7"/>
    <w:rsid w:val="00C809F9"/>
    <w:rsid w:val="00C90828"/>
    <w:rsid w:val="00C96487"/>
    <w:rsid w:val="00D33D82"/>
    <w:rsid w:val="00D452FD"/>
    <w:rsid w:val="00D579A0"/>
    <w:rsid w:val="00D702F7"/>
    <w:rsid w:val="00D76475"/>
    <w:rsid w:val="00DA56AD"/>
    <w:rsid w:val="00DB2CC9"/>
    <w:rsid w:val="00DF7164"/>
    <w:rsid w:val="00E109DD"/>
    <w:rsid w:val="00E34289"/>
    <w:rsid w:val="00E56EF5"/>
    <w:rsid w:val="00E60BAE"/>
    <w:rsid w:val="00E77794"/>
    <w:rsid w:val="00E90F26"/>
    <w:rsid w:val="00E943DE"/>
    <w:rsid w:val="00EF2185"/>
    <w:rsid w:val="00F24569"/>
    <w:rsid w:val="00F43CF8"/>
    <w:rsid w:val="00F82732"/>
    <w:rsid w:val="00F84CD5"/>
    <w:rsid w:val="00F9601F"/>
    <w:rsid w:val="00FD4BD7"/>
    <w:rsid w:val="00FE0099"/>
    <w:rsid w:val="00FE27FA"/>
    <w:rsid w:val="00FE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C9D"/>
    <w:pPr>
      <w:ind w:left="720"/>
      <w:contextualSpacing/>
    </w:pPr>
  </w:style>
  <w:style w:type="table" w:styleId="a4">
    <w:name w:val="Table Grid"/>
    <w:basedOn w:val="a1"/>
    <w:uiPriority w:val="39"/>
    <w:rsid w:val="00C72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22C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622CD2"/>
  </w:style>
  <w:style w:type="character" w:styleId="a7">
    <w:name w:val="Hyperlink"/>
    <w:basedOn w:val="a0"/>
    <w:uiPriority w:val="99"/>
    <w:semiHidden/>
    <w:unhideWhenUsed/>
    <w:rsid w:val="00622CD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22CD2"/>
    <w:rPr>
      <w:color w:val="800080"/>
      <w:u w:val="single"/>
    </w:rPr>
  </w:style>
  <w:style w:type="paragraph" w:customStyle="1" w:styleId="msonormal0">
    <w:name w:val="msonormal"/>
    <w:basedOn w:val="a"/>
    <w:rsid w:val="0062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22CD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22CD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22C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22C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622C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C9D"/>
    <w:pPr>
      <w:ind w:left="720"/>
      <w:contextualSpacing/>
    </w:pPr>
  </w:style>
  <w:style w:type="table" w:styleId="a4">
    <w:name w:val="Table Grid"/>
    <w:basedOn w:val="a1"/>
    <w:uiPriority w:val="39"/>
    <w:rsid w:val="00C7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22C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622CD2"/>
  </w:style>
  <w:style w:type="character" w:styleId="a7">
    <w:name w:val="Hyperlink"/>
    <w:basedOn w:val="a0"/>
    <w:uiPriority w:val="99"/>
    <w:semiHidden/>
    <w:unhideWhenUsed/>
    <w:rsid w:val="00622CD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22CD2"/>
    <w:rPr>
      <w:color w:val="800080"/>
      <w:u w:val="single"/>
    </w:rPr>
  </w:style>
  <w:style w:type="paragraph" w:customStyle="1" w:styleId="msonormal0">
    <w:name w:val="msonormal"/>
    <w:basedOn w:val="a"/>
    <w:rsid w:val="0062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22CD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22CD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22C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22C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622C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5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U252</dc:creator>
  <cp:lastModifiedBy>U122</cp:lastModifiedBy>
  <cp:revision>45</cp:revision>
  <cp:lastPrinted>2022-10-03T11:22:00Z</cp:lastPrinted>
  <dcterms:created xsi:type="dcterms:W3CDTF">2019-01-21T09:10:00Z</dcterms:created>
  <dcterms:modified xsi:type="dcterms:W3CDTF">2022-12-26T09:56:00Z</dcterms:modified>
</cp:coreProperties>
</file>