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CE0071">
        <w:rPr>
          <w:sz w:val="28"/>
          <w:szCs w:val="28"/>
        </w:rPr>
        <w:t>От</w:t>
      </w:r>
      <w:r w:rsidR="00CE0071">
        <w:rPr>
          <w:sz w:val="28"/>
          <w:szCs w:val="28"/>
          <w:u w:val="single"/>
        </w:rPr>
        <w:t xml:space="preserve">       23.01.2023        </w:t>
      </w:r>
      <w:r w:rsidR="00CE0071">
        <w:rPr>
          <w:sz w:val="28"/>
          <w:szCs w:val="28"/>
        </w:rPr>
        <w:t>№</w:t>
      </w:r>
      <w:r w:rsidR="00CE0071">
        <w:rPr>
          <w:sz w:val="28"/>
          <w:szCs w:val="28"/>
          <w:u w:val="single"/>
        </w:rPr>
        <w:t xml:space="preserve">    23-р   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C80375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C80375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2"/>
        <w:gridCol w:w="1844"/>
        <w:gridCol w:w="1541"/>
        <w:gridCol w:w="19"/>
        <w:gridCol w:w="4676"/>
      </w:tblGrid>
      <w:tr w:rsidR="00C80375" w:rsidTr="004B3527">
        <w:trPr>
          <w:cantSplit/>
          <w:trHeight w:val="70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B3527" w:rsidRPr="004B3527" w:rsidTr="004B35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4B3527" w:rsidRPr="004B3527" w:rsidRDefault="004B3527" w:rsidP="0077498E">
            <w:pPr>
              <w:jc w:val="center"/>
              <w:rPr>
                <w:sz w:val="24"/>
                <w:szCs w:val="24"/>
              </w:rPr>
            </w:pPr>
            <w:r w:rsidRPr="004B3527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4B3527" w:rsidRPr="004B3527" w:rsidRDefault="004B3527" w:rsidP="0077498E">
            <w:pPr>
              <w:jc w:val="center"/>
              <w:rPr>
                <w:sz w:val="24"/>
                <w:szCs w:val="24"/>
              </w:rPr>
            </w:pPr>
            <w:r w:rsidRPr="004B3527">
              <w:rPr>
                <w:sz w:val="24"/>
                <w:szCs w:val="24"/>
              </w:rPr>
              <w:t>374710.67</w:t>
            </w:r>
          </w:p>
        </w:tc>
        <w:tc>
          <w:tcPr>
            <w:tcW w:w="1560" w:type="dxa"/>
            <w:gridSpan w:val="2"/>
          </w:tcPr>
          <w:p w:rsidR="004B3527" w:rsidRPr="004B3527" w:rsidRDefault="004B3527" w:rsidP="0077498E">
            <w:pPr>
              <w:jc w:val="center"/>
              <w:rPr>
                <w:sz w:val="24"/>
                <w:szCs w:val="24"/>
              </w:rPr>
            </w:pPr>
            <w:r w:rsidRPr="004B3527">
              <w:rPr>
                <w:sz w:val="24"/>
                <w:szCs w:val="24"/>
              </w:rPr>
              <w:t>1300742.39</w:t>
            </w:r>
          </w:p>
        </w:tc>
        <w:tc>
          <w:tcPr>
            <w:tcW w:w="4676" w:type="dxa"/>
          </w:tcPr>
          <w:p w:rsidR="004B3527" w:rsidRPr="004B3527" w:rsidRDefault="004B3527" w:rsidP="0077498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4B3527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4B3527" w:rsidRPr="004B3527" w:rsidTr="004B35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4B3527" w:rsidRPr="004B3527" w:rsidRDefault="004B3527" w:rsidP="0077498E">
            <w:pPr>
              <w:jc w:val="center"/>
              <w:rPr>
                <w:sz w:val="24"/>
                <w:szCs w:val="24"/>
              </w:rPr>
            </w:pPr>
            <w:r w:rsidRPr="004B3527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4B3527" w:rsidRPr="004B3527" w:rsidRDefault="004B3527" w:rsidP="0077498E">
            <w:pPr>
              <w:jc w:val="center"/>
              <w:rPr>
                <w:sz w:val="24"/>
                <w:szCs w:val="24"/>
              </w:rPr>
            </w:pPr>
            <w:r w:rsidRPr="004B3527">
              <w:rPr>
                <w:sz w:val="24"/>
                <w:szCs w:val="24"/>
              </w:rPr>
              <w:t>374707.31</w:t>
            </w:r>
          </w:p>
        </w:tc>
        <w:tc>
          <w:tcPr>
            <w:tcW w:w="1560" w:type="dxa"/>
            <w:gridSpan w:val="2"/>
          </w:tcPr>
          <w:p w:rsidR="004B3527" w:rsidRPr="004B3527" w:rsidRDefault="004B3527" w:rsidP="0077498E">
            <w:pPr>
              <w:jc w:val="center"/>
              <w:rPr>
                <w:sz w:val="24"/>
                <w:szCs w:val="24"/>
              </w:rPr>
            </w:pPr>
            <w:r w:rsidRPr="004B3527">
              <w:rPr>
                <w:sz w:val="24"/>
                <w:szCs w:val="24"/>
              </w:rPr>
              <w:t>1300758.95</w:t>
            </w:r>
          </w:p>
        </w:tc>
        <w:tc>
          <w:tcPr>
            <w:tcW w:w="4676" w:type="dxa"/>
          </w:tcPr>
          <w:p w:rsidR="004B3527" w:rsidRDefault="004B3527" w:rsidP="004B3527">
            <w:pPr>
              <w:jc w:val="center"/>
            </w:pPr>
            <w:r w:rsidRPr="002C36E3">
              <w:rPr>
                <w:sz w:val="24"/>
                <w:szCs w:val="24"/>
              </w:rPr>
              <w:t>аналитический метод 0,1</w:t>
            </w:r>
          </w:p>
        </w:tc>
      </w:tr>
      <w:tr w:rsidR="004B3527" w:rsidRPr="004B3527" w:rsidTr="004B35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4B3527" w:rsidRPr="004B3527" w:rsidRDefault="004B3527" w:rsidP="0077498E">
            <w:pPr>
              <w:jc w:val="center"/>
              <w:rPr>
                <w:sz w:val="24"/>
                <w:szCs w:val="24"/>
              </w:rPr>
            </w:pPr>
            <w:r w:rsidRPr="004B3527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4B3527" w:rsidRPr="004B3527" w:rsidRDefault="004B3527" w:rsidP="0077498E">
            <w:pPr>
              <w:jc w:val="center"/>
              <w:rPr>
                <w:sz w:val="24"/>
                <w:szCs w:val="24"/>
              </w:rPr>
            </w:pPr>
            <w:r w:rsidRPr="004B3527">
              <w:rPr>
                <w:sz w:val="24"/>
                <w:szCs w:val="24"/>
              </w:rPr>
              <w:t>374703.39</w:t>
            </w:r>
          </w:p>
        </w:tc>
        <w:tc>
          <w:tcPr>
            <w:tcW w:w="1560" w:type="dxa"/>
            <w:gridSpan w:val="2"/>
          </w:tcPr>
          <w:p w:rsidR="004B3527" w:rsidRPr="004B3527" w:rsidRDefault="004B3527" w:rsidP="0077498E">
            <w:pPr>
              <w:jc w:val="center"/>
              <w:rPr>
                <w:sz w:val="24"/>
                <w:szCs w:val="24"/>
              </w:rPr>
            </w:pPr>
            <w:r w:rsidRPr="004B3527">
              <w:rPr>
                <w:sz w:val="24"/>
                <w:szCs w:val="24"/>
              </w:rPr>
              <w:t>1300758.15</w:t>
            </w:r>
          </w:p>
        </w:tc>
        <w:tc>
          <w:tcPr>
            <w:tcW w:w="4676" w:type="dxa"/>
          </w:tcPr>
          <w:p w:rsidR="004B3527" w:rsidRDefault="004B3527" w:rsidP="004B3527">
            <w:pPr>
              <w:jc w:val="center"/>
            </w:pPr>
            <w:r w:rsidRPr="002C36E3">
              <w:rPr>
                <w:sz w:val="24"/>
                <w:szCs w:val="24"/>
              </w:rPr>
              <w:t>аналитический метод 0,1</w:t>
            </w:r>
          </w:p>
        </w:tc>
      </w:tr>
      <w:tr w:rsidR="004B3527" w:rsidRPr="004B3527" w:rsidTr="004B35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4B3527" w:rsidRPr="004B3527" w:rsidRDefault="004B3527" w:rsidP="0077498E">
            <w:pPr>
              <w:jc w:val="center"/>
              <w:rPr>
                <w:sz w:val="24"/>
                <w:szCs w:val="24"/>
              </w:rPr>
            </w:pPr>
            <w:r w:rsidRPr="004B3527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4B3527" w:rsidRPr="004B3527" w:rsidRDefault="004B3527" w:rsidP="0077498E">
            <w:pPr>
              <w:jc w:val="center"/>
              <w:rPr>
                <w:sz w:val="24"/>
                <w:szCs w:val="24"/>
              </w:rPr>
            </w:pPr>
            <w:r w:rsidRPr="004B3527">
              <w:rPr>
                <w:sz w:val="24"/>
                <w:szCs w:val="24"/>
              </w:rPr>
              <w:t>374706.75</w:t>
            </w:r>
          </w:p>
        </w:tc>
        <w:tc>
          <w:tcPr>
            <w:tcW w:w="1560" w:type="dxa"/>
            <w:gridSpan w:val="2"/>
          </w:tcPr>
          <w:p w:rsidR="004B3527" w:rsidRPr="004B3527" w:rsidRDefault="004B3527" w:rsidP="0077498E">
            <w:pPr>
              <w:jc w:val="center"/>
              <w:rPr>
                <w:sz w:val="24"/>
                <w:szCs w:val="24"/>
              </w:rPr>
            </w:pPr>
            <w:r w:rsidRPr="004B3527">
              <w:rPr>
                <w:sz w:val="24"/>
                <w:szCs w:val="24"/>
              </w:rPr>
              <w:t>1300741.59</w:t>
            </w:r>
          </w:p>
        </w:tc>
        <w:tc>
          <w:tcPr>
            <w:tcW w:w="4676" w:type="dxa"/>
          </w:tcPr>
          <w:p w:rsidR="004B3527" w:rsidRDefault="004B3527" w:rsidP="004B3527">
            <w:pPr>
              <w:jc w:val="center"/>
            </w:pPr>
            <w:r w:rsidRPr="002C36E3">
              <w:rPr>
                <w:sz w:val="24"/>
                <w:szCs w:val="24"/>
              </w:rPr>
              <w:t>аналитический метод 0,1</w:t>
            </w:r>
          </w:p>
        </w:tc>
      </w:tr>
      <w:tr w:rsidR="004B3527" w:rsidRPr="004B3527" w:rsidTr="004B35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4B3527" w:rsidRPr="004B3527" w:rsidRDefault="004B3527" w:rsidP="0077498E">
            <w:pPr>
              <w:jc w:val="center"/>
              <w:rPr>
                <w:sz w:val="24"/>
                <w:szCs w:val="24"/>
              </w:rPr>
            </w:pPr>
            <w:r w:rsidRPr="004B3527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4B3527" w:rsidRPr="004B3527" w:rsidRDefault="004B3527" w:rsidP="0077498E">
            <w:pPr>
              <w:jc w:val="center"/>
              <w:rPr>
                <w:sz w:val="24"/>
                <w:szCs w:val="24"/>
              </w:rPr>
            </w:pPr>
            <w:r w:rsidRPr="004B3527">
              <w:rPr>
                <w:sz w:val="24"/>
                <w:szCs w:val="24"/>
              </w:rPr>
              <w:t>374710.67</w:t>
            </w:r>
          </w:p>
        </w:tc>
        <w:tc>
          <w:tcPr>
            <w:tcW w:w="1560" w:type="dxa"/>
            <w:gridSpan w:val="2"/>
          </w:tcPr>
          <w:p w:rsidR="004B3527" w:rsidRPr="004B3527" w:rsidRDefault="004B3527" w:rsidP="0077498E">
            <w:pPr>
              <w:jc w:val="center"/>
              <w:rPr>
                <w:sz w:val="24"/>
                <w:szCs w:val="24"/>
              </w:rPr>
            </w:pPr>
            <w:r w:rsidRPr="004B3527">
              <w:rPr>
                <w:sz w:val="24"/>
                <w:szCs w:val="24"/>
              </w:rPr>
              <w:t>1300742.39</w:t>
            </w:r>
          </w:p>
        </w:tc>
        <w:tc>
          <w:tcPr>
            <w:tcW w:w="4676" w:type="dxa"/>
          </w:tcPr>
          <w:p w:rsidR="004B3527" w:rsidRDefault="004B3527" w:rsidP="004B3527">
            <w:pPr>
              <w:jc w:val="center"/>
            </w:pPr>
            <w:r w:rsidRPr="002C36E3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C80375" w:rsidRPr="004B3527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4D1" w:rsidRDefault="003574D1" w:rsidP="00C80375">
      <w:r>
        <w:separator/>
      </w:r>
    </w:p>
  </w:endnote>
  <w:endnote w:type="continuationSeparator" w:id="0">
    <w:p w:rsidR="003574D1" w:rsidRDefault="003574D1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4D1" w:rsidRDefault="003574D1" w:rsidP="00C80375">
      <w:r>
        <w:separator/>
      </w:r>
    </w:p>
  </w:footnote>
  <w:footnote w:type="continuationSeparator" w:id="0">
    <w:p w:rsidR="003574D1" w:rsidRDefault="003574D1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6E6590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3574D1"/>
    <w:rsid w:val="003A465C"/>
    <w:rsid w:val="004B3527"/>
    <w:rsid w:val="006E6590"/>
    <w:rsid w:val="007250E6"/>
    <w:rsid w:val="00C77C28"/>
    <w:rsid w:val="00C80375"/>
    <w:rsid w:val="00CE0071"/>
    <w:rsid w:val="00D33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8985BBD-4521-41F5-8077-4BA4FE56F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2023-01-16T12:16:00Z</dcterms:created>
  <dcterms:modified xsi:type="dcterms:W3CDTF">2023-01-25T13:56:00Z</dcterms:modified>
  <dc:language>ru-RU</dc:language>
</cp:coreProperties>
</file>