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80375" w:rsidRDefault="00C77C2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C80375" w:rsidRDefault="00C77C2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C80375" w:rsidRDefault="00C80375">
      <w:pPr>
        <w:ind w:right="-1"/>
        <w:rPr>
          <w:sz w:val="28"/>
          <w:szCs w:val="28"/>
        </w:rPr>
      </w:pPr>
    </w:p>
    <w:p w:rsidR="00C80375" w:rsidRDefault="00C77C2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2D2FE0">
        <w:rPr>
          <w:sz w:val="28"/>
          <w:szCs w:val="28"/>
        </w:rPr>
        <w:t>От</w:t>
      </w:r>
      <w:r w:rsidR="002D2FE0">
        <w:rPr>
          <w:sz w:val="28"/>
          <w:szCs w:val="28"/>
          <w:u w:val="single"/>
        </w:rPr>
        <w:t xml:space="preserve">       23.01.2023        </w:t>
      </w:r>
      <w:r w:rsidR="002D2FE0">
        <w:rPr>
          <w:sz w:val="28"/>
          <w:szCs w:val="28"/>
        </w:rPr>
        <w:t>№</w:t>
      </w:r>
      <w:r w:rsidR="002D2FE0">
        <w:rPr>
          <w:sz w:val="28"/>
          <w:szCs w:val="28"/>
          <w:u w:val="single"/>
        </w:rPr>
        <w:t xml:space="preserve">    45-р   </w:t>
      </w:r>
    </w:p>
    <w:p w:rsidR="00C80375" w:rsidRDefault="00C80375">
      <w:pPr>
        <w:ind w:right="-1"/>
        <w:jc w:val="center"/>
        <w:rPr>
          <w:sz w:val="28"/>
          <w:szCs w:val="28"/>
        </w:rPr>
      </w:pPr>
    </w:p>
    <w:p w:rsidR="00C80375" w:rsidRDefault="00C77C2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C80375" w:rsidRDefault="00C80375">
      <w:pPr>
        <w:ind w:right="-1"/>
        <w:rPr>
          <w:sz w:val="22"/>
          <w:szCs w:val="22"/>
        </w:rPr>
      </w:pPr>
    </w:p>
    <w:p w:rsidR="00C80375" w:rsidRDefault="00C77C2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C80375" w:rsidRDefault="00C80375">
      <w:pPr>
        <w:spacing w:line="192" w:lineRule="auto"/>
        <w:jc w:val="right"/>
        <w:rPr>
          <w:sz w:val="14"/>
          <w:szCs w:val="14"/>
        </w:rPr>
      </w:pPr>
    </w:p>
    <w:p w:rsidR="00C80375" w:rsidRDefault="00C80375">
      <w:pPr>
        <w:spacing w:line="192" w:lineRule="auto"/>
        <w:jc w:val="right"/>
        <w:rPr>
          <w:sz w:val="36"/>
          <w:szCs w:val="36"/>
        </w:rPr>
      </w:pPr>
    </w:p>
    <w:p w:rsidR="00C80375" w:rsidRDefault="00C77C2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C80375" w:rsidRDefault="00C80375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58"/>
        <w:gridCol w:w="4677"/>
      </w:tblGrid>
      <w:tr w:rsidR="00C80375" w:rsidTr="003C5C6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C80375" w:rsidRDefault="00C77C2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C80375" w:rsidTr="003C5C6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375" w:rsidRDefault="00C80375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375" w:rsidRDefault="00C80375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C80375" w:rsidRDefault="00C80375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2"/>
        <w:gridCol w:w="1844"/>
        <w:gridCol w:w="1559"/>
        <w:gridCol w:w="4677"/>
      </w:tblGrid>
      <w:tr w:rsidR="00C80375" w:rsidTr="003C5C6C">
        <w:trPr>
          <w:cantSplit/>
          <w:trHeight w:val="70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3C5C6C" w:rsidRPr="002E6E74" w:rsidTr="003C5C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2" w:type="dxa"/>
          </w:tcPr>
          <w:p w:rsidR="003C5C6C" w:rsidRPr="003C5C6C" w:rsidRDefault="003C5C6C" w:rsidP="009528CB">
            <w:pPr>
              <w:jc w:val="center"/>
              <w:rPr>
                <w:sz w:val="24"/>
                <w:szCs w:val="24"/>
              </w:rPr>
            </w:pPr>
            <w:r w:rsidRPr="003C5C6C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3C5C6C" w:rsidRPr="003C5C6C" w:rsidRDefault="003C5C6C" w:rsidP="009528CB">
            <w:pPr>
              <w:jc w:val="center"/>
              <w:rPr>
                <w:sz w:val="24"/>
                <w:szCs w:val="24"/>
              </w:rPr>
            </w:pPr>
            <w:r w:rsidRPr="003C5C6C">
              <w:rPr>
                <w:sz w:val="24"/>
                <w:szCs w:val="24"/>
              </w:rPr>
              <w:t>375311.27</w:t>
            </w:r>
          </w:p>
        </w:tc>
        <w:tc>
          <w:tcPr>
            <w:tcW w:w="1559" w:type="dxa"/>
          </w:tcPr>
          <w:p w:rsidR="003C5C6C" w:rsidRPr="003C5C6C" w:rsidRDefault="003C5C6C" w:rsidP="009528CB">
            <w:pPr>
              <w:jc w:val="center"/>
              <w:rPr>
                <w:sz w:val="24"/>
                <w:szCs w:val="24"/>
              </w:rPr>
            </w:pPr>
            <w:r w:rsidRPr="003C5C6C">
              <w:rPr>
                <w:sz w:val="24"/>
                <w:szCs w:val="24"/>
              </w:rPr>
              <w:t>1300963.61</w:t>
            </w:r>
          </w:p>
        </w:tc>
        <w:tc>
          <w:tcPr>
            <w:tcW w:w="4677" w:type="dxa"/>
          </w:tcPr>
          <w:p w:rsidR="003C5C6C" w:rsidRPr="003C5C6C" w:rsidRDefault="003C5C6C" w:rsidP="009528C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</w:t>
            </w:r>
            <w:r w:rsidRPr="003C5C6C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3C5C6C" w:rsidRPr="002E6E74" w:rsidTr="003C5C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2" w:type="dxa"/>
          </w:tcPr>
          <w:p w:rsidR="003C5C6C" w:rsidRPr="003C5C6C" w:rsidRDefault="003C5C6C" w:rsidP="009528CB">
            <w:pPr>
              <w:jc w:val="center"/>
              <w:rPr>
                <w:sz w:val="24"/>
                <w:szCs w:val="24"/>
              </w:rPr>
            </w:pPr>
            <w:r w:rsidRPr="003C5C6C">
              <w:rPr>
                <w:sz w:val="24"/>
                <w:szCs w:val="24"/>
              </w:rPr>
              <w:t>2</w:t>
            </w:r>
          </w:p>
        </w:tc>
        <w:tc>
          <w:tcPr>
            <w:tcW w:w="1844" w:type="dxa"/>
          </w:tcPr>
          <w:p w:rsidR="003C5C6C" w:rsidRPr="003C5C6C" w:rsidRDefault="003C5C6C" w:rsidP="009528CB">
            <w:pPr>
              <w:jc w:val="center"/>
              <w:rPr>
                <w:sz w:val="24"/>
                <w:szCs w:val="24"/>
              </w:rPr>
            </w:pPr>
            <w:r w:rsidRPr="003C5C6C">
              <w:rPr>
                <w:sz w:val="24"/>
                <w:szCs w:val="24"/>
              </w:rPr>
              <w:t>375309.22</w:t>
            </w:r>
          </w:p>
        </w:tc>
        <w:tc>
          <w:tcPr>
            <w:tcW w:w="1559" w:type="dxa"/>
          </w:tcPr>
          <w:p w:rsidR="003C5C6C" w:rsidRPr="003C5C6C" w:rsidRDefault="003C5C6C" w:rsidP="009528CB">
            <w:pPr>
              <w:jc w:val="center"/>
              <w:rPr>
                <w:sz w:val="24"/>
                <w:szCs w:val="24"/>
              </w:rPr>
            </w:pPr>
            <w:r w:rsidRPr="003C5C6C">
              <w:rPr>
                <w:sz w:val="24"/>
                <w:szCs w:val="24"/>
              </w:rPr>
              <w:t>1300967.04</w:t>
            </w:r>
          </w:p>
        </w:tc>
        <w:tc>
          <w:tcPr>
            <w:tcW w:w="4677" w:type="dxa"/>
          </w:tcPr>
          <w:p w:rsidR="003C5C6C" w:rsidRDefault="003C5C6C" w:rsidP="003C5C6C">
            <w:pPr>
              <w:jc w:val="center"/>
            </w:pPr>
            <w:r w:rsidRPr="00D04A08">
              <w:rPr>
                <w:sz w:val="24"/>
                <w:szCs w:val="24"/>
              </w:rPr>
              <w:t>аналитический метод 0,1</w:t>
            </w:r>
          </w:p>
        </w:tc>
      </w:tr>
      <w:tr w:rsidR="003C5C6C" w:rsidRPr="002E6E74" w:rsidTr="003C5C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2" w:type="dxa"/>
          </w:tcPr>
          <w:p w:rsidR="003C5C6C" w:rsidRPr="003C5C6C" w:rsidRDefault="003C5C6C" w:rsidP="009528CB">
            <w:pPr>
              <w:jc w:val="center"/>
              <w:rPr>
                <w:sz w:val="24"/>
                <w:szCs w:val="24"/>
              </w:rPr>
            </w:pPr>
            <w:r w:rsidRPr="003C5C6C">
              <w:rPr>
                <w:sz w:val="24"/>
                <w:szCs w:val="24"/>
              </w:rPr>
              <w:t>3</w:t>
            </w:r>
          </w:p>
        </w:tc>
        <w:tc>
          <w:tcPr>
            <w:tcW w:w="1844" w:type="dxa"/>
          </w:tcPr>
          <w:p w:rsidR="003C5C6C" w:rsidRPr="003C5C6C" w:rsidRDefault="003C5C6C" w:rsidP="009528CB">
            <w:pPr>
              <w:jc w:val="center"/>
              <w:rPr>
                <w:sz w:val="24"/>
                <w:szCs w:val="24"/>
              </w:rPr>
            </w:pPr>
            <w:r w:rsidRPr="003C5C6C">
              <w:rPr>
                <w:sz w:val="24"/>
                <w:szCs w:val="24"/>
              </w:rPr>
              <w:t>375300.25</w:t>
            </w:r>
          </w:p>
        </w:tc>
        <w:tc>
          <w:tcPr>
            <w:tcW w:w="1559" w:type="dxa"/>
          </w:tcPr>
          <w:p w:rsidR="003C5C6C" w:rsidRPr="003C5C6C" w:rsidRDefault="003C5C6C" w:rsidP="009528CB">
            <w:pPr>
              <w:jc w:val="center"/>
              <w:rPr>
                <w:sz w:val="24"/>
                <w:szCs w:val="24"/>
              </w:rPr>
            </w:pPr>
            <w:r w:rsidRPr="003C5C6C">
              <w:rPr>
                <w:sz w:val="24"/>
                <w:szCs w:val="24"/>
              </w:rPr>
              <w:t>1300961.60</w:t>
            </w:r>
          </w:p>
        </w:tc>
        <w:tc>
          <w:tcPr>
            <w:tcW w:w="4677" w:type="dxa"/>
          </w:tcPr>
          <w:p w:rsidR="003C5C6C" w:rsidRDefault="003C5C6C" w:rsidP="003C5C6C">
            <w:pPr>
              <w:jc w:val="center"/>
            </w:pPr>
            <w:r w:rsidRPr="00D04A08">
              <w:rPr>
                <w:sz w:val="24"/>
                <w:szCs w:val="24"/>
              </w:rPr>
              <w:t>аналитический метод 0,1</w:t>
            </w:r>
          </w:p>
        </w:tc>
      </w:tr>
      <w:tr w:rsidR="003C5C6C" w:rsidRPr="002E6E74" w:rsidTr="003C5C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2" w:type="dxa"/>
          </w:tcPr>
          <w:p w:rsidR="003C5C6C" w:rsidRPr="003C5C6C" w:rsidRDefault="003C5C6C" w:rsidP="009528CB">
            <w:pPr>
              <w:jc w:val="center"/>
              <w:rPr>
                <w:sz w:val="24"/>
                <w:szCs w:val="24"/>
              </w:rPr>
            </w:pPr>
            <w:r w:rsidRPr="003C5C6C">
              <w:rPr>
                <w:sz w:val="24"/>
                <w:szCs w:val="24"/>
              </w:rPr>
              <w:t>4</w:t>
            </w:r>
          </w:p>
        </w:tc>
        <w:tc>
          <w:tcPr>
            <w:tcW w:w="1844" w:type="dxa"/>
          </w:tcPr>
          <w:p w:rsidR="003C5C6C" w:rsidRPr="003C5C6C" w:rsidRDefault="003C5C6C" w:rsidP="009528CB">
            <w:pPr>
              <w:jc w:val="center"/>
              <w:rPr>
                <w:sz w:val="24"/>
                <w:szCs w:val="24"/>
              </w:rPr>
            </w:pPr>
            <w:r w:rsidRPr="003C5C6C">
              <w:rPr>
                <w:sz w:val="24"/>
                <w:szCs w:val="24"/>
              </w:rPr>
              <w:t>375302.31</w:t>
            </w:r>
          </w:p>
        </w:tc>
        <w:tc>
          <w:tcPr>
            <w:tcW w:w="1559" w:type="dxa"/>
          </w:tcPr>
          <w:p w:rsidR="003C5C6C" w:rsidRPr="003C5C6C" w:rsidRDefault="003C5C6C" w:rsidP="009528CB">
            <w:pPr>
              <w:jc w:val="center"/>
              <w:rPr>
                <w:sz w:val="24"/>
                <w:szCs w:val="24"/>
              </w:rPr>
            </w:pPr>
            <w:r w:rsidRPr="003C5C6C">
              <w:rPr>
                <w:sz w:val="24"/>
                <w:szCs w:val="24"/>
              </w:rPr>
              <w:t>1300958.22</w:t>
            </w:r>
          </w:p>
        </w:tc>
        <w:tc>
          <w:tcPr>
            <w:tcW w:w="4677" w:type="dxa"/>
          </w:tcPr>
          <w:p w:rsidR="003C5C6C" w:rsidRDefault="003C5C6C" w:rsidP="003C5C6C">
            <w:pPr>
              <w:jc w:val="center"/>
            </w:pPr>
            <w:r w:rsidRPr="00D04A08">
              <w:rPr>
                <w:sz w:val="24"/>
                <w:szCs w:val="24"/>
              </w:rPr>
              <w:t>аналитический метод 0,1</w:t>
            </w:r>
          </w:p>
        </w:tc>
      </w:tr>
      <w:tr w:rsidR="003C5C6C" w:rsidRPr="002E6E74" w:rsidTr="003C5C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2" w:type="dxa"/>
          </w:tcPr>
          <w:p w:rsidR="003C5C6C" w:rsidRPr="003C5C6C" w:rsidRDefault="003C5C6C" w:rsidP="009528CB">
            <w:pPr>
              <w:jc w:val="center"/>
              <w:rPr>
                <w:sz w:val="24"/>
                <w:szCs w:val="24"/>
              </w:rPr>
            </w:pPr>
            <w:r w:rsidRPr="003C5C6C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3C5C6C" w:rsidRPr="003C5C6C" w:rsidRDefault="003C5C6C" w:rsidP="009528CB">
            <w:pPr>
              <w:jc w:val="center"/>
              <w:rPr>
                <w:sz w:val="24"/>
                <w:szCs w:val="24"/>
              </w:rPr>
            </w:pPr>
            <w:r w:rsidRPr="003C5C6C">
              <w:rPr>
                <w:sz w:val="24"/>
                <w:szCs w:val="24"/>
              </w:rPr>
              <w:t>375311.27</w:t>
            </w:r>
          </w:p>
        </w:tc>
        <w:tc>
          <w:tcPr>
            <w:tcW w:w="1559" w:type="dxa"/>
          </w:tcPr>
          <w:p w:rsidR="003C5C6C" w:rsidRPr="003C5C6C" w:rsidRDefault="003C5C6C" w:rsidP="009528CB">
            <w:pPr>
              <w:jc w:val="center"/>
              <w:rPr>
                <w:sz w:val="24"/>
                <w:szCs w:val="24"/>
              </w:rPr>
            </w:pPr>
            <w:r w:rsidRPr="003C5C6C">
              <w:rPr>
                <w:sz w:val="24"/>
                <w:szCs w:val="24"/>
              </w:rPr>
              <w:t>1300963.61</w:t>
            </w:r>
          </w:p>
        </w:tc>
        <w:tc>
          <w:tcPr>
            <w:tcW w:w="4677" w:type="dxa"/>
          </w:tcPr>
          <w:p w:rsidR="003C5C6C" w:rsidRDefault="003C5C6C" w:rsidP="003C5C6C">
            <w:pPr>
              <w:jc w:val="center"/>
            </w:pPr>
            <w:r w:rsidRPr="00D04A08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C80375" w:rsidRDefault="00C77C2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C80375" w:rsidRDefault="00C77C2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C80375" w:rsidSect="00C80375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21D2" w:rsidRDefault="005021D2" w:rsidP="00C80375">
      <w:r>
        <w:separator/>
      </w:r>
    </w:p>
  </w:endnote>
  <w:endnote w:type="continuationSeparator" w:id="0">
    <w:p w:rsidR="005021D2" w:rsidRDefault="005021D2" w:rsidP="00C803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375" w:rsidRDefault="00C80375">
    <w:pPr>
      <w:pStyle w:val="Footer"/>
      <w:jc w:val="center"/>
    </w:pPr>
  </w:p>
  <w:p w:rsidR="00C80375" w:rsidRDefault="00C8037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21D2" w:rsidRDefault="005021D2" w:rsidP="00C80375">
      <w:r>
        <w:separator/>
      </w:r>
    </w:p>
  </w:footnote>
  <w:footnote w:type="continuationSeparator" w:id="0">
    <w:p w:rsidR="005021D2" w:rsidRDefault="005021D2" w:rsidP="00C803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C80375" w:rsidRDefault="00AA55B4">
        <w:pPr>
          <w:pStyle w:val="Header"/>
          <w:jc w:val="center"/>
        </w:pPr>
        <w:r>
          <w:fldChar w:fldCharType="begin"/>
        </w:r>
        <w:r w:rsidR="00C77C28">
          <w:instrText>PAGE</w:instrText>
        </w:r>
        <w:r>
          <w:fldChar w:fldCharType="separate"/>
        </w:r>
        <w:r w:rsidR="00C77C28">
          <w:t>2</w:t>
        </w:r>
        <w:r>
          <w:fldChar w:fldCharType="end"/>
        </w:r>
      </w:p>
    </w:sdtContent>
  </w:sdt>
  <w:p w:rsidR="00C80375" w:rsidRDefault="00C8037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0375"/>
    <w:rsid w:val="002D2FE0"/>
    <w:rsid w:val="003A465C"/>
    <w:rsid w:val="003C5C6C"/>
    <w:rsid w:val="005021D2"/>
    <w:rsid w:val="005D218A"/>
    <w:rsid w:val="00AA55B4"/>
    <w:rsid w:val="00C77C28"/>
    <w:rsid w:val="00C80375"/>
    <w:rsid w:val="00FD2A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C8037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C80375"/>
    <w:pPr>
      <w:spacing w:after="140" w:line="276" w:lineRule="auto"/>
    </w:pPr>
  </w:style>
  <w:style w:type="paragraph" w:styleId="a9">
    <w:name w:val="List"/>
    <w:basedOn w:val="a8"/>
    <w:rsid w:val="00C80375"/>
    <w:rPr>
      <w:rFonts w:cs="Mangal"/>
    </w:rPr>
  </w:style>
  <w:style w:type="paragraph" w:customStyle="1" w:styleId="Caption">
    <w:name w:val="Caption"/>
    <w:basedOn w:val="a"/>
    <w:qFormat/>
    <w:rsid w:val="00C8037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C80375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C80375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C80375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C80375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7BD0FE9D-F3D4-4680-B1B8-DBC23D793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831</Characters>
  <Application>Microsoft Office Word</Application>
  <DocSecurity>0</DocSecurity>
  <Lines>6</Lines>
  <Paragraphs>1</Paragraphs>
  <ScaleCrop>false</ScaleCrop>
  <Company>Microsoft</Company>
  <LinksUpToDate>false</LinksUpToDate>
  <CharactersWithSpaces>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2023-01-16T11:47:00Z</dcterms:created>
  <dcterms:modified xsi:type="dcterms:W3CDTF">2023-01-25T12:49:00Z</dcterms:modified>
  <dc:language>ru-RU</dc:language>
</cp:coreProperties>
</file>