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E5D5B">
        <w:tc>
          <w:tcPr>
            <w:tcW w:w="5428" w:type="dxa"/>
          </w:tcPr>
          <w:p w:rsidR="00190FF9" w:rsidRPr="004E5D5B" w:rsidRDefault="00190FF9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E5D5B" w:rsidRDefault="00190FF9" w:rsidP="004E5D5B">
            <w:pPr>
              <w:rPr>
                <w:rFonts w:ascii="Times New Roman" w:hAnsi="Times New Roman"/>
                <w:sz w:val="28"/>
                <w:szCs w:val="28"/>
              </w:rPr>
            </w:pPr>
            <w:r w:rsidRPr="004E5D5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5D5B" w:rsidRPr="004E5D5B" w:rsidRDefault="004E5D5B" w:rsidP="00B56FC1">
            <w:pPr>
              <w:rPr>
                <w:rFonts w:ascii="Times New Roman" w:hAnsi="Times New Roman"/>
                <w:sz w:val="28"/>
                <w:szCs w:val="28"/>
              </w:rPr>
            </w:pPr>
            <w:r w:rsidRPr="004E5D5B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B56FC1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bookmarkStart w:id="0" w:name="_GoBack"/>
            <w:bookmarkEnd w:id="0"/>
            <w:r w:rsidRPr="004E5D5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7136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5D5B" w:rsidRPr="004E5D5B">
        <w:tc>
          <w:tcPr>
            <w:tcW w:w="5428" w:type="dxa"/>
          </w:tcPr>
          <w:p w:rsidR="004E5D5B" w:rsidRPr="004E5D5B" w:rsidRDefault="004E5D5B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5D5B" w:rsidRPr="004E5D5B" w:rsidRDefault="00B11344" w:rsidP="004E5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14-пг</w:t>
            </w:r>
          </w:p>
        </w:tc>
      </w:tr>
      <w:tr w:rsidR="004E5D5B" w:rsidRPr="004E5D5B">
        <w:tc>
          <w:tcPr>
            <w:tcW w:w="5428" w:type="dxa"/>
          </w:tcPr>
          <w:p w:rsidR="004E5D5B" w:rsidRPr="004E5D5B" w:rsidRDefault="004E5D5B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5D5B" w:rsidRPr="004E5D5B" w:rsidRDefault="004E5D5B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D5B" w:rsidRPr="004E5D5B">
        <w:tc>
          <w:tcPr>
            <w:tcW w:w="5428" w:type="dxa"/>
          </w:tcPr>
          <w:p w:rsidR="004E5D5B" w:rsidRPr="004E5D5B" w:rsidRDefault="004E5D5B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5D5B" w:rsidRPr="004E5D5B" w:rsidRDefault="004E5D5B" w:rsidP="004E5D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931" w:rsidRPr="00604931" w:rsidRDefault="00604931" w:rsidP="0060493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04931" w:rsidRPr="00604931" w:rsidRDefault="00604931" w:rsidP="0060493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04931">
        <w:rPr>
          <w:rFonts w:ascii="Times New Roman" w:hAnsi="Times New Roman"/>
          <w:sz w:val="28"/>
          <w:szCs w:val="28"/>
        </w:rPr>
        <w:t>П</w:t>
      </w:r>
      <w:proofErr w:type="gramEnd"/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О</w:t>
      </w:r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Р</w:t>
      </w:r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Я</w:t>
      </w:r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Д</w:t>
      </w:r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О</w:t>
      </w:r>
      <w:r w:rsidR="004E5D5B" w:rsidRPr="004E5D5B">
        <w:rPr>
          <w:rFonts w:ascii="Times New Roman" w:hAnsi="Times New Roman"/>
          <w:sz w:val="28"/>
          <w:szCs w:val="28"/>
        </w:rPr>
        <w:t xml:space="preserve"> </w:t>
      </w:r>
      <w:r w:rsidRPr="00604931">
        <w:rPr>
          <w:rFonts w:ascii="Times New Roman" w:hAnsi="Times New Roman"/>
          <w:sz w:val="28"/>
          <w:szCs w:val="28"/>
        </w:rPr>
        <w:t>К</w:t>
      </w:r>
    </w:p>
    <w:p w:rsidR="00966FE6" w:rsidRDefault="00966FE6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перерасчета размеров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пенсии за выслугу лет лицам, замещавшим</w:t>
      </w:r>
    </w:p>
    <w:p w:rsidR="00BB6B93" w:rsidRDefault="00966FE6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должности государственной гражданской службы Рязанской области,</w:t>
      </w:r>
      <w:r w:rsidR="005626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66FE6" w:rsidRDefault="00562631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6C5E">
        <w:rPr>
          <w:rFonts w:ascii="Times New Roman" w:eastAsiaTheme="minorHAnsi" w:hAnsi="Times New Roman"/>
          <w:sz w:val="28"/>
          <w:szCs w:val="28"/>
          <w:lang w:eastAsia="en-US"/>
        </w:rPr>
        <w:t>и лицам, замещавшим государственные должности Рязанской области,</w:t>
      </w:r>
    </w:p>
    <w:p w:rsidR="00966FE6" w:rsidRPr="004A034D" w:rsidRDefault="00966FE6" w:rsidP="00966FE6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доплаты к пенсии, ранее установленной в соответствии с Положением</w:t>
      </w:r>
    </w:p>
    <w:p w:rsidR="00966FE6" w:rsidRPr="004A034D" w:rsidRDefault="00F36069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порядке 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>установления и выплаты ежемесячной доплаты</w:t>
      </w:r>
    </w:p>
    <w:p w:rsidR="00966FE6" w:rsidRPr="004A034D" w:rsidRDefault="00966FE6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к государственной пенсии государственны</w:t>
      </w:r>
      <w:r w:rsidR="00F36069" w:rsidRPr="004A034D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служащи</w:t>
      </w:r>
      <w:r w:rsidR="00F36069" w:rsidRPr="004A034D">
        <w:rPr>
          <w:rFonts w:ascii="Times New Roman" w:eastAsiaTheme="minorHAnsi" w:hAnsi="Times New Roman"/>
          <w:sz w:val="28"/>
          <w:szCs w:val="28"/>
          <w:lang w:eastAsia="en-US"/>
        </w:rPr>
        <w:t>м</w:t>
      </w:r>
    </w:p>
    <w:p w:rsidR="00966FE6" w:rsidRPr="004A034D" w:rsidRDefault="00F36069" w:rsidP="00966FE6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>, утвержденным постановлением</w:t>
      </w:r>
    </w:p>
    <w:p w:rsidR="00604931" w:rsidRPr="004A034D" w:rsidRDefault="00966FE6" w:rsidP="00966FE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областной Думы от 26 февраля 1997 года</w:t>
      </w:r>
      <w:r w:rsidR="00F36069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№ 141</w:t>
      </w:r>
    </w:p>
    <w:p w:rsidR="00604931" w:rsidRPr="004A034D" w:rsidRDefault="00604931" w:rsidP="00604931">
      <w:pPr>
        <w:jc w:val="center"/>
        <w:rPr>
          <w:rFonts w:ascii="Times New Roman" w:hAnsi="Times New Roman"/>
          <w:sz w:val="28"/>
          <w:szCs w:val="28"/>
        </w:rPr>
      </w:pPr>
    </w:p>
    <w:p w:rsidR="00604931" w:rsidRPr="004A034D" w:rsidRDefault="00604931" w:rsidP="0060493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66FE6" w:rsidRPr="004A034D" w:rsidRDefault="00A35E5C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1. </w:t>
      </w:r>
      <w:proofErr w:type="gramStart"/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Порядок определяет механизм изменения размеров (далее – перерасчет) пенсии за выслугу лет лицам, замещавшим должности государственной гражданской службы Рязанской области, и лицам, замещавшим государственные должности Рязанской области, назначенной в соответствии с </w:t>
      </w:r>
      <w:hyperlink r:id="rId11" w:tooltip="consultantplus://offline/ref=2782387EB4C0569923DFA51B91BE84B0C5D39A95C07DA6CA81D2E6493AC8627334815844FF725EB9D94F15E59437759DA6Y2S0G" w:history="1">
        <w:r w:rsidR="00966FE6" w:rsidRPr="004A034D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Закон</w:t>
        </w:r>
      </w:hyperlink>
      <w:r w:rsidR="00966FE6" w:rsidRPr="004A034D">
        <w:rPr>
          <w:rFonts w:ascii="Times New Roman" w:eastAsiaTheme="minorHAnsi" w:hAnsi="Times New Roman"/>
          <w:sz w:val="28"/>
          <w:szCs w:val="28"/>
        </w:rPr>
        <w:t>ом</w:t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Рязанской области от 13 сентября 2006 года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№ 108-ОЗ «О пенсии за выслугу лет» (далее соответственно – пенсия за выслугу лет, Закон № 108-ОЗ), доплаты к пенсии, ранее установленной в</w:t>
      </w:r>
      <w:proofErr w:type="gramEnd"/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соответствии с Положением </w:t>
      </w:r>
      <w:r w:rsidR="00EE2D8E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о</w:t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порядке 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>установления и выплаты ежемесячной доплаты к государственной пенсии государственны</w:t>
      </w:r>
      <w:r w:rsidR="00EE2D8E" w:rsidRPr="004A034D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служащи</w:t>
      </w:r>
      <w:r w:rsidR="00EE2D8E" w:rsidRPr="004A034D">
        <w:rPr>
          <w:rFonts w:ascii="Times New Roman" w:eastAsiaTheme="minorHAnsi" w:hAnsi="Times New Roman"/>
          <w:sz w:val="28"/>
          <w:szCs w:val="28"/>
          <w:lang w:eastAsia="en-US"/>
        </w:rPr>
        <w:t>м Рязанской области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утвержденным </w:t>
      </w:r>
      <w:r w:rsidR="00EE2D8E" w:rsidRPr="004A034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>остановлением Рязанской областной Думы от 26 февраля 1997 года</w:t>
      </w:r>
      <w:r w:rsidR="00EE2D8E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№ 141 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доплата к пенсии), </w:t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случае изменения размеров должностных окладов государственных гражданских служащих Рязанской области и лиц, </w:t>
      </w:r>
      <w:r w:rsidR="00966FE6" w:rsidRPr="004A034D">
        <w:rPr>
          <w:rFonts w:ascii="Times New Roman" w:eastAsiaTheme="minorHAnsi" w:hAnsi="Times New Roman"/>
          <w:sz w:val="28"/>
          <w:szCs w:val="28"/>
          <w:lang w:eastAsia="en-US"/>
        </w:rPr>
        <w:t>замещавших государственные должности Рязанской области</w:t>
      </w:r>
      <w:r w:rsidR="00966FE6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(далее – должностной  оклад).</w:t>
      </w:r>
      <w:proofErr w:type="gramEnd"/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 Перерасчет пенсии за выслугу лет, доплаты к пенсии осуществляется государственным казенным учреждением Рязанской области «Управление социальной защиты населения Рязанской области» (далее – Учреждение) в </w:t>
      </w:r>
      <w:proofErr w:type="spell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беззаявительном</w:t>
      </w:r>
      <w:proofErr w:type="spellEnd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порядке в течение трех месяцев со дня изменения размеров должностных окладов.</w:t>
      </w:r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3. Учреждение </w:t>
      </w:r>
      <w:r w:rsidR="00A16C5E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в целях перерасчета пенсии за выслугу лет, доплаты к</w:t>
      </w:r>
      <w:r w:rsidR="004D10C8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пенсии в срок, установленный пунктом </w:t>
      </w:r>
      <w:r w:rsidR="00A16C5E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 настоящего Порядка,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производит расчет размеров пенсии за выслугу лет, доплаты к пенсии.</w:t>
      </w:r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Расчет размера пенсии за выслугу лет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лицам, замещавшим 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на 1 января 2023 года, осуществляется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соотношениях (процентах и долях), определенных статьей 4 Закона № 108-ОЗ в редакции, действовавшей на момент назначения пенсии за выслугу лет, от размера должностного оклада </w:t>
      </w:r>
      <w:r w:rsidRPr="004A034D">
        <w:rPr>
          <w:rFonts w:ascii="Times New Roman" w:eastAsiaTheme="minorHAnsi" w:hAnsi="Times New Roman"/>
          <w:sz w:val="28"/>
          <w:szCs w:val="28"/>
        </w:rPr>
        <w:lastRenderedPageBreak/>
        <w:t xml:space="preserve">по последней замещаемой </w:t>
      </w:r>
      <w:r w:rsidR="00562631" w:rsidRPr="004A034D">
        <w:rPr>
          <w:rFonts w:ascii="Times New Roman" w:eastAsiaTheme="minorHAnsi" w:hAnsi="Times New Roman"/>
          <w:sz w:val="28"/>
          <w:szCs w:val="28"/>
        </w:rPr>
        <w:t xml:space="preserve">должности </w:t>
      </w:r>
      <w:r w:rsidRPr="004A034D">
        <w:rPr>
          <w:rFonts w:ascii="Times New Roman" w:eastAsiaTheme="minorHAnsi" w:hAnsi="Times New Roman"/>
          <w:sz w:val="28"/>
          <w:szCs w:val="28"/>
        </w:rPr>
        <w:t>лицом, получающим пенсию</w:t>
      </w:r>
      <w:proofErr w:type="gramEnd"/>
      <w:r w:rsidRPr="004A034D">
        <w:rPr>
          <w:rFonts w:ascii="Times New Roman" w:eastAsiaTheme="minorHAnsi" w:hAnsi="Times New Roman"/>
          <w:sz w:val="28"/>
          <w:szCs w:val="28"/>
        </w:rPr>
        <w:t xml:space="preserve"> за выслугу ле</w:t>
      </w:r>
      <w:r w:rsidR="00562631" w:rsidRPr="004A034D">
        <w:rPr>
          <w:rFonts w:ascii="Times New Roman" w:eastAsiaTheme="minorHAnsi" w:hAnsi="Times New Roman"/>
          <w:sz w:val="28"/>
          <w:szCs w:val="28"/>
        </w:rPr>
        <w:t>т.</w:t>
      </w:r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Расчет размера пенсии за выслугу лет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лицам, замещавшим государственные должности Рязанской области,</w:t>
      </w:r>
      <w:r w:rsidRPr="004A034D">
        <w:rPr>
          <w:rFonts w:ascii="Times New Roman" w:eastAsiaTheme="minorHAnsi" w:hAnsi="Times New Roman"/>
          <w:sz w:val="28"/>
          <w:szCs w:val="28"/>
        </w:rPr>
        <w:t xml:space="preserve"> предусмотренные </w:t>
      </w:r>
      <w:hyperlink r:id="rId12" w:tooltip="consultantplus://offline/ref=93AC6E4BE06695B92DA82DA6BF9054A555DD17021C775E7A54AABBCF84B2E9B4A227D4F7D911F8C6FB04DB63D472D5DF40r3y4N" w:history="1">
        <w:r w:rsidRPr="004A034D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4A034D">
        <w:rPr>
          <w:rFonts w:ascii="Times New Roman" w:eastAsiaTheme="minorHAnsi" w:hAnsi="Times New Roman"/>
          <w:sz w:val="28"/>
          <w:szCs w:val="28"/>
        </w:rPr>
        <w:t xml:space="preserve"> (Основным Законом) Рязанской области, законами Рязанской области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r w:rsidR="00A35E5C" w:rsidRPr="004A034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1 января 2023 года, осуществляется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соотношениях (процентах и долях), определенных статьей 7 Закона № 108-ОЗ в редакции, действовавшей на момент назначения пенсии за выслугу лет, от размера должностного оклада </w:t>
      </w:r>
      <w:r w:rsidRPr="004A034D">
        <w:rPr>
          <w:rFonts w:ascii="Times New Roman" w:eastAsiaTheme="minorHAnsi" w:hAnsi="Times New Roman"/>
          <w:sz w:val="28"/>
          <w:szCs w:val="28"/>
        </w:rPr>
        <w:t xml:space="preserve">по последней замещаемой </w:t>
      </w:r>
      <w:r w:rsidR="00562631" w:rsidRPr="004A034D">
        <w:rPr>
          <w:rFonts w:ascii="Times New Roman" w:eastAsiaTheme="minorHAnsi" w:hAnsi="Times New Roman"/>
          <w:sz w:val="28"/>
          <w:szCs w:val="28"/>
        </w:rPr>
        <w:t xml:space="preserve">должности </w:t>
      </w:r>
      <w:r w:rsidRPr="004A034D">
        <w:rPr>
          <w:rFonts w:ascii="Times New Roman" w:eastAsiaTheme="minorHAnsi" w:hAnsi="Times New Roman"/>
          <w:sz w:val="28"/>
          <w:szCs w:val="28"/>
        </w:rPr>
        <w:t>лицом, п</w:t>
      </w:r>
      <w:r w:rsidR="00562631" w:rsidRPr="004A034D">
        <w:rPr>
          <w:rFonts w:ascii="Times New Roman" w:eastAsiaTheme="minorHAnsi" w:hAnsi="Times New Roman"/>
          <w:sz w:val="28"/>
          <w:szCs w:val="28"/>
        </w:rPr>
        <w:t>олучающим пенсию за выслугу</w:t>
      </w:r>
      <w:proofErr w:type="gramEnd"/>
      <w:r w:rsidR="00562631" w:rsidRPr="004A034D">
        <w:rPr>
          <w:rFonts w:ascii="Times New Roman" w:eastAsiaTheme="minorHAnsi" w:hAnsi="Times New Roman"/>
          <w:sz w:val="28"/>
          <w:szCs w:val="28"/>
        </w:rPr>
        <w:t xml:space="preserve"> лет.</w:t>
      </w:r>
    </w:p>
    <w:p w:rsidR="007C59A6" w:rsidRPr="004A034D" w:rsidRDefault="007C59A6" w:rsidP="007C59A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Расчет размера пенсии за выслугу лет, доплаты к пенсии 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лицам, замещавшим государственные должности Рязанской области,</w:t>
      </w:r>
      <w:r w:rsidRPr="004A034D">
        <w:rPr>
          <w:rFonts w:ascii="Times New Roman" w:eastAsiaTheme="minorHAnsi" w:hAnsi="Times New Roman"/>
          <w:sz w:val="28"/>
          <w:szCs w:val="28"/>
        </w:rPr>
        <w:t xml:space="preserve"> не предусмотренные </w:t>
      </w:r>
      <w:hyperlink r:id="rId13" w:tooltip="consultantplus://offline/ref=93AC6E4BE06695B92DA82DA6BF9054A555DD17021C775E7A54AABBCF84B2E9B4A227D4F7D911F8C6FB04DB63D472D5DF40r3y4N" w:history="1">
        <w:r w:rsidRPr="004A034D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4A034D">
        <w:rPr>
          <w:rFonts w:ascii="Times New Roman" w:eastAsiaTheme="minorHAnsi" w:hAnsi="Times New Roman"/>
          <w:sz w:val="28"/>
          <w:szCs w:val="28"/>
        </w:rPr>
        <w:t xml:space="preserve"> (Основным Законом) Рязанской области, законами Рязанской области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на 1 января 2023 года,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осуществляется путем увеличения их размера на усредненный коэффициент 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роста размеров пенсии за выслугу лет лицам, замещавшим государственные должности Рязанской области,</w:t>
      </w:r>
      <w:r w:rsidRPr="004A034D">
        <w:rPr>
          <w:rFonts w:ascii="Times New Roman" w:eastAsiaTheme="minorHAnsi" w:hAnsi="Times New Roman"/>
          <w:sz w:val="28"/>
          <w:szCs w:val="28"/>
        </w:rPr>
        <w:t xml:space="preserve"> предусмотренные </w:t>
      </w:r>
      <w:hyperlink r:id="rId14" w:tooltip="consultantplus://offline/ref=93AC6E4BE06695B92DA82DA6BF9054A555DD17021C775E7A54AABBCF84B2E9B4A227D4F7D911F8C6FB04DB63D472D5DF40r3y4N" w:history="1">
        <w:r w:rsidRPr="004A034D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4A034D">
        <w:rPr>
          <w:rFonts w:ascii="Times New Roman" w:eastAsiaTheme="minorHAnsi" w:hAnsi="Times New Roman"/>
          <w:sz w:val="28"/>
          <w:szCs w:val="28"/>
        </w:rPr>
        <w:t xml:space="preserve"> (Основным Законом) Рязанской области, законами Рязанской области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proofErr w:type="gramEnd"/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1 января 2023 года, </w:t>
      </w:r>
      <w:proofErr w:type="gramStart"/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равный</w:t>
      </w:r>
      <w:proofErr w:type="gramEnd"/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3,0.</w:t>
      </w:r>
    </w:p>
    <w:p w:rsidR="00A16C5E" w:rsidRPr="004A034D" w:rsidRDefault="00C908A2" w:rsidP="00A16C5E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Расчет размера пенсии за выслугу лет, доплаты к пенсии лицам, замещавшим должности государственной гражданской службы Рязанской области,  не включенные в Реестр должностей государственной гражданской службы Рязанской области на 1 января 2023 года, осуществляется путем увеличения их раз</w:t>
      </w:r>
      <w:r w:rsidR="00EE2D8E" w:rsidRPr="004A034D">
        <w:rPr>
          <w:rFonts w:ascii="Times New Roman" w:eastAsiaTheme="minorHAnsi" w:hAnsi="Times New Roman"/>
          <w:sz w:val="28"/>
          <w:szCs w:val="28"/>
          <w:lang w:eastAsia="en-US"/>
        </w:rPr>
        <w:t>мера на усредненный коэффициент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роста размеров пенсии за выслугу лет </w:t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лицам, замещавшим должности государственной гражданской службы Рязанской области, включенные в Реестр должностей государственной гражданской службы Рязанской области на 1 января </w:t>
      </w:r>
      <w:r w:rsidR="00BB6B93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>2023 года, равный 1,6</w:t>
      </w:r>
      <w:r w:rsidR="005701CC" w:rsidRPr="004A034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Размеры пенсии за выслугу лет, доплаты к пенсии при получении дробного числа при расчетах подлежат округлению до целого рубля в сторону увеличения. </w:t>
      </w:r>
    </w:p>
    <w:p w:rsidR="00966FE6" w:rsidRPr="004A034D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4. В случае</w:t>
      </w:r>
      <w:proofErr w:type="gram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proofErr w:type="gramEnd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если размеры пенсии за выслугу лет, доплаты к пенсии, рассчитанные в соответствии с пунктом 3 настоящего Порядка, превышают соответственно размеры пенсии за выслугу лет, доплаты к пенсии, предоставлявшиеся до 1 января 2023 года, Учреждение принимает решен</w:t>
      </w:r>
      <w:r w:rsidR="00036D7A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ие о перерасчете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пенсии за выслугу лет, доплаты к пенсии</w:t>
      </w:r>
      <w:r w:rsidR="00B032BA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(далее – решение о перерасчете)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о чем в течение 5 рабочих дней </w:t>
      </w:r>
      <w:r w:rsidR="00A16C5E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 дня принятия </w:t>
      </w:r>
      <w:r w:rsidR="00B032BA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решения о перерасчете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уведомляет получателей пенсии за выслугу лет, доплаты к пенсии в письменной форме посредством почтовой связи.</w:t>
      </w:r>
    </w:p>
    <w:p w:rsidR="00966FE6" w:rsidRPr="00A35E5C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случае</w:t>
      </w:r>
      <w:proofErr w:type="gramStart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proofErr w:type="gramEnd"/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если размеры пенсии за выслугу лет, доплаты к пенсии, рассчитанные в соответствии с пунктом 3 настоящего Порядка, не превышают соответственно размеры пенсии за выслугу лет, доплаты к пенсии, предоставлявшиеся до 1 января 2023 го</w:t>
      </w:r>
      <w:r w:rsidR="00B032BA"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да, решение о перерасчете </w:t>
      </w:r>
      <w:r w:rsidRPr="004A034D">
        <w:rPr>
          <w:rFonts w:ascii="Times New Roman" w:eastAsiaTheme="minorHAnsi" w:hAnsi="Times New Roman"/>
          <w:bCs/>
          <w:sz w:val="28"/>
          <w:szCs w:val="28"/>
          <w:lang w:eastAsia="en-US"/>
        </w:rPr>
        <w:t>не принимается.</w:t>
      </w:r>
    </w:p>
    <w:p w:rsidR="00966FE6" w:rsidRPr="004D10C8" w:rsidRDefault="00966FE6" w:rsidP="00966FE6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>5. Размеры пенсии за выслугу лет, доплаты к пенсии пересчитываются             с 1 января 2023 года.</w:t>
      </w:r>
    </w:p>
    <w:p w:rsidR="00B976C9" w:rsidRPr="00A35E5C" w:rsidRDefault="00966FE6" w:rsidP="00966F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Первая выплата пенсии за выслугу лет, доплаты к пенсии </w:t>
      </w:r>
      <w:r w:rsidR="00036D7A"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 учетом перерасчета </w:t>
      </w:r>
      <w:r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>осуществляется в течение месяца, следующего за месяцем принят</w:t>
      </w:r>
      <w:r w:rsidR="004D10C8"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>ия решения о перерасчете</w:t>
      </w:r>
      <w:r w:rsidR="00B032BA"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в последующем </w:t>
      </w:r>
      <w:r w:rsidRPr="004D10C8">
        <w:rPr>
          <w:rFonts w:ascii="Times New Roman" w:eastAsiaTheme="minorHAnsi" w:hAnsi="Times New Roman"/>
          <w:bCs/>
          <w:sz w:val="28"/>
          <w:szCs w:val="28"/>
          <w:lang w:eastAsia="en-US"/>
        </w:rPr>
        <w:t>– в сроки, установленные для выплаты пенсии за выслугу лет, доплаты к пенсии.</w:t>
      </w:r>
    </w:p>
    <w:p w:rsidR="004D10C8" w:rsidRDefault="004D10C8" w:rsidP="0060493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604931" w:rsidRPr="00604931" w:rsidRDefault="00604931" w:rsidP="0060493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4931">
        <w:rPr>
          <w:rFonts w:ascii="Times New Roman" w:hAnsi="Times New Roman"/>
          <w:sz w:val="28"/>
          <w:szCs w:val="28"/>
        </w:rPr>
        <w:t>_____________</w:t>
      </w:r>
    </w:p>
    <w:p w:rsidR="00604931" w:rsidRPr="00604931" w:rsidRDefault="00604931" w:rsidP="004E5D5B">
      <w:pPr>
        <w:jc w:val="both"/>
        <w:rPr>
          <w:rFonts w:ascii="Times New Roman" w:hAnsi="Times New Roman"/>
          <w:sz w:val="28"/>
          <w:szCs w:val="28"/>
        </w:rPr>
      </w:pPr>
    </w:p>
    <w:p w:rsidR="00604931" w:rsidRPr="00604931" w:rsidRDefault="00604931" w:rsidP="00604931">
      <w:pPr>
        <w:spacing w:after="200"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604931" w:rsidRPr="00604931" w:rsidRDefault="00604931" w:rsidP="006049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931" w:rsidRPr="004E5D5B" w:rsidRDefault="0060493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04931" w:rsidRPr="004E5D5B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4D" w:rsidRDefault="00534C4D">
      <w:r>
        <w:separator/>
      </w:r>
    </w:p>
  </w:endnote>
  <w:endnote w:type="continuationSeparator" w:id="0">
    <w:p w:rsidR="00534C4D" w:rsidRDefault="0053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4D" w:rsidRDefault="00534C4D">
      <w:r>
        <w:separator/>
      </w:r>
    </w:p>
  </w:footnote>
  <w:footnote w:type="continuationSeparator" w:id="0">
    <w:p w:rsidR="00534C4D" w:rsidRDefault="0053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E06B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E06B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56FC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931"/>
    <w:rsid w:val="0001360F"/>
    <w:rsid w:val="000331B3"/>
    <w:rsid w:val="00033413"/>
    <w:rsid w:val="00036AEE"/>
    <w:rsid w:val="00036D7A"/>
    <w:rsid w:val="00037C0C"/>
    <w:rsid w:val="00046DD5"/>
    <w:rsid w:val="000502A3"/>
    <w:rsid w:val="00056DEB"/>
    <w:rsid w:val="00057823"/>
    <w:rsid w:val="00073A7A"/>
    <w:rsid w:val="00076D5E"/>
    <w:rsid w:val="00084DD3"/>
    <w:rsid w:val="000917C0"/>
    <w:rsid w:val="000A4257"/>
    <w:rsid w:val="000B0736"/>
    <w:rsid w:val="000E1634"/>
    <w:rsid w:val="0010640F"/>
    <w:rsid w:val="00122CFD"/>
    <w:rsid w:val="00151370"/>
    <w:rsid w:val="00162E72"/>
    <w:rsid w:val="00175BE5"/>
    <w:rsid w:val="001850F4"/>
    <w:rsid w:val="00190FF9"/>
    <w:rsid w:val="001947BE"/>
    <w:rsid w:val="00197D7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156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2CC6"/>
    <w:rsid w:val="003870C2"/>
    <w:rsid w:val="003D3B8A"/>
    <w:rsid w:val="003D54F8"/>
    <w:rsid w:val="003E517D"/>
    <w:rsid w:val="003F4F5E"/>
    <w:rsid w:val="00400906"/>
    <w:rsid w:val="0042590E"/>
    <w:rsid w:val="00437F65"/>
    <w:rsid w:val="00442387"/>
    <w:rsid w:val="00454FA8"/>
    <w:rsid w:val="00460FEA"/>
    <w:rsid w:val="004734B7"/>
    <w:rsid w:val="00481B88"/>
    <w:rsid w:val="00485B4F"/>
    <w:rsid w:val="004862D1"/>
    <w:rsid w:val="004A034D"/>
    <w:rsid w:val="004B2D5A"/>
    <w:rsid w:val="004C27A1"/>
    <w:rsid w:val="004D10C8"/>
    <w:rsid w:val="004D293D"/>
    <w:rsid w:val="004E5D5B"/>
    <w:rsid w:val="004F44FE"/>
    <w:rsid w:val="00512A47"/>
    <w:rsid w:val="00531C68"/>
    <w:rsid w:val="00532119"/>
    <w:rsid w:val="005335F3"/>
    <w:rsid w:val="00534C4D"/>
    <w:rsid w:val="00543C38"/>
    <w:rsid w:val="00543D2D"/>
    <w:rsid w:val="00545A3D"/>
    <w:rsid w:val="00546DBB"/>
    <w:rsid w:val="00557532"/>
    <w:rsid w:val="00561A5B"/>
    <w:rsid w:val="00562631"/>
    <w:rsid w:val="005701C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06B4"/>
    <w:rsid w:val="005E6D99"/>
    <w:rsid w:val="005F2ADD"/>
    <w:rsid w:val="005F2C49"/>
    <w:rsid w:val="006013EB"/>
    <w:rsid w:val="0060479E"/>
    <w:rsid w:val="00604931"/>
    <w:rsid w:val="00604BE7"/>
    <w:rsid w:val="00614EA6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1BE"/>
    <w:rsid w:val="006F328B"/>
    <w:rsid w:val="006F5886"/>
    <w:rsid w:val="007029E3"/>
    <w:rsid w:val="00707734"/>
    <w:rsid w:val="00707E19"/>
    <w:rsid w:val="00712F7C"/>
    <w:rsid w:val="00713658"/>
    <w:rsid w:val="0072328A"/>
    <w:rsid w:val="007377B5"/>
    <w:rsid w:val="00745697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9A6"/>
    <w:rsid w:val="007C6F08"/>
    <w:rsid w:val="007D4925"/>
    <w:rsid w:val="007F0C8A"/>
    <w:rsid w:val="007F11AB"/>
    <w:rsid w:val="007F1DC0"/>
    <w:rsid w:val="00807DD5"/>
    <w:rsid w:val="008143CB"/>
    <w:rsid w:val="00823CA1"/>
    <w:rsid w:val="00824FE2"/>
    <w:rsid w:val="00847073"/>
    <w:rsid w:val="008513B9"/>
    <w:rsid w:val="008702D3"/>
    <w:rsid w:val="00874A4E"/>
    <w:rsid w:val="00876034"/>
    <w:rsid w:val="008827E7"/>
    <w:rsid w:val="008A1696"/>
    <w:rsid w:val="008C58FE"/>
    <w:rsid w:val="008E0165"/>
    <w:rsid w:val="008E141B"/>
    <w:rsid w:val="008E456A"/>
    <w:rsid w:val="008E6C41"/>
    <w:rsid w:val="008F0816"/>
    <w:rsid w:val="008F6BB7"/>
    <w:rsid w:val="00900F42"/>
    <w:rsid w:val="0092575F"/>
    <w:rsid w:val="00932E3C"/>
    <w:rsid w:val="009573D3"/>
    <w:rsid w:val="00966FE6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1F9B"/>
    <w:rsid w:val="009F25C1"/>
    <w:rsid w:val="009F6A4C"/>
    <w:rsid w:val="00A1314B"/>
    <w:rsid w:val="00A13160"/>
    <w:rsid w:val="00A137D3"/>
    <w:rsid w:val="00A16C5E"/>
    <w:rsid w:val="00A16FA3"/>
    <w:rsid w:val="00A3359B"/>
    <w:rsid w:val="00A35E5C"/>
    <w:rsid w:val="00A417C1"/>
    <w:rsid w:val="00A44A8F"/>
    <w:rsid w:val="00A463D1"/>
    <w:rsid w:val="00A51D96"/>
    <w:rsid w:val="00A9352C"/>
    <w:rsid w:val="00A96F84"/>
    <w:rsid w:val="00AC3953"/>
    <w:rsid w:val="00AC3BC1"/>
    <w:rsid w:val="00AC7150"/>
    <w:rsid w:val="00AE1244"/>
    <w:rsid w:val="00AE1DCA"/>
    <w:rsid w:val="00AF5F7C"/>
    <w:rsid w:val="00B0218D"/>
    <w:rsid w:val="00B02207"/>
    <w:rsid w:val="00B032BA"/>
    <w:rsid w:val="00B03403"/>
    <w:rsid w:val="00B10324"/>
    <w:rsid w:val="00B11344"/>
    <w:rsid w:val="00B3029A"/>
    <w:rsid w:val="00B376B1"/>
    <w:rsid w:val="00B51402"/>
    <w:rsid w:val="00B53DD5"/>
    <w:rsid w:val="00B56FC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6C9"/>
    <w:rsid w:val="00BB2C98"/>
    <w:rsid w:val="00BB6B93"/>
    <w:rsid w:val="00BC12AF"/>
    <w:rsid w:val="00BD0B82"/>
    <w:rsid w:val="00BD7BC5"/>
    <w:rsid w:val="00BF4F5F"/>
    <w:rsid w:val="00C04EEB"/>
    <w:rsid w:val="00C075A4"/>
    <w:rsid w:val="00C10F12"/>
    <w:rsid w:val="00C11826"/>
    <w:rsid w:val="00C31AFD"/>
    <w:rsid w:val="00C46D42"/>
    <w:rsid w:val="00C479FA"/>
    <w:rsid w:val="00C50C32"/>
    <w:rsid w:val="00C60178"/>
    <w:rsid w:val="00C61760"/>
    <w:rsid w:val="00C63CD6"/>
    <w:rsid w:val="00C77DBD"/>
    <w:rsid w:val="00C87D95"/>
    <w:rsid w:val="00C9077A"/>
    <w:rsid w:val="00C908A2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710F"/>
    <w:rsid w:val="00D63949"/>
    <w:rsid w:val="00D652E7"/>
    <w:rsid w:val="00D77BCF"/>
    <w:rsid w:val="00D84394"/>
    <w:rsid w:val="00D95E55"/>
    <w:rsid w:val="00DA3834"/>
    <w:rsid w:val="00DB3664"/>
    <w:rsid w:val="00DC16FB"/>
    <w:rsid w:val="00DC4A65"/>
    <w:rsid w:val="00DC4F66"/>
    <w:rsid w:val="00E06A94"/>
    <w:rsid w:val="00E10B44"/>
    <w:rsid w:val="00E11F02"/>
    <w:rsid w:val="00E2726B"/>
    <w:rsid w:val="00E37801"/>
    <w:rsid w:val="00E46EAA"/>
    <w:rsid w:val="00E5038C"/>
    <w:rsid w:val="00E50B69"/>
    <w:rsid w:val="00E514D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1C1D"/>
    <w:rsid w:val="00EE2D8E"/>
    <w:rsid w:val="00F06EFB"/>
    <w:rsid w:val="00F1529E"/>
    <w:rsid w:val="00F16284"/>
    <w:rsid w:val="00F16F07"/>
    <w:rsid w:val="00F2625D"/>
    <w:rsid w:val="00F36069"/>
    <w:rsid w:val="00F413AE"/>
    <w:rsid w:val="00F45B7C"/>
    <w:rsid w:val="00F45FCE"/>
    <w:rsid w:val="00F9334F"/>
    <w:rsid w:val="00F97D7F"/>
    <w:rsid w:val="00FA122C"/>
    <w:rsid w:val="00FA3B95"/>
    <w:rsid w:val="00FC1278"/>
    <w:rsid w:val="00FE719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AEE"/>
    <w:rPr>
      <w:rFonts w:ascii="TimesET" w:hAnsi="TimesET"/>
    </w:rPr>
  </w:style>
  <w:style w:type="paragraph" w:styleId="1">
    <w:name w:val="heading 1"/>
    <w:basedOn w:val="a"/>
    <w:next w:val="a"/>
    <w:qFormat/>
    <w:rsid w:val="00036A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36A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36A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36A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36A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36A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36A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36A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Emphasis"/>
    <w:basedOn w:val="a0"/>
    <w:qFormat/>
    <w:rsid w:val="00A35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3AC6E4BE06695B92DA82DA6BF9054A555DD17021C775E7A54AABBCF84B2E9B4A227D4F7D911F8C6FB04DB63D472D5DF40r3y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AC6E4BE06695B92DA82DA6BF9054A555DD17021C775E7A54AABBCF84B2E9B4A227D4F7D911F8C6FB04DB63D472D5DF40r3y4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82387EB4C0569923DFA51B91BE84B0C5D39A95C07DA6CA81D2E6493AC8627334815844FF725EB9D94F15E59437759DA6Y2S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3AC6E4BE06695B92DA82DA6BF9054A555DD17021C775E7A54AABBCF84B2E9B4A227D4F7D911F8C6FB04DB63D472D5DF40r3y4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2008-04-23T08:17:00Z</cp:lastPrinted>
  <dcterms:created xsi:type="dcterms:W3CDTF">2023-02-07T14:43:00Z</dcterms:created>
  <dcterms:modified xsi:type="dcterms:W3CDTF">2023-02-16T13:22:00Z</dcterms:modified>
</cp:coreProperties>
</file>