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557E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15 февраля 2023 г. № 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CB0CB26" wp14:editId="756E225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557ED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A05E4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05E4D" w:rsidRDefault="00CC707E" w:rsidP="00A05E4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05E4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О внесении изменений в</w:t>
            </w:r>
            <w:r w:rsidR="004A2BA3" w:rsidRPr="00A05E4D">
              <w:rPr>
                <w:rFonts w:ascii="Times New Roman" w:eastAsiaTheme="minorEastAsia" w:hAnsi="Times New Roman"/>
                <w:sz w:val="28"/>
                <w:szCs w:val="28"/>
              </w:rPr>
              <w:t xml:space="preserve"> постановление </w:t>
            </w:r>
            <w:r w:rsidR="004A2BA3" w:rsidRPr="00A05E4D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A05E4D" w:rsidRDefault="004A2BA3" w:rsidP="00A05E4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E4D">
              <w:rPr>
                <w:rFonts w:ascii="Times New Roman" w:hAnsi="Times New Roman"/>
                <w:sz w:val="28"/>
                <w:szCs w:val="28"/>
              </w:rPr>
              <w:t>Рязанской области от 28 октября 2009 г. № 301</w:t>
            </w:r>
          </w:p>
          <w:p w:rsidR="00A05E4D" w:rsidRDefault="004A2BA3" w:rsidP="00A05E4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E4D">
              <w:rPr>
                <w:rFonts w:ascii="Times New Roman" w:hAnsi="Times New Roman"/>
                <w:sz w:val="28"/>
                <w:szCs w:val="28"/>
              </w:rPr>
              <w:t>«Об утверждении Схемы территориального планирования</w:t>
            </w:r>
          </w:p>
          <w:p w:rsidR="00A05E4D" w:rsidRDefault="004A2BA3" w:rsidP="00A05E4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5E4D">
              <w:rPr>
                <w:rFonts w:ascii="Times New Roman" w:hAnsi="Times New Roman"/>
                <w:sz w:val="28"/>
                <w:szCs w:val="28"/>
              </w:rPr>
              <w:t>Рязанской области» (в редакции постановлений Правительства</w:t>
            </w:r>
            <w:proofErr w:type="gramEnd"/>
          </w:p>
          <w:p w:rsidR="00A05E4D" w:rsidRDefault="004A2BA3" w:rsidP="00A05E4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E4D">
              <w:rPr>
                <w:rFonts w:ascii="Times New Roman" w:hAnsi="Times New Roman"/>
                <w:sz w:val="28"/>
                <w:szCs w:val="28"/>
              </w:rPr>
              <w:t>Рязанской области от 19.12.2013 № 436, от 23.04.2015 № 91,</w:t>
            </w:r>
          </w:p>
          <w:p w:rsidR="00A05E4D" w:rsidRDefault="004A2BA3" w:rsidP="00A05E4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E4D">
              <w:rPr>
                <w:rFonts w:ascii="Times New Roman" w:hAnsi="Times New Roman"/>
                <w:sz w:val="28"/>
                <w:szCs w:val="28"/>
              </w:rPr>
              <w:t>от 13.07.2016 № 153, от 23.08.2017 № 195,</w:t>
            </w:r>
          </w:p>
          <w:p w:rsidR="000D5EED" w:rsidRPr="00A05E4D" w:rsidRDefault="004A2BA3" w:rsidP="00A05E4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E4D">
              <w:rPr>
                <w:rFonts w:ascii="Times New Roman" w:hAnsi="Times New Roman"/>
                <w:sz w:val="28"/>
                <w:szCs w:val="28"/>
              </w:rPr>
              <w:t>от 21.07.2020</w:t>
            </w:r>
            <w:r w:rsidR="00CE56EB" w:rsidRPr="00A05E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E4D">
              <w:rPr>
                <w:rFonts w:ascii="Times New Roman" w:hAnsi="Times New Roman"/>
                <w:sz w:val="28"/>
                <w:szCs w:val="28"/>
              </w:rPr>
              <w:t>№ 180, от 29.12.2020 № 372)</w:t>
            </w:r>
          </w:p>
        </w:tc>
      </w:tr>
      <w:tr w:rsidR="000D5EED" w:rsidRPr="00A05E4D" w:rsidTr="002B3460">
        <w:trPr>
          <w:jc w:val="right"/>
        </w:trPr>
        <w:tc>
          <w:tcPr>
            <w:tcW w:w="5000" w:type="pct"/>
            <w:gridSpan w:val="3"/>
          </w:tcPr>
          <w:p w:rsidR="0017006D" w:rsidRPr="00A05E4D" w:rsidRDefault="0017006D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В соответствии с </w:t>
            </w:r>
            <w:hyperlink r:id="rId11" w:history="1">
              <w:r w:rsidRPr="00A05E4D">
                <w:rPr>
                  <w:rStyle w:val="ae"/>
                  <w:rFonts w:asci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частью 1 статьи 15</w:t>
              </w:r>
            </w:hyperlink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Градостроительного кодекса Российской Федерации, </w:t>
            </w:r>
            <w:hyperlink r:id="rId12" w:history="1">
              <w:r w:rsidRPr="00A05E4D">
                <w:rPr>
                  <w:rStyle w:val="ae"/>
                  <w:rFonts w:asci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статьей 3</w:t>
              </w:r>
            </w:hyperlink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Закона Р</w:t>
            </w:r>
            <w:r w:rsidR="00130292" w:rsidRPr="00A05E4D">
              <w:rPr>
                <w:rFonts w:ascii="Times New Roman" w:cs="Times New Roman"/>
                <w:sz w:val="28"/>
                <w:szCs w:val="28"/>
                <w:lang w:val="ru-RU"/>
              </w:rPr>
              <w:t>язанской области от 21.09.2010 № 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101-ОЗ </w:t>
            </w:r>
            <w:r w:rsidR="00130292" w:rsidRPr="00A05E4D">
              <w:rPr>
                <w:rFonts w:ascii="Times New Roman" w:cs="Times New Roman"/>
                <w:sz w:val="28"/>
                <w:szCs w:val="28"/>
                <w:lang w:val="ru-RU"/>
              </w:rPr>
              <w:t>«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О градостроительной деятельности на территории Рязанс</w:t>
            </w:r>
            <w:r w:rsidR="00130292" w:rsidRPr="00A05E4D">
              <w:rPr>
                <w:rFonts w:ascii="Times New Roman" w:cs="Times New Roman"/>
                <w:sz w:val="28"/>
                <w:szCs w:val="28"/>
                <w:lang w:val="ru-RU"/>
              </w:rPr>
              <w:t>кой области»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Правительств</w:t>
            </w:r>
            <w:r w:rsidR="00BF1CEE" w:rsidRPr="00A05E4D">
              <w:rPr>
                <w:rFonts w:ascii="Times New Roman" w:cs="Times New Roman"/>
                <w:sz w:val="28"/>
                <w:szCs w:val="28"/>
                <w:lang w:val="ru-RU"/>
              </w:rPr>
              <w:t>о Рязанской области ПОСТАНОВЛЯЕТ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:</w:t>
            </w:r>
          </w:p>
          <w:p w:rsidR="00130292" w:rsidRPr="00A05E4D" w:rsidRDefault="0017006D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Внести в </w:t>
            </w:r>
            <w:hyperlink r:id="rId13" w:history="1">
              <w:r w:rsidRPr="00A05E4D">
                <w:rPr>
                  <w:rStyle w:val="ae"/>
                  <w:rFonts w:asci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постановление</w:t>
              </w:r>
            </w:hyperlink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Правитель</w:t>
            </w:r>
            <w:r w:rsidR="00130292" w:rsidRPr="00A05E4D">
              <w:rPr>
                <w:rFonts w:ascii="Times New Roman" w:cs="Times New Roman"/>
                <w:sz w:val="28"/>
                <w:szCs w:val="28"/>
                <w:lang w:val="ru-RU"/>
              </w:rPr>
              <w:t>ства Рязанской области от 28 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октября 2009 г. </w:t>
            </w:r>
            <w:r w:rsidR="00130292" w:rsidRPr="00A05E4D">
              <w:rPr>
                <w:rFonts w:ascii="Times New Roman" w:cs="Times New Roman"/>
                <w:sz w:val="28"/>
                <w:szCs w:val="28"/>
                <w:lang w:val="ru-RU"/>
              </w:rPr>
              <w:t>№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301 </w:t>
            </w:r>
            <w:r w:rsidR="00130292" w:rsidRPr="00A05E4D">
              <w:rPr>
                <w:rFonts w:ascii="Times New Roman" w:cs="Times New Roman"/>
                <w:sz w:val="28"/>
                <w:szCs w:val="28"/>
                <w:lang w:val="ru-RU"/>
              </w:rPr>
              <w:t>«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Об утверждении Схемы территориального</w:t>
            </w:r>
            <w:r w:rsidR="00130292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планирования Рязанской области»</w:t>
            </w:r>
            <w:r w:rsidR="004A2BA3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следующие изменения:</w:t>
            </w:r>
          </w:p>
          <w:p w:rsidR="0017006D" w:rsidRPr="00A05E4D" w:rsidRDefault="0017006D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1) </w:t>
            </w:r>
            <w:hyperlink r:id="rId14" w:history="1">
              <w:r w:rsidRPr="00A05E4D">
                <w:rPr>
                  <w:rStyle w:val="ae"/>
                  <w:rFonts w:asci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пункт 4</w:t>
              </w:r>
            </w:hyperlink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изложить в следующей редакции:</w:t>
            </w:r>
          </w:p>
          <w:p w:rsidR="00316458" w:rsidRPr="00A05E4D" w:rsidRDefault="00316458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«4. Контроль за исполнением настоящего постановления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="00CC707E" w:rsidRPr="00A05E4D">
              <w:rPr>
                <w:rFonts w:ascii="Times New Roman" w:cs="Times New Roman"/>
                <w:sz w:val="28"/>
                <w:szCs w:val="28"/>
                <w:lang w:val="ru-RU"/>
              </w:rPr>
              <w:t>.»;</w:t>
            </w:r>
            <w:proofErr w:type="gramEnd"/>
          </w:p>
          <w:p w:rsidR="00B95913" w:rsidRPr="00A05E4D" w:rsidRDefault="00316458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2</w:t>
            </w:r>
            <w:r w:rsidR="00B95913" w:rsidRPr="00A05E4D">
              <w:rPr>
                <w:rFonts w:ascii="Times New Roman" w:cs="Times New Roman"/>
                <w:sz w:val="28"/>
                <w:szCs w:val="28"/>
                <w:lang w:val="ru-RU"/>
              </w:rPr>
              <w:t>) в приложении:</w:t>
            </w:r>
          </w:p>
          <w:p w:rsidR="004A2BA3" w:rsidRPr="00A05E4D" w:rsidRDefault="004A2BA3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-</w:t>
            </w:r>
            <w:r w:rsidR="00A05E4D">
              <w:rPr>
                <w:rFonts w:ascii="Times New Roman" w:cs="Times New Roman"/>
                <w:sz w:val="28"/>
                <w:szCs w:val="28"/>
                <w:lang w:val="ru-RU"/>
              </w:rPr>
              <w:t> 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в абзаце первом раздела 1 «Общие положения Схемы территориального планирования Рязанской области» слова «от 06.10.1999 № 184-ФЗ «Об общих принципах организации законодательных (представительных) и исполнительных органов государственной власти субъектов  Российской  Федерации»  заменить  словами «от 21.12.2021 № 414-ФЗ «Об общих принципах организации публичной власти в субъектах Российской Федерации»;</w:t>
            </w:r>
          </w:p>
          <w:p w:rsidR="00434724" w:rsidRPr="00A05E4D" w:rsidRDefault="004A2BA3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-</w:t>
            </w:r>
            <w:r w:rsidR="00A05E4D">
              <w:rPr>
                <w:rFonts w:ascii="Times New Roman" w:cs="Times New Roman"/>
                <w:sz w:val="28"/>
                <w:szCs w:val="28"/>
                <w:lang w:val="ru-RU"/>
              </w:rPr>
              <w:t> 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у</w:t>
            </w:r>
            <w:r w:rsidR="006F066E" w:rsidRPr="00A05E4D">
              <w:rPr>
                <w:rFonts w:ascii="Times New Roman" w:cs="Times New Roman"/>
                <w:sz w:val="28"/>
                <w:szCs w:val="28"/>
                <w:lang w:val="ru-RU"/>
              </w:rPr>
              <w:t>твердить</w:t>
            </w:r>
            <w:r w:rsidR="0047558D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</w:t>
            </w:r>
            <w:r w:rsidR="00A0218C" w:rsidRPr="00A05E4D">
              <w:rPr>
                <w:rFonts w:ascii="Times New Roman" w:cs="Times New Roman"/>
                <w:sz w:val="28"/>
                <w:szCs w:val="28"/>
                <w:lang w:val="ru-RU"/>
              </w:rPr>
              <w:t>изменения</w:t>
            </w:r>
            <w:r w:rsidR="006F066E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в</w:t>
            </w:r>
            <w:r w:rsidR="00203747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Схему</w:t>
            </w:r>
            <w:r w:rsidR="0047558D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территориального</w:t>
            </w:r>
            <w:r w:rsidR="00B95913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планирования Рязанской области</w:t>
            </w:r>
            <w:r w:rsidR="00434724" w:rsidRPr="00A05E4D">
              <w:rPr>
                <w:rFonts w:ascii="Times New Roman" w:cs="Times New Roman"/>
                <w:sz w:val="28"/>
                <w:szCs w:val="28"/>
                <w:lang w:val="ru-RU"/>
              </w:rPr>
              <w:t>:</w:t>
            </w:r>
          </w:p>
          <w:p w:rsidR="00434724" w:rsidRPr="00A05E4D" w:rsidRDefault="00B95913" w:rsidP="00A05E4D">
            <w:pPr>
              <w:pStyle w:val="ac"/>
              <w:ind w:firstLine="709"/>
              <w:jc w:val="both"/>
              <w:rPr>
                <w:rFonts w:ascii="Times New Roman" w:cs="Times New Roman"/>
                <w:sz w:val="28"/>
                <w:szCs w:val="28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строку «Автомобильные дороги регионального и (или) межмуниципального значения» </w:t>
            </w:r>
            <w:r w:rsidR="00434724" w:rsidRPr="00A05E4D">
              <w:rPr>
                <w:rFonts w:ascii="Times New Roman" w:cs="Times New Roman"/>
                <w:sz w:val="28"/>
                <w:szCs w:val="28"/>
                <w:lang w:val="ru-RU"/>
              </w:rPr>
              <w:t>таблиц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ы</w:t>
            </w:r>
            <w:r w:rsidR="00434724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подраздела 3.1 «</w:t>
            </w:r>
            <w:r w:rsidR="00434724" w:rsidRPr="00A05E4D">
              <w:rPr>
                <w:rFonts w:ascii="Times New Roman" w:eastAsia="Calibri" w:cs="Times New Roman"/>
                <w:sz w:val="28"/>
                <w:szCs w:val="28"/>
                <w:lang w:val="ru-RU"/>
              </w:rPr>
              <w:t xml:space="preserve">Объекты капитального строительства в области транспорта </w:t>
            </w:r>
            <w:r w:rsidR="00434724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(водный, воздушный </w:t>
            </w:r>
            <w:r w:rsidR="00434724" w:rsidRPr="00A05E4D">
              <w:rPr>
                <w:rFonts w:ascii="Times New Roman" w:cs="Times New Roman"/>
                <w:sz w:val="28"/>
                <w:szCs w:val="28"/>
                <w:lang w:val="ru-RU"/>
              </w:rPr>
              <w:lastRenderedPageBreak/>
              <w:t>транспорт), автомобильные дороги регионального и (или) межмуниципального значения» раздела 3 «Планируемые объекты капитального строительства регионального значения» дополнить пунктом 59 следующего содержания:</w:t>
            </w: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1"/>
              <w:gridCol w:w="4446"/>
              <w:gridCol w:w="2436"/>
              <w:gridCol w:w="1766"/>
            </w:tblGrid>
            <w:tr w:rsidR="00B95913" w:rsidRPr="00A05E4D" w:rsidTr="00A05E4D">
              <w:trPr>
                <w:trHeight w:val="20"/>
                <w:tblHeader/>
              </w:trPr>
              <w:tc>
                <w:tcPr>
                  <w:tcW w:w="561" w:type="dxa"/>
                </w:tcPr>
                <w:p w:rsidR="00B95913" w:rsidRPr="00A05E4D" w:rsidRDefault="00B95913" w:rsidP="00A05E4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:rsidR="00B95913" w:rsidRPr="00A05E4D" w:rsidRDefault="00B95913" w:rsidP="00A05E4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6" w:type="dxa"/>
                  <w:shd w:val="clear" w:color="auto" w:fill="auto"/>
                </w:tcPr>
                <w:p w:rsidR="00B95913" w:rsidRPr="00A05E4D" w:rsidRDefault="00B95913" w:rsidP="00A05E4D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6" w:type="dxa"/>
                  <w:shd w:val="clear" w:color="auto" w:fill="auto"/>
                </w:tcPr>
                <w:p w:rsidR="00B95913" w:rsidRPr="00A05E4D" w:rsidRDefault="00B95913" w:rsidP="00A05E4D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4</w:t>
                  </w:r>
                </w:p>
              </w:tc>
            </w:tr>
            <w:tr w:rsidR="00434724" w:rsidRPr="00A05E4D" w:rsidTr="00A05E4D">
              <w:trPr>
                <w:trHeight w:val="20"/>
                <w:tblHeader/>
              </w:trPr>
              <w:tc>
                <w:tcPr>
                  <w:tcW w:w="561" w:type="dxa"/>
                </w:tcPr>
                <w:p w:rsidR="00434724" w:rsidRPr="00A05E4D" w:rsidRDefault="00B95913" w:rsidP="00A05E4D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«</w:t>
                  </w:r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:rsidR="00A05E4D" w:rsidRDefault="00434724" w:rsidP="00A05E4D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Строительство автомобильной дорог</w:t>
                  </w:r>
                  <w:r w:rsidR="00B95913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и </w:t>
                  </w:r>
                </w:p>
                <w:p w:rsidR="00434724" w:rsidRPr="00A05E4D" w:rsidRDefault="00B95913" w:rsidP="00A05E4D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«От автодороги «Милославское - Большое </w:t>
                  </w:r>
                  <w:proofErr w:type="spellStart"/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Подовечье</w:t>
                  </w:r>
                  <w:proofErr w:type="spellEnd"/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-</w:t>
                  </w:r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граница района» </w:t>
                  </w: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-</w:t>
                  </w:r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подъезд </w:t>
                  </w:r>
                  <w:proofErr w:type="gramStart"/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к</w:t>
                  </w:r>
                  <w:proofErr w:type="gramEnd"/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 с. </w:t>
                  </w:r>
                  <w:proofErr w:type="spellStart"/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Урусово</w:t>
                  </w:r>
                  <w:proofErr w:type="spellEnd"/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(</w:t>
                  </w:r>
                  <w:proofErr w:type="gramStart"/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до</w:t>
                  </w:r>
                  <w:proofErr w:type="gramEnd"/>
                  <w:r w:rsidR="00434724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границы области) в Милославском районе Рязанской области» протяженностью 5.75 км</w:t>
                  </w:r>
                </w:p>
              </w:tc>
              <w:tc>
                <w:tcPr>
                  <w:tcW w:w="2436" w:type="dxa"/>
                  <w:shd w:val="clear" w:color="auto" w:fill="auto"/>
                </w:tcPr>
                <w:p w:rsidR="00434724" w:rsidRPr="00A05E4D" w:rsidRDefault="00434724" w:rsidP="00A05E4D">
                  <w:pPr>
                    <w:ind w:left="-57" w:right="-57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Милославский район, Рязанская область</w:t>
                  </w:r>
                </w:p>
              </w:tc>
              <w:tc>
                <w:tcPr>
                  <w:tcW w:w="1766" w:type="dxa"/>
                  <w:shd w:val="clear" w:color="auto" w:fill="auto"/>
                </w:tcPr>
                <w:p w:rsidR="00434724" w:rsidRPr="00A05E4D" w:rsidRDefault="00434724" w:rsidP="00A05E4D">
                  <w:pPr>
                    <w:ind w:left="-57" w:right="-57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I</w:t>
                  </w: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en-US"/>
                    </w:rPr>
                    <w:t>V</w:t>
                  </w:r>
                  <w:r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техническая категория</w:t>
                  </w:r>
                  <w:r w:rsidR="00B95913" w:rsidRPr="00A05E4D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7558D" w:rsidRPr="00A05E4D" w:rsidRDefault="00B95913" w:rsidP="00A05E4D">
            <w:pPr>
              <w:pStyle w:val="ac"/>
              <w:ind w:firstLine="709"/>
              <w:jc w:val="both"/>
              <w:rPr>
                <w:rFonts w:ascii="Times New Roman" w:eastAsia="Arial" w:cs="Times New Roman"/>
                <w:lang w:val="ru-RU"/>
              </w:rPr>
            </w:pP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-</w:t>
            </w:r>
            <w:r w:rsidR="00434724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дополнить приложением 1/1 </w:t>
            </w:r>
            <w:r w:rsidRPr="00A05E4D">
              <w:rPr>
                <w:rFonts w:ascii="Times New Roman" w:cs="Times New Roman"/>
                <w:sz w:val="28"/>
                <w:szCs w:val="28"/>
                <w:lang w:val="ru-RU"/>
              </w:rPr>
              <w:t>к Схеме территориального планирования Рязанской области</w:t>
            </w:r>
            <w:r w:rsid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применительно к части территории Милославского муниципального района Рязанской области </w:t>
            </w:r>
            <w:r w:rsidR="002C1F14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согласно </w:t>
            </w:r>
            <w:r w:rsidR="006F066E" w:rsidRPr="00A05E4D">
              <w:rPr>
                <w:rFonts w:ascii="Times New Roman" w:cs="Times New Roman"/>
                <w:sz w:val="28"/>
                <w:szCs w:val="28"/>
                <w:lang w:val="ru-RU"/>
              </w:rPr>
              <w:t>приложению</w:t>
            </w:r>
            <w:r w:rsidR="002C1F14" w:rsidRPr="00A05E4D">
              <w:rPr>
                <w:rFonts w:ascii="Times New Roman" w:cs="Times New Roman"/>
                <w:sz w:val="28"/>
                <w:szCs w:val="28"/>
                <w:lang w:val="ru-RU"/>
              </w:rPr>
              <w:t xml:space="preserve"> к настоящему постановлению</w:t>
            </w:r>
            <w:r w:rsidR="00203747" w:rsidRPr="00A05E4D">
              <w:rPr>
                <w:rFonts w:ascii="Times New Roman" w:cs="Times New Roman"/>
                <w:sz w:val="28"/>
                <w:szCs w:val="28"/>
                <w:lang w:val="ru-RU"/>
              </w:rPr>
              <w:t>.</w:t>
            </w:r>
          </w:p>
          <w:p w:rsidR="00D13643" w:rsidRDefault="00D13643" w:rsidP="00130292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5E4D" w:rsidRPr="00A05E4D" w:rsidRDefault="00A05E4D" w:rsidP="00130292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RPr="00A05E4D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A05E4D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5E4D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A05E4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A05E4D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A05E4D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5E4D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05E4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A05E4D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05E4D" w:rsidSect="00B95913">
      <w:headerReference w:type="default" r:id="rId15"/>
      <w:type w:val="continuous"/>
      <w:pgSz w:w="11907" w:h="16834" w:code="9"/>
      <w:pgMar w:top="1134" w:right="567" w:bottom="567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74" w:rsidRDefault="007C6074">
      <w:r>
        <w:separator/>
      </w:r>
    </w:p>
  </w:endnote>
  <w:endnote w:type="continuationSeparator" w:id="0">
    <w:p w:rsidR="007C6074" w:rsidRDefault="007C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74" w:rsidRDefault="007C6074">
      <w:r>
        <w:separator/>
      </w:r>
    </w:p>
  </w:footnote>
  <w:footnote w:type="continuationSeparator" w:id="0">
    <w:p w:rsidR="007C6074" w:rsidRDefault="007C6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414D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51C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CC6451F"/>
    <w:multiLevelType w:val="hybridMultilevel"/>
    <w:tmpl w:val="43685328"/>
    <w:lvl w:ilvl="0" w:tplc="09BCC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cpMof4HYWEX5492lKc+Z9ovouA=" w:salt="Oeb20bU36RiXhok3A9/O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187F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254B4"/>
    <w:rsid w:val="00130292"/>
    <w:rsid w:val="00151370"/>
    <w:rsid w:val="001576B0"/>
    <w:rsid w:val="00162E72"/>
    <w:rsid w:val="0017006D"/>
    <w:rsid w:val="00175BE5"/>
    <w:rsid w:val="001850F4"/>
    <w:rsid w:val="001947BE"/>
    <w:rsid w:val="00195C2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03747"/>
    <w:rsid w:val="0021598F"/>
    <w:rsid w:val="00231F1C"/>
    <w:rsid w:val="00242DDB"/>
    <w:rsid w:val="002479A2"/>
    <w:rsid w:val="0026087E"/>
    <w:rsid w:val="00265420"/>
    <w:rsid w:val="00265884"/>
    <w:rsid w:val="00274E14"/>
    <w:rsid w:val="00280A6D"/>
    <w:rsid w:val="00293E03"/>
    <w:rsid w:val="002953B6"/>
    <w:rsid w:val="002B3460"/>
    <w:rsid w:val="002B7A59"/>
    <w:rsid w:val="002C1F14"/>
    <w:rsid w:val="002C51CB"/>
    <w:rsid w:val="002C6B4B"/>
    <w:rsid w:val="002E2737"/>
    <w:rsid w:val="002F1E81"/>
    <w:rsid w:val="00310D92"/>
    <w:rsid w:val="003160CB"/>
    <w:rsid w:val="00316458"/>
    <w:rsid w:val="003222A3"/>
    <w:rsid w:val="00331A92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4724"/>
    <w:rsid w:val="00437F65"/>
    <w:rsid w:val="00460FEA"/>
    <w:rsid w:val="004734B7"/>
    <w:rsid w:val="0047558D"/>
    <w:rsid w:val="00481B88"/>
    <w:rsid w:val="00485B4F"/>
    <w:rsid w:val="004862D1"/>
    <w:rsid w:val="004A2BA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04B"/>
    <w:rsid w:val="00573FBF"/>
    <w:rsid w:val="00574FF3"/>
    <w:rsid w:val="00582538"/>
    <w:rsid w:val="005838EA"/>
    <w:rsid w:val="00585EE1"/>
    <w:rsid w:val="00590C0E"/>
    <w:rsid w:val="005939E6"/>
    <w:rsid w:val="005A4227"/>
    <w:rsid w:val="005A7331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87034"/>
    <w:rsid w:val="00691641"/>
    <w:rsid w:val="006A0C31"/>
    <w:rsid w:val="006A1F71"/>
    <w:rsid w:val="006F066E"/>
    <w:rsid w:val="006F328B"/>
    <w:rsid w:val="006F5886"/>
    <w:rsid w:val="006F7B7B"/>
    <w:rsid w:val="00707734"/>
    <w:rsid w:val="00707E19"/>
    <w:rsid w:val="00712F7C"/>
    <w:rsid w:val="0072328A"/>
    <w:rsid w:val="007377B5"/>
    <w:rsid w:val="00746CC2"/>
    <w:rsid w:val="00760323"/>
    <w:rsid w:val="00765600"/>
    <w:rsid w:val="00785889"/>
    <w:rsid w:val="00791C9F"/>
    <w:rsid w:val="00792AAB"/>
    <w:rsid w:val="00793B47"/>
    <w:rsid w:val="007A1D0C"/>
    <w:rsid w:val="007A2A7B"/>
    <w:rsid w:val="007C6074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36BEE"/>
    <w:rsid w:val="00952BB3"/>
    <w:rsid w:val="00985CC4"/>
    <w:rsid w:val="009977FF"/>
    <w:rsid w:val="009A085B"/>
    <w:rsid w:val="009C1DE6"/>
    <w:rsid w:val="009C1F0E"/>
    <w:rsid w:val="009D3E8C"/>
    <w:rsid w:val="009E3A0E"/>
    <w:rsid w:val="00A0218C"/>
    <w:rsid w:val="00A05E4D"/>
    <w:rsid w:val="00A1314B"/>
    <w:rsid w:val="00A13160"/>
    <w:rsid w:val="00A137D3"/>
    <w:rsid w:val="00A44A8F"/>
    <w:rsid w:val="00A513D7"/>
    <w:rsid w:val="00A51D96"/>
    <w:rsid w:val="00A94F37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414D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913"/>
    <w:rsid w:val="00BA73A5"/>
    <w:rsid w:val="00BB2C98"/>
    <w:rsid w:val="00BD0B82"/>
    <w:rsid w:val="00BF1CEE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707E"/>
    <w:rsid w:val="00CD14AB"/>
    <w:rsid w:val="00CD54CA"/>
    <w:rsid w:val="00CE56EB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21B3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56C"/>
    <w:rsid w:val="00E37801"/>
    <w:rsid w:val="00E46EAA"/>
    <w:rsid w:val="00E5038C"/>
    <w:rsid w:val="00E50B69"/>
    <w:rsid w:val="00E5298B"/>
    <w:rsid w:val="00E52C14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557ED"/>
    <w:rsid w:val="00F73626"/>
    <w:rsid w:val="00F9334F"/>
    <w:rsid w:val="00F97D7F"/>
    <w:rsid w:val="00FA122C"/>
    <w:rsid w:val="00FA3B95"/>
    <w:rsid w:val="00FB3A33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9E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47558D"/>
    <w:rPr>
      <w:rFonts w:asciiTheme="minorHAnsi" w:eastAsiaTheme="minorHAnsi" w:cstheme="minorBidi"/>
      <w:sz w:val="22"/>
      <w:szCs w:val="22"/>
      <w:lang w:val="en-US" w:eastAsia="en-US"/>
    </w:rPr>
  </w:style>
  <w:style w:type="paragraph" w:styleId="ad">
    <w:name w:val="List Paragraph"/>
    <w:basedOn w:val="a"/>
    <w:uiPriority w:val="34"/>
    <w:qFormat/>
    <w:rsid w:val="004347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7006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e">
    <w:name w:val="Hyperlink"/>
    <w:basedOn w:val="a0"/>
    <w:uiPriority w:val="99"/>
    <w:semiHidden/>
    <w:unhideWhenUsed/>
    <w:rsid w:val="0017006D"/>
    <w:rPr>
      <w:color w:val="0000FF"/>
      <w:u w:val="single"/>
    </w:rPr>
  </w:style>
  <w:style w:type="paragraph" w:customStyle="1" w:styleId="ConsPlusTitle">
    <w:name w:val="ConsPlusTitle"/>
    <w:rsid w:val="00331A9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47558D"/>
    <w:rPr>
      <w:rFonts w:asciiTheme="minorHAnsi" w:eastAsiaTheme="minorHAnsi" w:cstheme="minorBidi"/>
      <w:sz w:val="22"/>
      <w:szCs w:val="22"/>
      <w:lang w:val="en-US" w:eastAsia="en-US"/>
    </w:rPr>
  </w:style>
  <w:style w:type="paragraph" w:styleId="ad">
    <w:name w:val="List Paragraph"/>
    <w:basedOn w:val="a"/>
    <w:uiPriority w:val="34"/>
    <w:qFormat/>
    <w:rsid w:val="004347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7006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e">
    <w:name w:val="Hyperlink"/>
    <w:basedOn w:val="a0"/>
    <w:uiPriority w:val="99"/>
    <w:semiHidden/>
    <w:unhideWhenUsed/>
    <w:rsid w:val="0017006D"/>
    <w:rPr>
      <w:color w:val="0000FF"/>
      <w:u w:val="single"/>
    </w:rPr>
  </w:style>
  <w:style w:type="paragraph" w:customStyle="1" w:styleId="ConsPlusTitle">
    <w:name w:val="ConsPlusTitle"/>
    <w:rsid w:val="00331A9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9173990AB0033EACE4640EB133037415949549F8402E17FE578BB3CE5DAA7ADC82F2011AB57BF7C266E86DB2B96ECE6641yBF4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73990AB0033EACE4640EB133037415949549F8402D11FD5B85B3CE5DAA7ADC82F2011AA77BAFCE65E873B1B87B983707E2B47B66ECC94BA27B8603yFFB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73990AB0033EACE46410BC256F2A1F959C16F34B271EAD0FD9B59902FA7C89C2B2074FE43FA0CD62E327E3FC25C16543A9B97978F0C948yBFF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173990AB0033EACE4640EB133037415949549F8402E17FE578BB3CE5DAA7ADC82F2011AA77BAFCE65E874B0BF7B983707E2B47B66ECC94BA27B8603yFFB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2023-01-30T12:24:00Z</cp:lastPrinted>
  <dcterms:created xsi:type="dcterms:W3CDTF">2023-01-30T13:10:00Z</dcterms:created>
  <dcterms:modified xsi:type="dcterms:W3CDTF">2023-02-15T12:02:00Z</dcterms:modified>
</cp:coreProperties>
</file>