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1A56" w:rsidRDefault="00FC77F5">
      <w:pPr>
        <w:ind w:left="6180" w:right="-567" w:firstLine="0"/>
        <w:jc w:val="left"/>
      </w:pPr>
      <w:proofErr w:type="gramStart"/>
      <w:r>
        <w:rPr>
          <w:lang w:eastAsia="ru-RU"/>
        </w:rPr>
        <w:t>Утверждены</w:t>
      </w:r>
      <w:proofErr w:type="gramEnd"/>
      <w:r>
        <w:rPr>
          <w:lang w:eastAsia="ru-RU"/>
        </w:rPr>
        <w:t xml:space="preserve"> постановлением</w:t>
      </w:r>
    </w:p>
    <w:p w:rsidR="00411A56" w:rsidRDefault="00FC77F5">
      <w:pPr>
        <w:ind w:left="6180" w:right="-567" w:firstLine="0"/>
        <w:jc w:val="left"/>
      </w:pPr>
      <w:r>
        <w:rPr>
          <w:lang w:eastAsia="ru-RU"/>
        </w:rPr>
        <w:t>главного управления архитектуры</w:t>
      </w:r>
    </w:p>
    <w:p w:rsidR="00411A56" w:rsidRDefault="00FC77F5">
      <w:pPr>
        <w:ind w:left="6180" w:right="-567" w:firstLine="0"/>
        <w:jc w:val="left"/>
      </w:pPr>
      <w:r>
        <w:rPr>
          <w:lang w:eastAsia="ru-RU"/>
        </w:rPr>
        <w:t>и градостроительства</w:t>
      </w:r>
    </w:p>
    <w:p w:rsidR="00411A56" w:rsidRDefault="00FC77F5">
      <w:pPr>
        <w:ind w:left="6180" w:right="-567" w:firstLine="0"/>
        <w:jc w:val="left"/>
      </w:pPr>
      <w:r>
        <w:rPr>
          <w:lang w:eastAsia="ru-RU"/>
        </w:rPr>
        <w:t>Рязанской области</w:t>
      </w:r>
    </w:p>
    <w:p w:rsidR="00411A56" w:rsidRDefault="00563C58">
      <w:pPr>
        <w:ind w:left="6180" w:right="-567" w:firstLine="0"/>
        <w:jc w:val="left"/>
      </w:pPr>
      <w:r>
        <w:rPr>
          <w:color w:val="000000"/>
          <w:lang w:eastAsia="ru-RU"/>
        </w:rPr>
        <w:t>от 09 февраля 2023 г.</w:t>
      </w:r>
      <w:r w:rsidR="00FC77F5" w:rsidRPr="00615155">
        <w:rPr>
          <w:color w:val="000000"/>
          <w:lang w:eastAsia="ru-RU"/>
        </w:rPr>
        <w:t xml:space="preserve"> №</w:t>
      </w:r>
      <w:r>
        <w:rPr>
          <w:color w:val="000000"/>
          <w:lang w:eastAsia="ru-RU"/>
        </w:rPr>
        <w:t xml:space="preserve"> 69-п</w:t>
      </w:r>
      <w:bookmarkStart w:id="0" w:name="_GoBack"/>
      <w:bookmarkEnd w:id="0"/>
    </w:p>
    <w:p w:rsidR="00411A56" w:rsidRDefault="00411A56">
      <w:pPr>
        <w:ind w:left="3606" w:firstLine="0"/>
      </w:pPr>
    </w:p>
    <w:p w:rsidR="00411A56" w:rsidRDefault="00411A56"/>
    <w:p w:rsidR="00411A56" w:rsidRDefault="00411A56"/>
    <w:p w:rsidR="00411A56" w:rsidRDefault="00411A56"/>
    <w:p w:rsidR="00411A56" w:rsidRDefault="00411A56">
      <w:pPr>
        <w:spacing w:before="1"/>
      </w:pPr>
    </w:p>
    <w:p w:rsidR="00411A56" w:rsidRDefault="00411A56">
      <w:pPr>
        <w:spacing w:before="1"/>
      </w:pPr>
    </w:p>
    <w:p w:rsidR="00411A56" w:rsidRDefault="00411A56">
      <w:pPr>
        <w:spacing w:before="1"/>
      </w:pPr>
    </w:p>
    <w:p w:rsidR="00411A56" w:rsidRDefault="00411A56">
      <w:pPr>
        <w:spacing w:before="1"/>
      </w:pPr>
    </w:p>
    <w:p w:rsidR="00411A56" w:rsidRDefault="00411A56">
      <w:pPr>
        <w:spacing w:before="1"/>
      </w:pPr>
    </w:p>
    <w:p w:rsidR="00411A56" w:rsidRDefault="00411A56">
      <w:pPr>
        <w:spacing w:before="1"/>
      </w:pPr>
    </w:p>
    <w:p w:rsidR="00411A56" w:rsidRDefault="00411A56">
      <w:pPr>
        <w:spacing w:before="1"/>
      </w:pPr>
    </w:p>
    <w:p w:rsidR="00411A56" w:rsidRDefault="00411A56">
      <w:pPr>
        <w:spacing w:before="1"/>
      </w:pPr>
    </w:p>
    <w:p w:rsidR="00411A56" w:rsidRDefault="00411A56">
      <w:pPr>
        <w:spacing w:before="1"/>
      </w:pPr>
    </w:p>
    <w:p w:rsidR="00411A56" w:rsidRDefault="00411A56">
      <w:pPr>
        <w:spacing w:before="1"/>
      </w:pPr>
    </w:p>
    <w:p w:rsidR="00411A56" w:rsidRDefault="00411A56">
      <w:pPr>
        <w:spacing w:before="1"/>
      </w:pPr>
    </w:p>
    <w:p w:rsidR="00411A56" w:rsidRDefault="00411A56">
      <w:pPr>
        <w:spacing w:before="1"/>
      </w:pPr>
    </w:p>
    <w:p w:rsidR="00411A56" w:rsidRDefault="00411A56">
      <w:pPr>
        <w:spacing w:before="1"/>
      </w:pPr>
    </w:p>
    <w:p w:rsidR="00411A56" w:rsidRDefault="00411A56">
      <w:pPr>
        <w:spacing w:before="1"/>
      </w:pPr>
    </w:p>
    <w:p w:rsidR="00411A56" w:rsidRDefault="00411A56">
      <w:pPr>
        <w:spacing w:before="1"/>
      </w:pPr>
    </w:p>
    <w:p w:rsidR="00411A56" w:rsidRDefault="00FC77F5">
      <w:pPr>
        <w:spacing w:before="18"/>
        <w:ind w:left="997" w:right="999" w:firstLine="0"/>
        <w:jc w:val="center"/>
      </w:pPr>
      <w:r>
        <w:rPr>
          <w:spacing w:val="-1"/>
          <w:sz w:val="32"/>
          <w:szCs w:val="32"/>
        </w:rPr>
        <w:t>П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и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а</w:t>
      </w:r>
      <w:r>
        <w:rPr>
          <w:spacing w:val="-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z w:val="32"/>
          <w:szCs w:val="32"/>
        </w:rPr>
        <w:t>ем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еп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л</w:t>
      </w:r>
      <w:r>
        <w:rPr>
          <w:spacing w:val="2"/>
          <w:sz w:val="32"/>
          <w:szCs w:val="32"/>
        </w:rPr>
        <w:t>ь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н</w:t>
      </w:r>
      <w:r>
        <w:rPr>
          <w:spacing w:val="2"/>
          <w:sz w:val="32"/>
          <w:szCs w:val="32"/>
        </w:rPr>
        <w:t>и</w:t>
      </w:r>
      <w:r>
        <w:rPr>
          <w:sz w:val="32"/>
          <w:szCs w:val="32"/>
        </w:rPr>
        <w:t>я</w:t>
      </w:r>
      <w:r>
        <w:rPr>
          <w:spacing w:val="-27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с</w:t>
      </w:r>
      <w:r>
        <w:rPr>
          <w:spacing w:val="-3"/>
          <w:sz w:val="32"/>
          <w:szCs w:val="32"/>
        </w:rPr>
        <w:t>т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й</w:t>
      </w:r>
      <w:r>
        <w:rPr>
          <w:spacing w:val="2"/>
          <w:sz w:val="32"/>
          <w:szCs w:val="32"/>
        </w:rPr>
        <w:t>к</w:t>
      </w:r>
      <w:r>
        <w:rPr>
          <w:sz w:val="32"/>
          <w:szCs w:val="32"/>
        </w:rPr>
        <w:t>и</w:t>
      </w:r>
      <w:r>
        <w:rPr>
          <w:spacing w:val="-15"/>
          <w:sz w:val="32"/>
          <w:szCs w:val="32"/>
        </w:rPr>
        <w:t xml:space="preserve"> </w:t>
      </w:r>
    </w:p>
    <w:p w:rsidR="00411A56" w:rsidRDefault="00FC77F5">
      <w:pPr>
        <w:ind w:left="70" w:right="68" w:firstLine="0"/>
        <w:jc w:val="center"/>
      </w:pPr>
      <w:r>
        <w:rPr>
          <w:spacing w:val="1"/>
          <w:sz w:val="32"/>
          <w:szCs w:val="32"/>
        </w:rPr>
        <w:t>муниципально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обра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овани</w:t>
      </w:r>
      <w:r>
        <w:rPr>
          <w:sz w:val="32"/>
          <w:szCs w:val="32"/>
        </w:rPr>
        <w:t>я</w:t>
      </w:r>
      <w:r>
        <w:rPr>
          <w:spacing w:val="-18"/>
          <w:sz w:val="32"/>
          <w:szCs w:val="32"/>
        </w:rPr>
        <w:t xml:space="preserve"> -</w:t>
      </w:r>
      <w:r>
        <w:rPr>
          <w:spacing w:val="-2"/>
          <w:sz w:val="32"/>
          <w:szCs w:val="32"/>
        </w:rPr>
        <w:t xml:space="preserve"> </w:t>
      </w:r>
      <w:proofErr w:type="spellStart"/>
      <w:r>
        <w:rPr>
          <w:spacing w:val="-1"/>
          <w:sz w:val="32"/>
          <w:szCs w:val="32"/>
        </w:rPr>
        <w:t>Мердушинское</w:t>
      </w:r>
      <w:proofErr w:type="spellEnd"/>
      <w:r>
        <w:rPr>
          <w:spacing w:val="-20"/>
          <w:sz w:val="32"/>
          <w:szCs w:val="32"/>
        </w:rPr>
        <w:t xml:space="preserve"> </w:t>
      </w:r>
      <w:r>
        <w:rPr>
          <w:sz w:val="32"/>
          <w:szCs w:val="32"/>
        </w:rPr>
        <w:t>сел</w:t>
      </w:r>
      <w:r>
        <w:rPr>
          <w:spacing w:val="2"/>
          <w:sz w:val="32"/>
          <w:szCs w:val="32"/>
        </w:rPr>
        <w:t>ь</w:t>
      </w:r>
      <w:r>
        <w:rPr>
          <w:sz w:val="32"/>
          <w:szCs w:val="32"/>
        </w:rPr>
        <w:t>ск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е</w:t>
      </w:r>
      <w:r>
        <w:rPr>
          <w:spacing w:val="-13"/>
          <w:sz w:val="32"/>
          <w:szCs w:val="32"/>
        </w:rPr>
        <w:t xml:space="preserve"> </w:t>
      </w:r>
      <w:r>
        <w:rPr>
          <w:sz w:val="32"/>
          <w:szCs w:val="32"/>
        </w:rPr>
        <w:t>п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селе</w:t>
      </w:r>
      <w:r>
        <w:rPr>
          <w:spacing w:val="1"/>
          <w:sz w:val="32"/>
          <w:szCs w:val="32"/>
        </w:rPr>
        <w:t>н</w:t>
      </w:r>
      <w:r>
        <w:rPr>
          <w:sz w:val="32"/>
          <w:szCs w:val="32"/>
        </w:rPr>
        <w:t>ие</w:t>
      </w:r>
    </w:p>
    <w:p w:rsidR="00411A56" w:rsidRDefault="00FC77F5">
      <w:pPr>
        <w:ind w:firstLine="0"/>
        <w:jc w:val="center"/>
      </w:pPr>
      <w:proofErr w:type="spellStart"/>
      <w:r>
        <w:rPr>
          <w:sz w:val="32"/>
          <w:szCs w:val="32"/>
        </w:rPr>
        <w:t>Ермишинского</w:t>
      </w:r>
      <w:proofErr w:type="spellEnd"/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муниципальн</w:t>
      </w:r>
      <w:r>
        <w:rPr>
          <w:spacing w:val="2"/>
          <w:sz w:val="32"/>
          <w:szCs w:val="32"/>
        </w:rPr>
        <w:t>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й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на Ря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нс</w:t>
      </w:r>
      <w:r>
        <w:rPr>
          <w:spacing w:val="2"/>
          <w:sz w:val="32"/>
          <w:szCs w:val="32"/>
        </w:rPr>
        <w:t>к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й</w:t>
      </w:r>
      <w:r>
        <w:rPr>
          <w:spacing w:val="-1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об</w:t>
      </w:r>
      <w:r>
        <w:rPr>
          <w:sz w:val="32"/>
          <w:szCs w:val="32"/>
        </w:rPr>
        <w:t>л</w:t>
      </w:r>
      <w:r>
        <w:rPr>
          <w:spacing w:val="2"/>
          <w:sz w:val="32"/>
          <w:szCs w:val="32"/>
        </w:rPr>
        <w:t>а</w:t>
      </w:r>
      <w:r>
        <w:rPr>
          <w:sz w:val="32"/>
          <w:szCs w:val="32"/>
        </w:rPr>
        <w:t>с</w:t>
      </w:r>
      <w:r>
        <w:rPr>
          <w:spacing w:val="-3"/>
          <w:sz w:val="32"/>
          <w:szCs w:val="32"/>
        </w:rPr>
        <w:t>т</w:t>
      </w:r>
      <w:r>
        <w:rPr>
          <w:sz w:val="32"/>
          <w:szCs w:val="32"/>
        </w:rPr>
        <w:t>и</w:t>
      </w:r>
    </w:p>
    <w:p w:rsidR="00411A56" w:rsidRDefault="00411A56">
      <w:pPr>
        <w:ind w:left="6096" w:firstLine="0"/>
        <w:rPr>
          <w:rFonts w:eastAsia="Times New Roman"/>
          <w:sz w:val="32"/>
          <w:szCs w:val="32"/>
        </w:rPr>
      </w:pPr>
    </w:p>
    <w:p w:rsidR="00411A56" w:rsidRDefault="00411A56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411A56" w:rsidRDefault="00411A56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411A56" w:rsidRDefault="00411A56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411A56" w:rsidRDefault="00411A56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411A56" w:rsidRDefault="00411A56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411A56" w:rsidRDefault="00411A56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411A56" w:rsidRDefault="00411A56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411A56" w:rsidRDefault="00411A56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411A56" w:rsidRDefault="00411A56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411A56" w:rsidRDefault="00411A56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411A56" w:rsidRDefault="00411A56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411A56" w:rsidRDefault="00411A56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411A56" w:rsidRDefault="00411A56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411A56" w:rsidRDefault="00411A56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411A56" w:rsidRDefault="00411A56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411A56" w:rsidRPr="00563C58" w:rsidRDefault="00FC77F5" w:rsidP="0000007F">
      <w:pPr>
        <w:pStyle w:val="Main0"/>
        <w:ind w:firstLine="737"/>
        <w:jc w:val="center"/>
        <w:rPr>
          <w:lang w:val="ru-RU"/>
        </w:rPr>
      </w:pPr>
      <w:r w:rsidRPr="00563C58">
        <w:rPr>
          <w:lang w:val="ru-RU"/>
        </w:rPr>
        <w:lastRenderedPageBreak/>
        <w:t>Оглавление</w:t>
      </w:r>
    </w:p>
    <w:p w:rsidR="00411A56" w:rsidRPr="00563C58" w:rsidRDefault="00411A56">
      <w:pPr>
        <w:pStyle w:val="Main0"/>
        <w:ind w:firstLine="737"/>
        <w:rPr>
          <w:lang w:val="ru-RU"/>
        </w:rPr>
      </w:pPr>
    </w:p>
    <w:p w:rsidR="00411A56" w:rsidRDefault="00FC77F5" w:rsidP="00615155">
      <w:pPr>
        <w:pStyle w:val="19"/>
        <w:tabs>
          <w:tab w:val="right" w:leader="dot" w:pos="9923"/>
        </w:tabs>
      </w:pPr>
      <w:r>
        <w:fldChar w:fldCharType="begin"/>
      </w:r>
      <w:r>
        <w:instrText xml:space="preserve"> TOC \o "1-3" \h</w:instrText>
      </w:r>
      <w:r>
        <w:fldChar w:fldCharType="separate"/>
      </w:r>
      <w:hyperlink w:anchor="__RefHeading___Toc276_2185332624" w:history="1">
        <w:r>
          <w:rPr>
            <w:rStyle w:val="af7"/>
          </w:rPr>
          <w:t>Раздел 1. Порядок применения и внесения изменений в правила землепользования и застройки</w:t>
        </w:r>
        <w:r>
          <w:rPr>
            <w:rStyle w:val="af7"/>
          </w:rPr>
          <w:tab/>
          <w:t>4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40342795" w:history="1">
        <w:r w:rsidR="00FC77F5">
          <w:rPr>
            <w:rStyle w:val="af7"/>
          </w:rPr>
          <w:t>Статья 1. Основные понятия, используемые в правилах землепользования и застройки</w:t>
        </w:r>
        <w:r w:rsidR="00FC77F5">
          <w:rPr>
            <w:rStyle w:val="af7"/>
          </w:rPr>
          <w:tab/>
          <w:t>4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40342796" w:history="1">
        <w:r w:rsidR="00FC77F5">
          <w:rPr>
            <w:rStyle w:val="af7"/>
          </w:rPr>
          <w:t>Статья 2. Положение о регулировании землепользования и застройки</w:t>
        </w:r>
        <w:r w:rsidR="00FC77F5">
          <w:rPr>
            <w:rStyle w:val="af7"/>
          </w:rPr>
          <w:tab/>
          <w:t>4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40342797" w:history="1">
        <w:r w:rsidR="00FC77F5">
          <w:rPr>
            <w:rStyle w:val="af7"/>
          </w:rPr>
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</w:r>
        <w:r w:rsidR="00FC77F5">
          <w:rPr>
            <w:rStyle w:val="af7"/>
          </w:rPr>
          <w:tab/>
          <w:t>4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40342798" w:history="1">
        <w:r w:rsidR="00FC77F5">
          <w:rPr>
            <w:rStyle w:val="af7"/>
          </w:rPr>
          <w:t>Статья 4. Положение о подготовке документации по планировке территории</w:t>
        </w:r>
        <w:r w:rsidR="00FC77F5">
          <w:rPr>
            <w:rStyle w:val="af7"/>
          </w:rPr>
          <w:tab/>
          <w:t>6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40342799" w:history="1">
        <w:r w:rsidR="00FC77F5">
          <w:rPr>
            <w:rStyle w:val="af7"/>
          </w:rPr>
          <w:t>Статья 5.  Положение о проведении общественных обсуждений или публичных слушаний по вопросам землепользования и застройки</w:t>
        </w:r>
        <w:r w:rsidR="00FC77F5">
          <w:rPr>
            <w:rStyle w:val="af7"/>
          </w:rPr>
          <w:tab/>
          <w:t>6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40342800" w:history="1">
        <w:r w:rsidR="00FC77F5">
          <w:rPr>
            <w:rStyle w:val="af7"/>
          </w:rPr>
          <w:t>Статья 6. Положение о внесении изменений в правила землепользования и застройки</w:t>
        </w:r>
        <w:r w:rsidR="00FC77F5">
          <w:rPr>
            <w:rStyle w:val="af7"/>
          </w:rPr>
          <w:tab/>
          <w:t>7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40342801" w:history="1">
        <w:r w:rsidR="00FC77F5">
          <w:rPr>
            <w:rStyle w:val="af7"/>
          </w:rPr>
          <w:t>Статья 7. Градостроительные планы земельных участков</w:t>
        </w:r>
        <w:r w:rsidR="00FC77F5">
          <w:rPr>
            <w:rStyle w:val="af7"/>
          </w:rPr>
          <w:tab/>
          <w:t>8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40342802" w:history="1">
        <w:r w:rsidR="00FC77F5">
          <w:rPr>
            <w:rStyle w:val="af7"/>
          </w:rPr>
          <w:t>Статья 8. Разрешение на строительство, реконструкцию и ввод объектов капитального строительства в эксплуатацию</w:t>
        </w:r>
        <w:r w:rsidR="00FC77F5">
          <w:rPr>
            <w:rStyle w:val="af7"/>
          </w:rPr>
          <w:tab/>
          <w:t>9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40342803" w:history="1">
        <w:r w:rsidR="00FC77F5">
          <w:rPr>
            <w:rStyle w:val="af7"/>
          </w:rPr>
          <w:t>Раздел 2. Градостроительные регламенты</w:t>
        </w:r>
        <w:r w:rsidR="00FC77F5">
          <w:rPr>
            <w:rStyle w:val="af7"/>
          </w:rPr>
          <w:tab/>
          <w:t>9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278_2185332624" w:history="1">
        <w:r w:rsidR="00FC77F5">
          <w:rPr>
            <w:rStyle w:val="af7"/>
          </w:rPr>
          <w:t>Статья 9. Общие требования предъявляемые к установлению градостроительных регламентов</w:t>
        </w:r>
        <w:r w:rsidR="00FC77F5">
          <w:rPr>
            <w:rStyle w:val="af7"/>
          </w:rPr>
          <w:tab/>
          <w:t>9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40342805" w:history="1">
        <w:r w:rsidR="00FC77F5">
          <w:rPr>
            <w:rStyle w:val="af7"/>
          </w:rPr>
          <w:t>Статья 10. Перечень территориальных зон, выделенных на карте градостроительного зонирования</w:t>
        </w:r>
        <w:r w:rsidR="00FC77F5">
          <w:rPr>
            <w:rStyle w:val="af7"/>
          </w:rPr>
          <w:tab/>
          <w:t>10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40342806" w:history="1">
        <w:r w:rsidR="00FC77F5">
          <w:rPr>
            <w:rStyle w:val="af7"/>
          </w:rPr>
          <w:t>Статья 11. Виды разрешенного использования и предельные параметры земельных участков и объектов капитального строительства</w:t>
        </w:r>
        <w:r w:rsidR="00FC77F5">
          <w:rPr>
            <w:rStyle w:val="af7"/>
          </w:rPr>
          <w:tab/>
          <w:t>11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27201_2912414268" w:history="1">
        <w:r w:rsidR="00FC77F5">
          <w:rPr>
            <w:rStyle w:val="af7"/>
          </w:rPr>
          <w:t>Статья 11.1. Жилые зоны (1)</w:t>
        </w:r>
        <w:r w:rsidR="00FC77F5">
          <w:rPr>
            <w:rStyle w:val="af7"/>
          </w:rPr>
          <w:tab/>
          <w:t>13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27203_2912414268" w:history="1">
        <w:r w:rsidR="00FC77F5">
          <w:rPr>
            <w:rStyle w:val="af7"/>
          </w:rPr>
          <w:t>Статья 11.2. Производственная зона (3.1)</w:t>
        </w:r>
        <w:r w:rsidR="00FC77F5">
          <w:rPr>
            <w:rStyle w:val="af7"/>
          </w:rPr>
          <w:tab/>
          <w:t>15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27205_2912414268" w:history="1">
        <w:r w:rsidR="00FC77F5">
          <w:rPr>
            <w:rStyle w:val="af7"/>
          </w:rPr>
          <w:t>Статья 11.3. Зона инженерной инфраструктуры (3.3)</w:t>
        </w:r>
        <w:r w:rsidR="00FC77F5">
          <w:rPr>
            <w:rStyle w:val="af7"/>
          </w:rPr>
          <w:tab/>
          <w:t>16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13124_82376709" w:history="1">
        <w:r w:rsidR="00FC77F5">
          <w:rPr>
            <w:rStyle w:val="af7"/>
          </w:rPr>
          <w:t>Статья 11.4. Зона транспортной инфраструктуры (3.4)</w:t>
        </w:r>
        <w:r w:rsidR="00FC77F5">
          <w:rPr>
            <w:rStyle w:val="af7"/>
          </w:rPr>
          <w:tab/>
          <w:t>17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247_16441524" w:history="1">
        <w:r w:rsidR="00FC77F5">
          <w:rPr>
            <w:rStyle w:val="af7"/>
          </w:rPr>
          <w:t>Статья 11.5. Зоны сельскохозяйственного использования (4.2)</w:t>
        </w:r>
        <w:r w:rsidR="00FC77F5">
          <w:rPr>
            <w:rStyle w:val="af7"/>
          </w:rPr>
          <w:tab/>
          <w:t>18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13130_82376709" w:history="1">
        <w:r w:rsidR="00FC77F5">
          <w:rPr>
            <w:rStyle w:val="af7"/>
          </w:rPr>
          <w:t>Статья 11.6. Производственная зона сельскохозяйственных предприятий (4.4)</w:t>
        </w:r>
        <w:r w:rsidR="00FC77F5">
          <w:rPr>
            <w:rStyle w:val="af7"/>
          </w:rPr>
          <w:tab/>
          <w:t>19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13097_82376709" w:history="1">
        <w:r w:rsidR="00FC77F5">
          <w:rPr>
            <w:rStyle w:val="af7"/>
          </w:rPr>
          <w:t>Статья 11.7. Зона кладбищ (6.1)</w:t>
        </w:r>
        <w:r w:rsidR="00FC77F5">
          <w:rPr>
            <w:rStyle w:val="af7"/>
          </w:rPr>
          <w:tab/>
          <w:t>20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27933_1728358438" w:history="1">
        <w:r w:rsidR="00FC77F5">
          <w:rPr>
            <w:rStyle w:val="af7"/>
          </w:rPr>
          <w:t>Статья 12. Земли, для которых градостроительные регламенты не устанавливаются</w:t>
        </w:r>
        <w:r w:rsidR="00FC77F5">
          <w:rPr>
            <w:rStyle w:val="af7"/>
          </w:rPr>
          <w:tab/>
          <w:t>21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13099_82376709" w:history="1">
        <w:r w:rsidR="00FC77F5">
          <w:rPr>
            <w:rStyle w:val="af7"/>
          </w:rPr>
  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</w:r>
        <w:r w:rsidR="00FC77F5">
          <w:rPr>
            <w:rStyle w:val="af7"/>
          </w:rPr>
          <w:tab/>
          <w:t>22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4638_1205105938" w:history="1">
        <w:r w:rsidR="00FC77F5">
          <w:rPr>
            <w:rStyle w:val="af7"/>
          </w:rPr>
          <w:t>Статья 14. Зоны с особыми условиями использования территории</w:t>
        </w:r>
        <w:r w:rsidR="00FC77F5">
          <w:rPr>
            <w:rStyle w:val="af7"/>
          </w:rPr>
          <w:tab/>
          <w:t>22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27935_1728358438" w:history="1">
        <w:r w:rsidR="00FC77F5">
          <w:rPr>
            <w:rStyle w:val="af7"/>
          </w:rPr>
          <w:t>Статья 14.1. Санитарно-защитные зоны предприятий, сооружений и иных объектов</w:t>
        </w:r>
        <w:r w:rsidR="00FC77F5">
          <w:rPr>
            <w:rStyle w:val="af7"/>
          </w:rPr>
          <w:tab/>
          <w:t>23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70_4024009536" w:history="1">
        <w:r w:rsidR="00FC77F5">
          <w:rPr>
            <w:rStyle w:val="af7"/>
          </w:rPr>
          <w:t>Статья 14.2. Водоохранные зоны водных объектов</w:t>
        </w:r>
        <w:r w:rsidR="00FC77F5">
          <w:rPr>
            <w:rStyle w:val="af7"/>
          </w:rPr>
          <w:tab/>
          <w:t>23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27939_1728358438" w:history="1">
        <w:r w:rsidR="00FC77F5">
          <w:rPr>
            <w:rStyle w:val="af7"/>
          </w:rPr>
          <w:t>Статья 14.3. Охранные зоны инженерных коммуникаций, сооружений</w:t>
        </w:r>
        <w:r w:rsidR="00FC77F5">
          <w:rPr>
            <w:rStyle w:val="af7"/>
          </w:rPr>
          <w:tab/>
          <w:t>24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27207_2912414268" w:history="1">
        <w:r w:rsidR="00FC77F5">
          <w:rPr>
            <w:rStyle w:val="af7"/>
          </w:rPr>
          <w:t>Статья 14.4. Зона минимальных расстояний до магистральных или промышленных трубопроводов</w:t>
        </w:r>
        <w:r w:rsidR="00FC77F5">
          <w:rPr>
            <w:rStyle w:val="af7"/>
          </w:rPr>
          <w:tab/>
          <w:t>24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5026_2595485736" w:history="1">
        <w:r w:rsidR="00FC77F5">
          <w:rPr>
            <w:rStyle w:val="af7"/>
            <w:iCs/>
          </w:rPr>
          <w:t>Статья 15. Особо охраняемые природные территории</w:t>
        </w:r>
        <w:r w:rsidR="00FC77F5">
          <w:rPr>
            <w:rStyle w:val="af7"/>
          </w:rPr>
          <w:tab/>
          <w:t>24</w:t>
        </w:r>
      </w:hyperlink>
    </w:p>
    <w:p w:rsidR="00411A56" w:rsidRDefault="00D50A5F" w:rsidP="00615155">
      <w:pPr>
        <w:pStyle w:val="19"/>
        <w:tabs>
          <w:tab w:val="right" w:leader="dot" w:pos="9923"/>
        </w:tabs>
      </w:pPr>
      <w:hyperlink w:anchor="__RefHeading___Toc40342807" w:history="1">
        <w:r w:rsidR="00FC77F5">
          <w:rPr>
            <w:rStyle w:val="af7"/>
          </w:rPr>
          <w:t>Статья 16. Объекты культурного наследия</w:t>
        </w:r>
        <w:r w:rsidR="00FC77F5">
          <w:rPr>
            <w:rStyle w:val="af7"/>
          </w:rPr>
          <w:tab/>
          <w:t>25</w:t>
        </w:r>
      </w:hyperlink>
    </w:p>
    <w:p w:rsidR="00411A56" w:rsidRDefault="00FC77F5" w:rsidP="00615155">
      <w:pPr>
        <w:pStyle w:val="Main0"/>
        <w:tabs>
          <w:tab w:val="right" w:leader="dot" w:pos="9923"/>
        </w:tabs>
        <w:rPr>
          <w:rFonts w:ascii="Calibri" w:eastAsia="Times New Roman" w:hAnsi="Calibri"/>
          <w:color w:val="000000"/>
        </w:rPr>
      </w:pPr>
      <w:r>
        <w:fldChar w:fldCharType="end"/>
      </w: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615155" w:rsidRDefault="00615155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Default="00411A56">
      <w:pPr>
        <w:rPr>
          <w:rFonts w:ascii="Calibri" w:eastAsia="Times New Roman" w:hAnsi="Calibri"/>
          <w:color w:val="000000"/>
          <w:sz w:val="28"/>
          <w:szCs w:val="28"/>
        </w:rPr>
      </w:pPr>
    </w:p>
    <w:p w:rsidR="00411A56" w:rsidRPr="00615155" w:rsidRDefault="00FC77F5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1" w:name="__RefHeading___Toc276_2185332624"/>
      <w:bookmarkEnd w:id="1"/>
      <w:r>
        <w:rPr>
          <w:rFonts w:eastAsia="Arial"/>
          <w:b/>
          <w:bCs/>
          <w:shd w:val="clear" w:color="FFFFFF" w:fill="FFFFFF"/>
          <w:lang w:val="ru-RU" w:eastAsia="en-US"/>
        </w:rPr>
        <w:lastRenderedPageBreak/>
        <w:t xml:space="preserve">Раздел 1. Порядок применения и внесения изменений в правила землепользования и застройки  </w:t>
      </w:r>
    </w:p>
    <w:p w:rsidR="00411A56" w:rsidRPr="006D3B06" w:rsidRDefault="00411A56">
      <w:pPr>
        <w:rPr>
          <w:rFonts w:eastAsia="Arial"/>
          <w:b/>
          <w:bCs/>
          <w:shd w:val="clear" w:color="FFFFFF" w:fill="FFFFFF"/>
          <w:lang w:eastAsia="en-US"/>
        </w:rPr>
      </w:pPr>
    </w:p>
    <w:p w:rsidR="00411A56" w:rsidRPr="00615155" w:rsidRDefault="00FC77F5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2" w:name="__RefHeading___Toc40342795"/>
      <w:bookmarkEnd w:id="2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Статья 1. Основные понятия, используемые в правилах землепользования и застройки</w:t>
      </w:r>
    </w:p>
    <w:p w:rsidR="00411A56" w:rsidRPr="006D3B06" w:rsidRDefault="00411A56">
      <w:pPr>
        <w:rPr>
          <w:color w:val="000000"/>
        </w:rPr>
      </w:pPr>
    </w:p>
    <w:p w:rsidR="00411A56" w:rsidRDefault="00FC77F5">
      <w:r>
        <w:rPr>
          <w:color w:val="000000"/>
          <w:sz w:val="28"/>
          <w:szCs w:val="28"/>
        </w:rPr>
        <w:t xml:space="preserve">В настоящих правилах </w:t>
      </w:r>
      <w:r>
        <w:rPr>
          <w:color w:val="000000"/>
          <w:sz w:val="28"/>
          <w:szCs w:val="28"/>
          <w:shd w:val="clear" w:color="FFFFFF" w:fill="FFFFFF"/>
        </w:rPr>
        <w:t xml:space="preserve">землепользования и застройки </w:t>
      </w:r>
      <w:r>
        <w:rPr>
          <w:rFonts w:eastAsia="Arial"/>
          <w:color w:val="000000"/>
          <w:sz w:val="28"/>
          <w:szCs w:val="28"/>
          <w:shd w:val="clear" w:color="FFFFFF" w:fill="FFFFFF"/>
          <w:lang w:eastAsia="en-US"/>
        </w:rPr>
        <w:t xml:space="preserve">муниципального образования - </w:t>
      </w:r>
      <w:proofErr w:type="spellStart"/>
      <w:r>
        <w:rPr>
          <w:rFonts w:eastAsia="Arial"/>
          <w:color w:val="000000"/>
          <w:sz w:val="28"/>
          <w:szCs w:val="28"/>
          <w:shd w:val="clear" w:color="FFFFFF" w:fill="FFFFFF"/>
          <w:lang w:eastAsia="en-US"/>
        </w:rPr>
        <w:t>Мердушинское</w:t>
      </w:r>
      <w:proofErr w:type="spellEnd"/>
      <w:r>
        <w:rPr>
          <w:rFonts w:eastAsia="Arial"/>
          <w:color w:val="000000"/>
          <w:sz w:val="28"/>
          <w:szCs w:val="28"/>
          <w:shd w:val="clear" w:color="FFFFFF" w:fill="FFFFFF"/>
          <w:lang w:eastAsia="en-US"/>
        </w:rPr>
        <w:t xml:space="preserve"> сельское поселение </w:t>
      </w:r>
      <w:proofErr w:type="spellStart"/>
      <w:r>
        <w:rPr>
          <w:rFonts w:eastAsia="Arial"/>
          <w:color w:val="000000"/>
          <w:sz w:val="28"/>
          <w:szCs w:val="28"/>
          <w:shd w:val="clear" w:color="FFFFFF" w:fill="FFFFFF"/>
          <w:lang w:eastAsia="en-US"/>
        </w:rPr>
        <w:t>Ермишинского</w:t>
      </w:r>
      <w:proofErr w:type="spellEnd"/>
      <w:r>
        <w:rPr>
          <w:rFonts w:eastAsia="Arial"/>
          <w:color w:val="000000"/>
          <w:sz w:val="28"/>
          <w:szCs w:val="28"/>
          <w:shd w:val="clear" w:color="FFFFFF" w:fill="FFFFFF"/>
          <w:lang w:eastAsia="en-US"/>
        </w:rPr>
        <w:t xml:space="preserve"> муниципального района Рязанской области (далее - правила землепользования и застройки) </w:t>
      </w:r>
      <w:r>
        <w:rPr>
          <w:color w:val="000000"/>
          <w:sz w:val="28"/>
          <w:szCs w:val="28"/>
          <w:shd w:val="clear" w:color="FFFFFF" w:fill="FFFFFF"/>
        </w:rPr>
        <w:t>используются понятия и определения, содержащиеся в статье                                       1 Градостроительного кодекса Российской Федерации.</w:t>
      </w:r>
    </w:p>
    <w:p w:rsidR="00411A56" w:rsidRPr="00615155" w:rsidRDefault="00411A56">
      <w:pPr>
        <w:pStyle w:val="Main0"/>
        <w:rPr>
          <w:color w:val="C9211E"/>
          <w:shd w:val="clear" w:color="FFFFFF" w:fill="FFFFFF"/>
          <w:lang w:val="ru-RU"/>
        </w:rPr>
      </w:pPr>
    </w:p>
    <w:p w:rsidR="00411A56" w:rsidRPr="00615155" w:rsidRDefault="00FC77F5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3" w:name="__RefHeading___Toc40342796"/>
      <w:bookmarkEnd w:id="3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Статья 2. Положение о регулировании землепользования и застройки</w:t>
      </w:r>
    </w:p>
    <w:p w:rsidR="00411A56" w:rsidRPr="00822EC2" w:rsidRDefault="00411A56">
      <w:pPr>
        <w:jc w:val="left"/>
        <w:rPr>
          <w:color w:val="000000"/>
          <w:sz w:val="28"/>
          <w:szCs w:val="28"/>
        </w:rPr>
      </w:pP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shd w:val="clear" w:color="FFFFFF" w:fill="FFFFFF"/>
          <w:lang w:val="ru-RU"/>
        </w:rPr>
        <w:t xml:space="preserve">2. </w:t>
      </w:r>
      <w:proofErr w:type="gramStart"/>
      <w:r w:rsidRPr="00615155">
        <w:rPr>
          <w:color w:val="000000"/>
          <w:sz w:val="28"/>
          <w:szCs w:val="28"/>
          <w:shd w:val="clear" w:color="FFFFFF" w:fill="FFFFFF"/>
          <w:lang w:val="ru-RU"/>
        </w:rPr>
        <w:t>В соответствии с Законом Рязанской области от 28.12.2018 № 106-ОЗ «О</w:t>
      </w:r>
      <w:r>
        <w:rPr>
          <w:color w:val="000000"/>
          <w:sz w:val="28"/>
          <w:szCs w:val="28"/>
          <w:shd w:val="clear" w:color="FFFFFF" w:fill="FFFFFF"/>
        </w:rPr>
        <w:t> </w:t>
      </w:r>
      <w:r w:rsidRPr="00615155">
        <w:rPr>
          <w:color w:val="000000"/>
          <w:sz w:val="28"/>
          <w:szCs w:val="28"/>
          <w:shd w:val="clear" w:color="FFFFFF" w:fill="FFFFFF"/>
          <w:lang w:val="ru-RU"/>
        </w:rPr>
        <w:t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615155">
        <w:rPr>
          <w:color w:val="000000"/>
          <w:sz w:val="28"/>
          <w:szCs w:val="28"/>
          <w:shd w:val="clear" w:color="FFFFFF" w:fill="FFFFFF"/>
          <w:lang w:val="ru-RU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shd w:val="clear" w:color="FFFFFF" w:fill="FFFFFF"/>
          <w:lang w:val="ru-RU"/>
        </w:rPr>
        <w:t xml:space="preserve">3. В соответствии с </w:t>
      </w:r>
      <w:r>
        <w:rPr>
          <w:color w:val="000000"/>
          <w:sz w:val="28"/>
          <w:szCs w:val="28"/>
          <w:shd w:val="clear" w:color="FFFFFF" w:fill="FFFFFF"/>
          <w:lang w:val="ru-RU"/>
        </w:rPr>
        <w:t>п</w:t>
      </w:r>
      <w:r w:rsidRPr="00615155">
        <w:rPr>
          <w:color w:val="000000"/>
          <w:sz w:val="28"/>
          <w:szCs w:val="28"/>
          <w:shd w:val="clear" w:color="FFFFFF" w:fill="FFFFFF"/>
          <w:lang w:val="ru-RU"/>
        </w:rPr>
        <w:t xml:space="preserve">остановлением Правительства Рязанской области </w:t>
      </w:r>
      <w:r>
        <w:rPr>
          <w:color w:val="000000"/>
          <w:sz w:val="28"/>
          <w:szCs w:val="28"/>
          <w:shd w:val="clear" w:color="FFFFFF" w:fill="FFFFFF"/>
          <w:lang w:val="ru-RU"/>
        </w:rPr>
        <w:br/>
      </w:r>
      <w:r w:rsidRPr="00615155">
        <w:rPr>
          <w:color w:val="000000"/>
          <w:sz w:val="28"/>
          <w:szCs w:val="28"/>
          <w:shd w:val="clear" w:color="FFFFFF" w:fill="FFFFFF"/>
          <w:lang w:val="ru-RU"/>
        </w:rPr>
        <w:t xml:space="preserve">от 06.08.2008 № 153 «Об утверждении Положения о главном управлении архитектуры и градостроительства Рязанской области» </w:t>
      </w:r>
      <w:r w:rsidRPr="00615155">
        <w:rPr>
          <w:color w:val="000000"/>
          <w:sz w:val="28"/>
          <w:szCs w:val="28"/>
          <w:lang w:val="ru-RU"/>
        </w:rPr>
        <w:t>(</w:t>
      </w:r>
      <w:r>
        <w:rPr>
          <w:color w:val="000000"/>
          <w:sz w:val="28"/>
          <w:szCs w:val="28"/>
          <w:lang w:val="ru-RU"/>
        </w:rPr>
        <w:t>далее - постановление Правительства Рязанской области от 06.08.2008 № 153)</w:t>
      </w:r>
      <w:r w:rsidRPr="00615155">
        <w:rPr>
          <w:color w:val="000000"/>
          <w:sz w:val="28"/>
          <w:szCs w:val="28"/>
          <w:shd w:val="clear" w:color="FFFFFF" w:fill="FFFFFF"/>
          <w:lang w:val="ru-RU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411A56" w:rsidRPr="006D3B06" w:rsidRDefault="00411A56">
      <w:pPr>
        <w:pStyle w:val="af9"/>
        <w:rPr>
          <w:color w:val="C9211E"/>
          <w:shd w:val="clear" w:color="FFFFFF" w:fill="FFFFFF"/>
          <w:lang w:val="ru-RU"/>
        </w:rPr>
      </w:pPr>
    </w:p>
    <w:p w:rsidR="00411A56" w:rsidRPr="00615155" w:rsidRDefault="00FC77F5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4" w:name="__RefHeading___Toc40342797"/>
      <w:bookmarkEnd w:id="4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 xml:space="preserve">Статья 3. Положение об изменении видов разрешенного использования земельных участков и объектов капитального строительства физическими </w:t>
      </w:r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br/>
        <w:t>и юридическими лицами</w:t>
      </w:r>
    </w:p>
    <w:p w:rsidR="00411A56" w:rsidRPr="006D3B06" w:rsidRDefault="00411A56">
      <w:pPr>
        <w:jc w:val="left"/>
        <w:rPr>
          <w:color w:val="000000"/>
        </w:rPr>
      </w:pP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rPr>
          <w:color w:val="000000"/>
          <w:sz w:val="28"/>
          <w:szCs w:val="28"/>
          <w:shd w:val="clear" w:color="FFFFFF" w:fill="FFFFFF"/>
        </w:rP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 xml:space="preserve"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</w:t>
      </w:r>
      <w:r>
        <w:rPr>
          <w:color w:val="000000"/>
          <w:sz w:val="28"/>
          <w:szCs w:val="28"/>
        </w:rPr>
        <w:t>распространяются</w:t>
      </w:r>
      <w:r>
        <w:rPr>
          <w:color w:val="000000"/>
          <w:sz w:val="28"/>
          <w:szCs w:val="28"/>
          <w:shd w:val="clear" w:color="FFFFFF" w:fill="FFFFFF"/>
        </w:rPr>
        <w:t xml:space="preserve">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>5.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411A56" w:rsidRPr="00615155" w:rsidRDefault="00FC77F5">
      <w:pPr>
        <w:pStyle w:val="af9"/>
        <w:rPr>
          <w:lang w:val="ru-RU"/>
        </w:rPr>
      </w:pPr>
      <w:r>
        <w:rPr>
          <w:color w:val="000000"/>
          <w:sz w:val="28"/>
          <w:szCs w:val="28"/>
          <w:shd w:val="clear" w:color="FFFFFF" w:fill="FFFFFF"/>
          <w:lang w:val="ru-RU"/>
        </w:rPr>
        <w:t xml:space="preserve">6. </w:t>
      </w:r>
      <w:proofErr w:type="gramStart"/>
      <w:r w:rsidRPr="00615155">
        <w:rPr>
          <w:color w:val="000000"/>
          <w:sz w:val="28"/>
          <w:szCs w:val="28"/>
          <w:shd w:val="clear" w:color="FFFFFF" w:fill="FFFFFF"/>
          <w:lang w:val="ru-RU"/>
        </w:rPr>
        <w:t>В соответствии с Законом Рязанской области от 28.12.2018 № 106-ОЗ «О</w:t>
      </w:r>
      <w:r>
        <w:rPr>
          <w:color w:val="000000"/>
          <w:sz w:val="28"/>
          <w:szCs w:val="28"/>
          <w:shd w:val="clear" w:color="FFFFFF" w:fill="FFFFFF"/>
        </w:rPr>
        <w:t> </w:t>
      </w:r>
      <w:r w:rsidRPr="00615155">
        <w:rPr>
          <w:color w:val="000000"/>
          <w:sz w:val="28"/>
          <w:szCs w:val="28"/>
          <w:shd w:val="clear" w:color="FFFFFF" w:fill="FFFFFF"/>
          <w:lang w:val="ru-RU"/>
        </w:rPr>
        <w:t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615155">
        <w:rPr>
          <w:color w:val="000000"/>
          <w:sz w:val="28"/>
          <w:szCs w:val="28"/>
          <w:shd w:val="clear" w:color="FFFFFF" w:fill="FFFFFF"/>
          <w:lang w:val="ru-RU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411A56" w:rsidRPr="00615155" w:rsidRDefault="00FC77F5">
      <w:pPr>
        <w:pStyle w:val="af9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7. </w:t>
      </w:r>
      <w:r w:rsidRPr="00615155">
        <w:rPr>
          <w:color w:val="000000"/>
          <w:sz w:val="28"/>
          <w:szCs w:val="28"/>
          <w:lang w:val="ru-RU"/>
        </w:rPr>
        <w:t>В соответствии с</w:t>
      </w:r>
      <w:r>
        <w:rPr>
          <w:color w:val="000000"/>
          <w:sz w:val="28"/>
          <w:szCs w:val="28"/>
          <w:lang w:val="ru-RU"/>
        </w:rPr>
        <w:t xml:space="preserve"> постановлением Правительства Рязанской области </w:t>
      </w:r>
      <w:r w:rsidR="00822EC2"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lang w:val="ru-RU"/>
        </w:rPr>
        <w:t>от 06.08.2008 № 153</w:t>
      </w:r>
      <w:r w:rsidRPr="00615155">
        <w:rPr>
          <w:color w:val="000000"/>
          <w:sz w:val="28"/>
          <w:szCs w:val="28"/>
          <w:lang w:val="ru-RU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411A56" w:rsidRPr="00615155" w:rsidRDefault="00411A56">
      <w:pPr>
        <w:pStyle w:val="Main0"/>
        <w:rPr>
          <w:color w:val="C9211E"/>
          <w:shd w:val="clear" w:color="FFFFFF" w:fill="FFFFFF"/>
          <w:lang w:val="ru-RU"/>
        </w:rPr>
      </w:pPr>
    </w:p>
    <w:p w:rsidR="00411A56" w:rsidRPr="00615155" w:rsidRDefault="00411A56">
      <w:pPr>
        <w:pStyle w:val="Main0"/>
        <w:rPr>
          <w:color w:val="C9211E"/>
          <w:shd w:val="clear" w:color="FFFFFF" w:fill="FFFFFF"/>
          <w:lang w:val="ru-RU"/>
        </w:rPr>
      </w:pPr>
    </w:p>
    <w:p w:rsidR="00411A56" w:rsidRPr="00615155" w:rsidRDefault="00FC77F5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5" w:name="__RefHeading___Toc40342798"/>
      <w:bookmarkEnd w:id="5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lastRenderedPageBreak/>
        <w:t>Статья 4. Положение о подготовке документации по планировке территории</w:t>
      </w:r>
    </w:p>
    <w:p w:rsidR="00411A56" w:rsidRPr="006D3B06" w:rsidRDefault="00411A56">
      <w:pPr>
        <w:jc w:val="left"/>
        <w:rPr>
          <w:color w:val="000000"/>
        </w:rPr>
      </w:pP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000000"/>
          <w:sz w:val="28"/>
          <w:szCs w:val="28"/>
          <w:shd w:val="clear" w:color="FFFFFF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color w:val="000000"/>
          <w:sz w:val="28"/>
          <w:szCs w:val="28"/>
          <w:shd w:val="clear" w:color="FFFFFF" w:fill="FFFFFF"/>
        </w:rPr>
        <w:t>.</w:t>
      </w: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FFFFFF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FFFFFF" w:fill="FFFFFF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color w:val="000000"/>
          <w:spacing w:val="2"/>
          <w:sz w:val="28"/>
          <w:szCs w:val="28"/>
          <w:shd w:val="clear" w:color="FFFFFF" w:fill="FFFFFF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color w:val="000000"/>
          <w:sz w:val="28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411A56" w:rsidRDefault="00FC77F5">
      <w:r>
        <w:rPr>
          <w:color w:val="000000"/>
          <w:sz w:val="28"/>
          <w:szCs w:val="28"/>
        </w:rPr>
        <w:t xml:space="preserve">3. В соответствии с постановлением Правительства Рязанской области </w:t>
      </w:r>
      <w:r w:rsidR="00822E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411A56" w:rsidRPr="006D3B06" w:rsidRDefault="00411A56">
      <w:pPr>
        <w:pStyle w:val="Main0"/>
        <w:rPr>
          <w:color w:val="C9211E"/>
          <w:sz w:val="24"/>
          <w:szCs w:val="24"/>
          <w:shd w:val="clear" w:color="FFFFFF" w:fill="FFFFFF"/>
          <w:lang w:val="ru-RU"/>
        </w:rPr>
      </w:pPr>
    </w:p>
    <w:p w:rsidR="00411A56" w:rsidRPr="00615155" w:rsidRDefault="00FC77F5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6" w:name="__RefHeading___Toc40342799"/>
      <w:bookmarkEnd w:id="6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Статья 5.  Положение о проведении общественных обсуждений или публичных слушаний по вопросам землепользования и застройки</w:t>
      </w:r>
    </w:p>
    <w:p w:rsidR="00411A56" w:rsidRPr="006D3B06" w:rsidRDefault="00411A56">
      <w:pPr>
        <w:jc w:val="left"/>
        <w:rPr>
          <w:color w:val="000000"/>
        </w:rPr>
      </w:pP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>1. Проведение общественных обсуждений или публичных</w:t>
      </w:r>
      <w:r>
        <w:rPr>
          <w:color w:val="000000"/>
          <w:sz w:val="28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/>
          <w:color w:val="000000"/>
          <w:sz w:val="28"/>
          <w:szCs w:val="28"/>
          <w:lang w:bidi="hi-IN"/>
        </w:rPr>
        <w:t>Градостроительным кодексом Российской Федерации.</w:t>
      </w: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FFFFFF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000000"/>
          <w:sz w:val="28"/>
          <w:szCs w:val="28"/>
          <w:shd w:val="clear" w:color="FFFFFF" w:fill="FFFFFF"/>
        </w:rPr>
        <w:t xml:space="preserve"> отклонение </w:t>
      </w:r>
      <w:r w:rsidR="00822EC2">
        <w:rPr>
          <w:color w:val="000000"/>
          <w:sz w:val="28"/>
          <w:szCs w:val="28"/>
          <w:shd w:val="clear" w:color="FFFFFF" w:fill="FFFFFF"/>
        </w:rPr>
        <w:br/>
      </w:r>
      <w:r>
        <w:rPr>
          <w:color w:val="000000"/>
          <w:sz w:val="28"/>
          <w:szCs w:val="28"/>
          <w:shd w:val="clear" w:color="FFFFFF" w:fill="FFFFFF"/>
        </w:rPr>
        <w:t xml:space="preserve">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</w:t>
      </w:r>
      <w:r w:rsidR="00822EC2">
        <w:rPr>
          <w:color w:val="000000"/>
          <w:sz w:val="28"/>
          <w:szCs w:val="28"/>
          <w:shd w:val="clear" w:color="FFFFFF" w:fill="FFFFFF"/>
        </w:rPr>
        <w:br/>
      </w:r>
      <w:r>
        <w:rPr>
          <w:color w:val="000000"/>
          <w:sz w:val="28"/>
          <w:szCs w:val="28"/>
          <w:shd w:val="clear" w:color="FFFFFF" w:fill="FFFFFF"/>
        </w:rPr>
        <w:t xml:space="preserve">а также выявления и учета мнения населения при осуществлении </w:t>
      </w:r>
      <w:r>
        <w:rPr>
          <w:color w:val="000000"/>
          <w:sz w:val="28"/>
          <w:szCs w:val="28"/>
          <w:shd w:val="clear" w:color="FFFFFF" w:fill="FFFFFF"/>
        </w:rPr>
        <w:lastRenderedPageBreak/>
        <w:t>градостроительной деятельности в поселениях и городских округах Рязанской области.</w:t>
      </w: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>3. Результаты общественных обсуждений и публичных слушаний носят рекомендательный характер.</w:t>
      </w: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411A56" w:rsidRDefault="00FC77F5">
      <w:r>
        <w:rPr>
          <w:rFonts w:eastAsia="Times New Roman"/>
          <w:color w:val="000000"/>
          <w:sz w:val="28"/>
          <w:szCs w:val="28"/>
          <w:shd w:val="clear" w:color="FFFFFF" w:fill="FFFFFF"/>
        </w:rPr>
        <w:t xml:space="preserve">5.  </w:t>
      </w:r>
      <w:r>
        <w:rPr>
          <w:color w:val="000000"/>
          <w:sz w:val="28"/>
          <w:szCs w:val="28"/>
          <w:shd w:val="clear" w:color="FFFFFF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411A56" w:rsidRPr="006D3B06" w:rsidRDefault="00411A56">
      <w:pPr>
        <w:pStyle w:val="Main0"/>
        <w:rPr>
          <w:color w:val="C9211E"/>
          <w:sz w:val="24"/>
          <w:szCs w:val="24"/>
          <w:shd w:val="clear" w:color="FFFFFF" w:fill="FFFFFF"/>
          <w:lang w:val="ru-RU"/>
        </w:rPr>
      </w:pPr>
    </w:p>
    <w:p w:rsidR="00411A56" w:rsidRPr="00615155" w:rsidRDefault="00FC77F5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7" w:name="__RefHeading___Toc40342800"/>
      <w:bookmarkEnd w:id="7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Статья 6. Положение о внесении изменений в правила землепользования и застройки</w:t>
      </w:r>
    </w:p>
    <w:p w:rsidR="00411A56" w:rsidRPr="006D3B06" w:rsidRDefault="00411A56">
      <w:pPr>
        <w:rPr>
          <w:color w:val="000000"/>
        </w:rPr>
      </w:pP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</w:t>
      </w:r>
      <w:r>
        <w:rPr>
          <w:color w:val="000000"/>
          <w:sz w:val="28"/>
          <w:szCs w:val="28"/>
        </w:rPr>
        <w:t>.</w:t>
      </w: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411A56" w:rsidRDefault="00FC77F5">
      <w:pPr>
        <w:ind w:firstLine="737"/>
      </w:pPr>
      <w:r>
        <w:rPr>
          <w:color w:val="000000"/>
          <w:sz w:val="28"/>
          <w:szCs w:val="28"/>
          <w:shd w:val="clear" w:color="FFFFFF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000000"/>
          <w:sz w:val="28"/>
          <w:szCs w:val="28"/>
          <w:shd w:val="clear" w:color="FFFFFF" w:fill="FFFFFF"/>
        </w:rPr>
        <w:t>приаэродромной</w:t>
      </w:r>
      <w:proofErr w:type="spellEnd"/>
      <w:r>
        <w:rPr>
          <w:color w:val="000000"/>
          <w:sz w:val="28"/>
          <w:szCs w:val="28"/>
          <w:shd w:val="clear" w:color="FFFFFF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411A56" w:rsidRDefault="00FC77F5">
      <w:pPr>
        <w:ind w:firstLine="624"/>
      </w:pPr>
      <w:r>
        <w:rPr>
          <w:color w:val="000000"/>
          <w:sz w:val="28"/>
          <w:szCs w:val="28"/>
          <w:shd w:val="clear" w:color="FFFFFF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411A56" w:rsidRDefault="00FC77F5">
      <w:pPr>
        <w:ind w:firstLine="624"/>
      </w:pPr>
      <w:r>
        <w:rPr>
          <w:color w:val="000000"/>
          <w:sz w:val="28"/>
          <w:szCs w:val="28"/>
          <w:shd w:val="clear" w:color="FFFFFF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rPr>
          <w:color w:val="000000"/>
          <w:sz w:val="28"/>
          <w:szCs w:val="28"/>
          <w:shd w:val="clear" w:color="FFFFFF" w:fill="FFFFFF"/>
        </w:rP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                 </w:t>
      </w:r>
    </w:p>
    <w:p w:rsidR="00411A56" w:rsidRDefault="00FC77F5">
      <w:pPr>
        <w:ind w:firstLine="624"/>
      </w:pPr>
      <w:r>
        <w:rPr>
          <w:color w:val="000000"/>
          <w:sz w:val="28"/>
          <w:szCs w:val="28"/>
          <w:shd w:val="clear" w:color="FFFFFF" w:fill="FFFFFF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411A56" w:rsidRPr="00615155" w:rsidRDefault="00411A56">
      <w:pPr>
        <w:pStyle w:val="Main0"/>
        <w:rPr>
          <w:color w:val="C9211E"/>
          <w:sz w:val="24"/>
          <w:szCs w:val="24"/>
          <w:shd w:val="clear" w:color="FFFFFF" w:fill="FFFFFF"/>
          <w:lang w:val="ru-RU"/>
        </w:rPr>
      </w:pPr>
    </w:p>
    <w:p w:rsidR="00411A56" w:rsidRPr="00615155" w:rsidRDefault="00FC77F5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8" w:name="__RefHeading___Toc40342801"/>
      <w:bookmarkEnd w:id="8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Статья 7. Градостроительные планы земельных участков</w:t>
      </w:r>
    </w:p>
    <w:p w:rsidR="00411A56" w:rsidRDefault="00411A56">
      <w:pPr>
        <w:rPr>
          <w:color w:val="000000"/>
          <w:sz w:val="22"/>
          <w:szCs w:val="22"/>
        </w:rPr>
      </w:pP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FFFFFF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FFFFFF" w:fill="FFFFFF"/>
        </w:rPr>
        <w:t xml:space="preserve">подготовке, регистрации и выдаче градостроительных планов земельных участков </w:t>
      </w:r>
      <w:r>
        <w:rPr>
          <w:color w:val="000000"/>
          <w:sz w:val="28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411A56" w:rsidRDefault="00FC77F5">
      <w:r>
        <w:rPr>
          <w:color w:val="000000"/>
          <w:sz w:val="28"/>
          <w:szCs w:val="28"/>
        </w:rPr>
        <w:t xml:space="preserve">3. В соответствии с постановлением Правительства Рязанской области </w:t>
      </w:r>
      <w:r w:rsidR="0069702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411A56" w:rsidRDefault="00FC77F5">
      <w:r>
        <w:rPr>
          <w:color w:val="000000"/>
          <w:sz w:val="28"/>
          <w:szCs w:val="28"/>
          <w:shd w:val="clear" w:color="FFFFFF" w:fill="FFFFFF"/>
        </w:rPr>
        <w:t xml:space="preserve">4. </w:t>
      </w:r>
      <w:proofErr w:type="gramStart"/>
      <w:r>
        <w:rPr>
          <w:color w:val="000000"/>
          <w:sz w:val="28"/>
          <w:szCs w:val="28"/>
          <w:shd w:val="clear" w:color="FFFFFF" w:fill="FFFFFF"/>
        </w:rPr>
        <w:t xml:space="preserve">В соответствии с распоряжением Правительства Рязанской области </w:t>
      </w:r>
      <w:r w:rsidR="0069702C">
        <w:rPr>
          <w:color w:val="000000"/>
          <w:sz w:val="28"/>
          <w:szCs w:val="28"/>
          <w:shd w:val="clear" w:color="FFFFFF" w:fill="FFFFFF"/>
        </w:rPr>
        <w:br/>
      </w:r>
      <w:r>
        <w:rPr>
          <w:color w:val="000000"/>
          <w:sz w:val="28"/>
          <w:szCs w:val="28"/>
          <w:shd w:val="clear" w:color="FFFFFF" w:fill="FFFFFF"/>
        </w:rPr>
        <w:t xml:space="preserve">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color w:val="000000"/>
          <w:spacing w:val="2"/>
          <w:sz w:val="28"/>
          <w:szCs w:val="28"/>
          <w:shd w:val="clear" w:color="FFFFFF" w:fill="FFFFFF"/>
        </w:rPr>
        <w:t>подготовки, регистрации и выдачи</w:t>
      </w:r>
      <w:proofErr w:type="gramEnd"/>
      <w:r>
        <w:rPr>
          <w:color w:val="000000"/>
          <w:spacing w:val="2"/>
          <w:sz w:val="28"/>
          <w:szCs w:val="28"/>
          <w:shd w:val="clear" w:color="FFFFFF" w:fill="FFFFFF"/>
        </w:rPr>
        <w:t xml:space="preserve"> градостроительных планов земельных участков </w:t>
      </w:r>
      <w:r>
        <w:rPr>
          <w:color w:val="000000"/>
          <w:sz w:val="28"/>
          <w:szCs w:val="28"/>
          <w:shd w:val="clear" w:color="FFFFFF" w:fill="FFFFFF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411A56" w:rsidRDefault="00411A56">
      <w:pPr>
        <w:rPr>
          <w:color w:val="000000"/>
          <w:sz w:val="28"/>
          <w:szCs w:val="28"/>
          <w:shd w:val="clear" w:color="FFFFFF" w:fill="FFFFFF"/>
        </w:rPr>
      </w:pPr>
    </w:p>
    <w:p w:rsidR="00411A56" w:rsidRPr="00615155" w:rsidRDefault="00411A56">
      <w:pPr>
        <w:pStyle w:val="Main0"/>
        <w:rPr>
          <w:color w:val="000000"/>
          <w:sz w:val="24"/>
          <w:szCs w:val="24"/>
          <w:shd w:val="clear" w:color="FFFFFF" w:fill="FFFFFF"/>
          <w:lang w:val="ru-RU"/>
        </w:rPr>
      </w:pPr>
    </w:p>
    <w:p w:rsidR="00411A56" w:rsidRPr="00615155" w:rsidRDefault="00FC77F5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9" w:name="__RefHeading___Toc40342802"/>
      <w:bookmarkEnd w:id="9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411A56" w:rsidRDefault="00411A56">
      <w:pPr>
        <w:rPr>
          <w:color w:val="000000"/>
          <w:sz w:val="22"/>
          <w:szCs w:val="22"/>
        </w:rPr>
      </w:pPr>
    </w:p>
    <w:p w:rsidR="00411A56" w:rsidRDefault="00FC77F5">
      <w:r>
        <w:rPr>
          <w:color w:val="000000"/>
          <w:spacing w:val="2"/>
          <w:sz w:val="28"/>
          <w:szCs w:val="28"/>
          <w:shd w:val="clear" w:color="FFFFFF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color w:val="000000"/>
          <w:sz w:val="28"/>
          <w:szCs w:val="28"/>
          <w:shd w:val="clear" w:color="FFFFFF" w:fill="FFFFFF"/>
        </w:rPr>
        <w:t xml:space="preserve"> кодекса Российской Федерации.</w:t>
      </w:r>
    </w:p>
    <w:p w:rsidR="00411A56" w:rsidRDefault="00FC77F5">
      <w:r>
        <w:rPr>
          <w:color w:val="000000"/>
          <w:spacing w:val="2"/>
          <w:sz w:val="28"/>
          <w:szCs w:val="28"/>
          <w:shd w:val="clear" w:color="FFFFFF" w:fill="FFFFFF"/>
        </w:rPr>
        <w:t xml:space="preserve">2. </w:t>
      </w:r>
      <w:proofErr w:type="gramStart"/>
      <w:r>
        <w:rPr>
          <w:color w:val="000000"/>
          <w:spacing w:val="2"/>
          <w:sz w:val="28"/>
          <w:szCs w:val="28"/>
          <w:shd w:val="clear" w:color="FFFFFF" w:fill="FFFFFF"/>
        </w:rPr>
        <w:t>В соответствии с Законом Рязанской области от 28.12.2018 № 106-ОЗ «О перераспределении отдельных полномочий в област</w:t>
      </w:r>
      <w:r>
        <w:rPr>
          <w:color w:val="000000"/>
          <w:sz w:val="28"/>
          <w:szCs w:val="28"/>
          <w:shd w:val="clear" w:color="FFFFFF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FFFFFF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color w:val="000000"/>
          <w:spacing w:val="2"/>
          <w:sz w:val="28"/>
          <w:szCs w:val="28"/>
          <w:shd w:val="clear" w:color="FFFFFF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color w:val="000000"/>
          <w:sz w:val="28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411A56" w:rsidRDefault="00FC77F5">
      <w:r>
        <w:rPr>
          <w:color w:val="000000"/>
          <w:sz w:val="28"/>
          <w:szCs w:val="28"/>
        </w:rPr>
        <w:t xml:space="preserve">3. В соответствии с постановлением Правительства Рязанской области </w:t>
      </w:r>
      <w:r w:rsidR="0069702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411A56" w:rsidRPr="0069702C" w:rsidRDefault="00411A56">
      <w:pPr>
        <w:pStyle w:val="Main0"/>
        <w:rPr>
          <w:rFonts w:eastAsia="Arial"/>
          <w:b/>
          <w:bCs/>
          <w:color w:val="C9211E"/>
          <w:shd w:val="clear" w:color="FFFFFF" w:fill="FFFFFF"/>
          <w:lang w:val="ru-RU" w:eastAsia="en-US"/>
        </w:rPr>
      </w:pPr>
    </w:p>
    <w:p w:rsidR="00411A56" w:rsidRPr="00615155" w:rsidRDefault="00FC77F5">
      <w:pPr>
        <w:pStyle w:val="1"/>
        <w:tabs>
          <w:tab w:val="clear" w:pos="0"/>
        </w:tabs>
        <w:ind w:firstLine="709"/>
        <w:jc w:val="both"/>
        <w:rPr>
          <w:lang w:val="ru-RU"/>
        </w:rPr>
      </w:pPr>
      <w:bookmarkStart w:id="10" w:name="__RefHeading___Toc40342803"/>
      <w:bookmarkEnd w:id="10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Раздел 2. Градостроительные регламенты</w:t>
      </w:r>
    </w:p>
    <w:p w:rsidR="00411A56" w:rsidRPr="006D3B06" w:rsidRDefault="00411A56">
      <w:pPr>
        <w:pStyle w:val="Main0"/>
        <w:rPr>
          <w:rFonts w:eastAsia="Arial"/>
          <w:b/>
          <w:bCs/>
          <w:color w:val="000000"/>
          <w:sz w:val="24"/>
          <w:szCs w:val="24"/>
          <w:shd w:val="clear" w:color="FFFFFF" w:fill="FFFFFF"/>
          <w:lang w:val="ru-RU" w:eastAsia="en-US"/>
        </w:rPr>
      </w:pPr>
    </w:p>
    <w:p w:rsidR="00411A56" w:rsidRPr="00615155" w:rsidRDefault="00FC77F5">
      <w:pPr>
        <w:pStyle w:val="1"/>
        <w:keepLines/>
        <w:tabs>
          <w:tab w:val="clear" w:pos="0"/>
        </w:tabs>
        <w:ind w:firstLine="680"/>
        <w:jc w:val="both"/>
        <w:rPr>
          <w:lang w:val="ru-RU"/>
        </w:rPr>
      </w:pPr>
      <w:bookmarkStart w:id="11" w:name="__RefHeading___Toc278_2185332624"/>
      <w:bookmarkEnd w:id="11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 xml:space="preserve">Статья 9. </w:t>
      </w:r>
      <w:r>
        <w:rPr>
          <w:rFonts w:eastAsia="Arial"/>
          <w:b/>
          <w:bCs/>
          <w:color w:val="000000"/>
          <w:spacing w:val="4"/>
          <w:shd w:val="clear" w:color="FFFFFF" w:fill="FFFFFF"/>
          <w:lang w:val="ru-RU"/>
        </w:rPr>
        <w:t xml:space="preserve">Общие </w:t>
      </w:r>
      <w:proofErr w:type="gramStart"/>
      <w:r>
        <w:rPr>
          <w:rFonts w:eastAsia="Arial"/>
          <w:b/>
          <w:bCs/>
          <w:color w:val="000000"/>
          <w:spacing w:val="4"/>
          <w:shd w:val="clear" w:color="FFFFFF" w:fill="FFFFFF"/>
          <w:lang w:val="ru-RU"/>
        </w:rPr>
        <w:t>требования</w:t>
      </w:r>
      <w:proofErr w:type="gramEnd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 xml:space="preserve"> предъявляемые к установлению градостроительных регламентов</w:t>
      </w:r>
    </w:p>
    <w:p w:rsidR="00411A56" w:rsidRPr="006D3B06" w:rsidRDefault="00411A56">
      <w:pPr>
        <w:spacing w:line="276" w:lineRule="auto"/>
        <w:ind w:firstLine="567"/>
        <w:contextualSpacing/>
        <w:rPr>
          <w:color w:val="000000"/>
          <w:shd w:val="clear" w:color="FFFFFF" w:fill="FFFFFF"/>
        </w:rPr>
      </w:pP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 w:rsidRPr="00615155">
        <w:rPr>
          <w:color w:val="000000"/>
          <w:sz w:val="28"/>
          <w:szCs w:val="28"/>
          <w:lang w:val="ru-RU"/>
        </w:rPr>
        <w:br/>
        <w:t>в различных территориальных зонах, не допускается.</w:t>
      </w: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>4. Градостроительные регламенты установлены с учетом:</w:t>
      </w: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lastRenderedPageBreak/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>4) видов территориальных зон;</w:t>
      </w: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 w:val="28"/>
          <w:szCs w:val="28"/>
          <w:lang w:val="ru-RU"/>
        </w:rPr>
        <w:t>ых</w:t>
      </w:r>
      <w:r w:rsidRPr="00615155">
        <w:rPr>
          <w:color w:val="000000"/>
          <w:sz w:val="28"/>
          <w:szCs w:val="28"/>
          <w:lang w:val="ru-RU"/>
        </w:rPr>
        <w:t xml:space="preserve"> регламент</w:t>
      </w:r>
      <w:r>
        <w:rPr>
          <w:color w:val="000000"/>
          <w:sz w:val="28"/>
          <w:szCs w:val="28"/>
          <w:lang w:val="ru-RU"/>
        </w:rPr>
        <w:t>ов</w:t>
      </w:r>
      <w:r w:rsidRPr="00615155">
        <w:rPr>
          <w:color w:val="000000"/>
          <w:sz w:val="28"/>
          <w:szCs w:val="28"/>
          <w:lang w:val="ru-RU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>6. Действие градостроительного регламента не распространяется на земельные участки:</w:t>
      </w: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>2) в границах территорий общего пользования;</w:t>
      </w:r>
    </w:p>
    <w:p w:rsidR="00411A56" w:rsidRPr="00615155" w:rsidRDefault="00FC77F5">
      <w:pPr>
        <w:pStyle w:val="af9"/>
        <w:rPr>
          <w:lang w:val="ru-RU"/>
        </w:rPr>
      </w:pPr>
      <w:proofErr w:type="gramStart"/>
      <w:r w:rsidRPr="00615155">
        <w:rPr>
          <w:color w:val="000000"/>
          <w:sz w:val="28"/>
          <w:szCs w:val="28"/>
          <w:lang w:val="ru-RU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411A56" w:rsidRPr="00615155" w:rsidRDefault="00FC77F5">
      <w:pPr>
        <w:pStyle w:val="af9"/>
        <w:widowControl/>
        <w:ind w:firstLine="680"/>
        <w:contextualSpacing/>
        <w:rPr>
          <w:lang w:val="ru-RU"/>
        </w:rPr>
      </w:pPr>
      <w:proofErr w:type="gramStart"/>
      <w:r>
        <w:rPr>
          <w:rFonts w:eastAsia="Arial"/>
          <w:color w:val="000000"/>
          <w:sz w:val="28"/>
          <w:szCs w:val="28"/>
          <w:shd w:val="clear" w:color="FFFFFF" w:fill="FFFFFF"/>
          <w:lang w:val="ru-RU" w:eastAsia="en-US"/>
        </w:rPr>
        <w:t>4) предоставленные для добычи полезных ископаемых.</w:t>
      </w:r>
      <w:proofErr w:type="gramEnd"/>
    </w:p>
    <w:p w:rsidR="00411A56" w:rsidRDefault="00411A56">
      <w:pPr>
        <w:spacing w:line="276" w:lineRule="auto"/>
        <w:ind w:firstLine="567"/>
        <w:contextualSpacing/>
        <w:rPr>
          <w:color w:val="C9211E"/>
        </w:rPr>
      </w:pPr>
    </w:p>
    <w:p w:rsidR="00411A56" w:rsidRPr="00615155" w:rsidRDefault="00FC77F5">
      <w:pPr>
        <w:pStyle w:val="1"/>
        <w:keepLines/>
        <w:tabs>
          <w:tab w:val="clear" w:pos="0"/>
        </w:tabs>
        <w:ind w:firstLine="680"/>
        <w:jc w:val="both"/>
        <w:rPr>
          <w:lang w:val="ru-RU"/>
        </w:rPr>
      </w:pPr>
      <w:bookmarkStart w:id="12" w:name="__RefHeading___Toc40342805"/>
      <w:bookmarkEnd w:id="12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 xml:space="preserve">Статья 10. </w:t>
      </w:r>
      <w:r>
        <w:rPr>
          <w:rFonts w:eastAsia="Arial"/>
          <w:b/>
          <w:bCs/>
          <w:color w:val="000000"/>
          <w:spacing w:val="4"/>
          <w:shd w:val="clear" w:color="FFFFFF" w:fill="FFFFFF"/>
          <w:lang w:val="ru-RU"/>
        </w:rPr>
        <w:t>П</w:t>
      </w:r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еречень территориальных зон, выделенных на карте градостроительного зонирования</w:t>
      </w:r>
    </w:p>
    <w:p w:rsidR="00411A56" w:rsidRDefault="00411A56">
      <w:pPr>
        <w:pStyle w:val="Main0"/>
        <w:rPr>
          <w:rFonts w:eastAsia="Arial"/>
          <w:b/>
          <w:bCs/>
          <w:color w:val="000000"/>
          <w:sz w:val="24"/>
          <w:szCs w:val="24"/>
          <w:shd w:val="clear" w:color="FFFFFF" w:fill="FFFFFF"/>
          <w:lang w:val="ru-RU" w:eastAsia="en-US"/>
        </w:rPr>
      </w:pPr>
    </w:p>
    <w:p w:rsidR="00411A56" w:rsidRPr="00615155" w:rsidRDefault="00FC77F5">
      <w:pPr>
        <w:pStyle w:val="af9"/>
        <w:ind w:firstLine="737"/>
        <w:rPr>
          <w:lang w:val="ru-RU"/>
        </w:rPr>
      </w:pPr>
      <w:r w:rsidRPr="00615155">
        <w:rPr>
          <w:rFonts w:eastAsia="Times New Roman"/>
          <w:color w:val="000000"/>
          <w:spacing w:val="5"/>
          <w:sz w:val="28"/>
          <w:szCs w:val="28"/>
          <w:lang w:val="ru-RU"/>
        </w:rPr>
        <w:t xml:space="preserve">В результате градостроительного зонирования территории муниципального образования - </w:t>
      </w:r>
      <w:proofErr w:type="spellStart"/>
      <w:r>
        <w:rPr>
          <w:rFonts w:eastAsia="Times New Roman"/>
          <w:color w:val="000000"/>
          <w:spacing w:val="5"/>
          <w:sz w:val="28"/>
          <w:szCs w:val="28"/>
          <w:lang w:val="ru-RU"/>
        </w:rPr>
        <w:t>Мердушинское</w:t>
      </w:r>
      <w:proofErr w:type="spellEnd"/>
      <w:r w:rsidRPr="00615155">
        <w:rPr>
          <w:rFonts w:eastAsia="Times New Roman"/>
          <w:color w:val="000000"/>
          <w:spacing w:val="5"/>
          <w:sz w:val="28"/>
          <w:szCs w:val="28"/>
          <w:lang w:val="ru-RU"/>
        </w:rPr>
        <w:t xml:space="preserve"> сельское поселение </w:t>
      </w:r>
      <w:proofErr w:type="spellStart"/>
      <w:r>
        <w:rPr>
          <w:rFonts w:eastAsia="Times New Roman"/>
          <w:color w:val="000000"/>
          <w:spacing w:val="5"/>
          <w:sz w:val="28"/>
          <w:szCs w:val="28"/>
          <w:lang w:val="ru-RU"/>
        </w:rPr>
        <w:t>Ермишинского</w:t>
      </w:r>
      <w:proofErr w:type="spellEnd"/>
      <w:r w:rsidRPr="00615155">
        <w:rPr>
          <w:rFonts w:eastAsia="Times New Roman"/>
          <w:color w:val="000000"/>
          <w:spacing w:val="5"/>
          <w:sz w:val="28"/>
          <w:szCs w:val="28"/>
          <w:lang w:val="ru-RU"/>
        </w:rPr>
        <w:t xml:space="preserve"> муниципального района Рязанской области установлены следующие виды территориальных </w:t>
      </w:r>
      <w:proofErr w:type="gramStart"/>
      <w:r w:rsidRPr="00615155">
        <w:rPr>
          <w:rFonts w:eastAsia="Times New Roman"/>
          <w:color w:val="000000"/>
          <w:spacing w:val="5"/>
          <w:sz w:val="28"/>
          <w:szCs w:val="28"/>
          <w:lang w:val="ru-RU"/>
        </w:rPr>
        <w:t>зон</w:t>
      </w:r>
      <w:proofErr w:type="gramEnd"/>
      <w:r w:rsidRPr="00615155">
        <w:rPr>
          <w:rFonts w:eastAsia="Times New Roman"/>
          <w:color w:val="000000"/>
          <w:spacing w:val="5"/>
          <w:sz w:val="28"/>
          <w:szCs w:val="28"/>
          <w:lang w:val="ru-RU"/>
        </w:rPr>
        <w:t xml:space="preserve"> представленные в таблице ниже.</w:t>
      </w:r>
    </w:p>
    <w:p w:rsidR="00411A56" w:rsidRPr="00615155" w:rsidRDefault="00411A56">
      <w:pPr>
        <w:pStyle w:val="Main0"/>
        <w:rPr>
          <w:color w:val="C9211E"/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2"/>
        <w:gridCol w:w="8013"/>
      </w:tblGrid>
      <w:tr w:rsidR="00411A56" w:rsidTr="00150422">
        <w:trPr>
          <w:cantSplit/>
          <w:trHeight w:val="815"/>
          <w:tblHeader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Обозначение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территориальной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зоны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Наименование </w:t>
            </w:r>
            <w:r>
              <w:rPr>
                <w:color w:val="000000"/>
                <w:szCs w:val="22"/>
              </w:rPr>
              <w:t xml:space="preserve">(код) </w:t>
            </w:r>
            <w:r>
              <w:rPr>
                <w:color w:val="000000"/>
              </w:rPr>
              <w:t>вид</w:t>
            </w:r>
            <w:r>
              <w:rPr>
                <w:color w:val="000000"/>
                <w:szCs w:val="22"/>
              </w:rPr>
              <w:t>а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территориальной з</w:t>
            </w:r>
            <w:r>
              <w:rPr>
                <w:color w:val="000000"/>
              </w:rPr>
              <w:t>оны</w:t>
            </w:r>
          </w:p>
        </w:tc>
      </w:tr>
      <w:tr w:rsidR="00411A56" w:rsidTr="00150422">
        <w:trPr>
          <w:trHeight w:val="77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D50A5F">
            <w:pPr>
              <w:pStyle w:val="Main0"/>
              <w:tabs>
                <w:tab w:val="left" w:pos="284"/>
              </w:tabs>
              <w:ind w:firstLine="426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36" type="#_x0000_t202" style="position:absolute;left:0;text-align:left;margin-left:14.15pt;margin-top:5.45pt;width:63.65pt;height:21.2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" fillcolor="#ff6450">
                  <v:textbox>
                    <w:txbxContent>
                      <w:p w:rsidR="00FC77F5" w:rsidRDefault="00FC77F5">
                        <w:pPr>
                          <w:ind w:firstLine="0"/>
                          <w:jc w:val="center"/>
                        </w:pPr>
                        <w:r>
                          <w:t>1</w:t>
                        </w:r>
                      </w:p>
                      <w:p w:rsidR="00FC77F5" w:rsidRDefault="00FC77F5"/>
                    </w:txbxContent>
                  </v:textbox>
                </v:shape>
              </w:pic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Main0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Жилые зоны (1)</w:t>
            </w:r>
          </w:p>
        </w:tc>
      </w:tr>
      <w:tr w:rsidR="00411A56" w:rsidTr="00150422">
        <w:trPr>
          <w:trHeight w:val="778"/>
        </w:trPr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D50A5F">
            <w:pPr>
              <w:pStyle w:val="Main0"/>
              <w:ind w:firstLine="0"/>
              <w:jc w:val="left"/>
              <w:rPr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2" o:spid="_x0000_s1035" type="#_x0000_t202" style="position:absolute;margin-left:14.3pt;margin-top:4.4pt;width:63.8pt;height:24.6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" fillcolor="#895a44" strokeweight=".26mm">
                  <w10:wrap type="square"/>
                </v:shape>
              </w:pict>
            </w:r>
            <w:r>
              <w:rPr>
                <w:noProof/>
              </w:rPr>
              <w:pict>
                <v:shape id="Поле 3" o:spid="_x0000_s1034" type="#_x0000_t202" style="position:absolute;margin-left:14.3pt;margin-top:4.4pt;width:62.15pt;height:23pt;z-index:4;visibility:visible;mso-wrap-style:square;mso-wrap-distance-left:9pt;mso-wrap-distance-top:5.7pt;mso-wrap-distance-right:9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" stroked="f">
                  <v:fill opacity="0"/>
                  <v:textbox inset="8.85pt,5.25pt,8.85pt,5.25pt">
                    <w:txbxContent>
                      <w:p w:rsidR="00FC77F5" w:rsidRDefault="00FC77F5">
                        <w:pPr>
                          <w:pStyle w:val="afff8"/>
                          <w:widowControl w:val="0"/>
                          <w:ind w:firstLine="0"/>
                          <w:jc w:val="center"/>
                        </w:pPr>
                        <w:r>
                          <w:rPr>
                            <w:color w:val="000000"/>
                          </w:rPr>
                          <w:t>3.</w:t>
                        </w:r>
                        <w:r>
                          <w:rPr>
                            <w:color w:val="000000"/>
                            <w:lang w:eastAsia="en-US"/>
                          </w:rPr>
                          <w:t>1</w:t>
                        </w:r>
                      </w:p>
                      <w:p w:rsidR="00FC77F5" w:rsidRDefault="00FC77F5"/>
                    </w:txbxContent>
                  </v:textbox>
                </v:shape>
              </w:pict>
            </w:r>
          </w:p>
        </w:tc>
        <w:tc>
          <w:tcPr>
            <w:tcW w:w="8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Main0"/>
              <w:spacing w:before="57" w:after="57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Производственная зона (3.1)</w:t>
            </w:r>
          </w:p>
        </w:tc>
      </w:tr>
      <w:tr w:rsidR="00411A56" w:rsidTr="00150422">
        <w:trPr>
          <w:trHeight w:val="778"/>
        </w:trPr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D50A5F">
            <w:pPr>
              <w:pStyle w:val="Main0"/>
              <w:ind w:firstLine="0"/>
              <w:jc w:val="left"/>
              <w:rPr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4" o:spid="_x0000_s1033" type="#_x0000_t202" style="position:absolute;margin-left:14.1pt;margin-top:5.3pt;width:61.2pt;height:22.2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" fillcolor="#636382">
                  <v:textbox>
                    <w:txbxContent>
                      <w:p w:rsidR="00FC77F5" w:rsidRDefault="00FC77F5">
                        <w:pPr>
                          <w:ind w:firstLine="0"/>
                          <w:jc w:val="center"/>
                        </w:pPr>
                        <w:r>
                          <w:rPr>
                            <w:lang w:val="en-US"/>
                          </w:rPr>
                          <w:t>3.3</w:t>
                        </w:r>
                      </w:p>
                      <w:p w:rsidR="00FC77F5" w:rsidRDefault="00FC77F5"/>
                    </w:txbxContent>
                  </v:textbox>
                </v:shape>
              </w:pict>
            </w:r>
          </w:p>
        </w:tc>
        <w:tc>
          <w:tcPr>
            <w:tcW w:w="8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Main0"/>
              <w:spacing w:before="57" w:after="57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Зона инженерной инфраструктуры (3.3)</w:t>
            </w:r>
          </w:p>
        </w:tc>
      </w:tr>
      <w:tr w:rsidR="00411A56" w:rsidTr="00150422">
        <w:trPr>
          <w:trHeight w:val="800"/>
        </w:trPr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D50A5F">
            <w:pPr>
              <w:pStyle w:val="Main0"/>
              <w:ind w:firstLine="0"/>
              <w:jc w:val="left"/>
              <w:rPr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lastRenderedPageBreak/>
              <w:pict>
                <v:shape id="Поле 5" o:spid="_x0000_s1032" type="#_x0000_t202" style="position:absolute;margin-left:13.4pt;margin-top:8.05pt;width:60pt;height:23.15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" fillcolor="#006a91">
                  <v:textbox>
                    <w:txbxContent>
                      <w:p w:rsidR="00FC77F5" w:rsidRDefault="00FC77F5">
                        <w:pPr>
                          <w:ind w:firstLine="0"/>
                          <w:jc w:val="center"/>
                        </w:pPr>
                        <w:r>
                          <w:t>3.4</w:t>
                        </w:r>
                      </w:p>
                      <w:p w:rsidR="00FC77F5" w:rsidRDefault="00FC77F5"/>
                    </w:txbxContent>
                  </v:textbox>
                </v:shape>
              </w:pict>
            </w:r>
          </w:p>
        </w:tc>
        <w:tc>
          <w:tcPr>
            <w:tcW w:w="8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Main0"/>
              <w:spacing w:before="57" w:after="57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Зона транспортной инфраструктуры (3.4)</w:t>
            </w:r>
          </w:p>
        </w:tc>
      </w:tr>
      <w:tr w:rsidR="00411A56" w:rsidTr="00150422">
        <w:trPr>
          <w:trHeight w:val="863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D50A5F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6" o:spid="_x0000_s1031" type="#_x0000_t202" style="position:absolute;margin-left:12.5pt;margin-top:6.35pt;width:58.75pt;height:22.7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" fillcolor="#ffffb6">
                  <v:textbox>
                    <w:txbxContent>
                      <w:p w:rsidR="00FC77F5" w:rsidRDefault="00FC77F5">
                        <w:pPr>
                          <w:ind w:firstLine="0"/>
                          <w:jc w:val="center"/>
                        </w:pPr>
                        <w:r>
                          <w:t>4.2</w:t>
                        </w:r>
                      </w:p>
                      <w:p w:rsidR="00FC77F5" w:rsidRDefault="00FC77F5"/>
                    </w:txbxContent>
                  </v:textbox>
                </v:shape>
              </w:pict>
            </w:r>
          </w:p>
          <w:p w:rsidR="00411A56" w:rsidRDefault="00411A56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Main0"/>
              <w:spacing w:before="228" w:after="228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Зоны сельскохозяйственного использования (4.2)</w:t>
            </w:r>
          </w:p>
        </w:tc>
      </w:tr>
      <w:tr w:rsidR="00411A56" w:rsidTr="00150422">
        <w:trPr>
          <w:trHeight w:val="863"/>
        </w:trPr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D50A5F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7" o:spid="_x0000_s1030" type="#_x0000_t202" style="position:absolute;margin-left:11.35pt;margin-top:9.75pt;width:60.35pt;height:23.2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" fillcolor="#c0c000">
                  <v:textbox>
                    <w:txbxContent>
                      <w:p w:rsidR="00FC77F5" w:rsidRDefault="00FC77F5">
                        <w:pPr>
                          <w:ind w:firstLine="0"/>
                          <w:jc w:val="center"/>
                        </w:pPr>
                        <w:r>
                          <w:t>4.4</w:t>
                        </w:r>
                      </w:p>
                      <w:p w:rsidR="00FC77F5" w:rsidRDefault="00FC77F5"/>
                    </w:txbxContent>
                  </v:textbox>
                </v:shape>
              </w:pict>
            </w:r>
          </w:p>
          <w:p w:rsidR="00411A56" w:rsidRDefault="00411A56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Main0"/>
              <w:spacing w:before="228" w:after="228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Производственная зона сельскохозяйственных предприятий (4.4)</w:t>
            </w:r>
          </w:p>
        </w:tc>
      </w:tr>
      <w:tr w:rsidR="00411A56" w:rsidTr="00150422">
        <w:trPr>
          <w:trHeight w:val="869"/>
        </w:trPr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D50A5F">
            <w:pPr>
              <w:tabs>
                <w:tab w:val="left" w:pos="1413"/>
              </w:tabs>
              <w:ind w:firstLine="0"/>
              <w:jc w:val="left"/>
              <w:rPr>
                <w:i/>
                <w:color w:val="000000"/>
                <w:lang w:val="en-US"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9" type="#_x0000_t75" style="position:absolute;margin-left:8.85pt;margin-top:8.45pt;width:64.05pt;height:24.4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      <v:imagedata r:id="rId8" o:title=""/>
                  <w10:wrap type="square"/>
                </v:shape>
              </w:pict>
            </w:r>
          </w:p>
          <w:p w:rsidR="00411A56" w:rsidRDefault="00411A56">
            <w:pPr>
              <w:tabs>
                <w:tab w:val="left" w:pos="1413"/>
              </w:tabs>
              <w:ind w:firstLine="0"/>
              <w:jc w:val="left"/>
              <w:rPr>
                <w:i/>
                <w:color w:val="000000"/>
                <w:lang w:val="en-US" w:eastAsia="en-US"/>
              </w:rPr>
            </w:pPr>
          </w:p>
        </w:tc>
        <w:tc>
          <w:tcPr>
            <w:tcW w:w="8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tabs>
                <w:tab w:val="left" w:pos="1413"/>
              </w:tabs>
              <w:ind w:firstLine="0"/>
              <w:jc w:val="left"/>
            </w:pPr>
            <w:r>
              <w:rPr>
                <w:color w:val="000000"/>
              </w:rPr>
              <w:t>Зона кладбищ (6.1)</w:t>
            </w:r>
          </w:p>
        </w:tc>
      </w:tr>
    </w:tbl>
    <w:p w:rsidR="00411A56" w:rsidRDefault="00411A56">
      <w:pPr>
        <w:pStyle w:val="Main0"/>
        <w:rPr>
          <w:color w:val="C9211E"/>
          <w:sz w:val="24"/>
          <w:szCs w:val="24"/>
        </w:rPr>
      </w:pPr>
    </w:p>
    <w:p w:rsidR="00411A56" w:rsidRPr="00615155" w:rsidRDefault="00FC77F5">
      <w:pPr>
        <w:pStyle w:val="af9"/>
        <w:rPr>
          <w:lang w:val="ru-RU"/>
        </w:rPr>
      </w:pPr>
      <w:r>
        <w:rPr>
          <w:color w:val="000000"/>
          <w:spacing w:val="5"/>
          <w:sz w:val="28"/>
          <w:szCs w:val="28"/>
          <w:lang w:val="ru-RU"/>
        </w:rPr>
        <w:t>Границы территориальных зон отображены на карте градостроительного зонирования.</w:t>
      </w:r>
    </w:p>
    <w:p w:rsidR="00411A56" w:rsidRPr="00615155" w:rsidRDefault="00411A56">
      <w:pPr>
        <w:pStyle w:val="Main0"/>
        <w:rPr>
          <w:b/>
          <w:i/>
          <w:color w:val="C9211E"/>
          <w:sz w:val="24"/>
          <w:szCs w:val="24"/>
          <w:lang w:val="ru-RU"/>
        </w:rPr>
      </w:pPr>
    </w:p>
    <w:p w:rsidR="00411A56" w:rsidRPr="00615155" w:rsidRDefault="00FC77F5">
      <w:pPr>
        <w:pStyle w:val="1"/>
        <w:keepLines/>
        <w:tabs>
          <w:tab w:val="clear" w:pos="0"/>
        </w:tabs>
        <w:ind w:firstLine="709"/>
        <w:jc w:val="both"/>
        <w:rPr>
          <w:lang w:val="ru-RU"/>
        </w:rPr>
      </w:pPr>
      <w:bookmarkStart w:id="13" w:name="__RefHeading___Toc40342806"/>
      <w:bookmarkEnd w:id="13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 xml:space="preserve">Статья 11. </w:t>
      </w:r>
      <w:r>
        <w:rPr>
          <w:rFonts w:eastAsia="Times New Roman"/>
          <w:b/>
          <w:bCs/>
          <w:color w:val="000000"/>
          <w:spacing w:val="2"/>
          <w:shd w:val="clear" w:color="FFFFFF" w:fill="FFFFFF"/>
          <w:lang w:val="ru-RU" w:eastAsia="ru-RU"/>
        </w:rPr>
        <w:t>Виды разрешенного использования и предельные параметры земельных участков и объектов капитального строительства</w:t>
      </w:r>
    </w:p>
    <w:p w:rsidR="00411A56" w:rsidRDefault="00411A56">
      <w:pPr>
        <w:pStyle w:val="affb"/>
        <w:rPr>
          <w:rFonts w:eastAsia="Arial"/>
          <w:b w:val="0"/>
          <w:bCs w:val="0"/>
          <w:color w:val="000000"/>
          <w:sz w:val="24"/>
          <w:szCs w:val="24"/>
          <w:shd w:val="clear" w:color="FFFFFF" w:fill="FFFFFF"/>
          <w:lang w:val="ru-RU" w:eastAsia="en-US"/>
        </w:rPr>
      </w:pP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411A56" w:rsidRPr="00615155" w:rsidRDefault="00FC77F5">
      <w:pPr>
        <w:pStyle w:val="af9"/>
        <w:rPr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Pr="00615155">
        <w:rPr>
          <w:color w:val="000000"/>
          <w:sz w:val="28"/>
          <w:szCs w:val="28"/>
          <w:lang w:val="ru-RU"/>
        </w:rPr>
        <w:t>) основные виды разрешенного использования;</w:t>
      </w:r>
    </w:p>
    <w:p w:rsidR="00411A56" w:rsidRPr="00615155" w:rsidRDefault="00FC77F5">
      <w:pPr>
        <w:pStyle w:val="af9"/>
        <w:rPr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Pr="00615155">
        <w:rPr>
          <w:color w:val="000000"/>
          <w:sz w:val="28"/>
          <w:szCs w:val="28"/>
          <w:lang w:val="ru-RU"/>
        </w:rPr>
        <w:t xml:space="preserve">) </w:t>
      </w:r>
      <w:r w:rsidRPr="00615155">
        <w:rPr>
          <w:color w:val="000000"/>
          <w:spacing w:val="4"/>
          <w:sz w:val="28"/>
          <w:szCs w:val="28"/>
          <w:lang w:val="ru-RU"/>
        </w:rPr>
        <w:t>условно разрешенные виды использования;</w:t>
      </w:r>
    </w:p>
    <w:p w:rsidR="00411A56" w:rsidRPr="00615155" w:rsidRDefault="00FC77F5">
      <w:pPr>
        <w:pStyle w:val="af9"/>
        <w:rPr>
          <w:lang w:val="ru-RU"/>
        </w:rPr>
      </w:pPr>
      <w:r>
        <w:rPr>
          <w:color w:val="000000"/>
          <w:spacing w:val="4"/>
          <w:sz w:val="28"/>
          <w:szCs w:val="28"/>
          <w:lang w:val="ru-RU"/>
        </w:rPr>
        <w:t>3</w:t>
      </w:r>
      <w:r w:rsidRPr="00615155">
        <w:rPr>
          <w:color w:val="000000"/>
          <w:spacing w:val="4"/>
          <w:sz w:val="28"/>
          <w:szCs w:val="28"/>
          <w:lang w:val="ru-RU"/>
        </w:rPr>
        <w:t xml:space="preserve">) вспомогательные виды разрешенного использования, допустимые только в качестве </w:t>
      </w:r>
      <w:proofErr w:type="gramStart"/>
      <w:r w:rsidRPr="00615155">
        <w:rPr>
          <w:color w:val="000000"/>
          <w:spacing w:val="4"/>
          <w:sz w:val="28"/>
          <w:szCs w:val="28"/>
          <w:lang w:val="ru-RU"/>
        </w:rPr>
        <w:t>дополнительных</w:t>
      </w:r>
      <w:proofErr w:type="gramEnd"/>
      <w:r w:rsidRPr="00615155">
        <w:rPr>
          <w:color w:val="000000"/>
          <w:spacing w:val="4"/>
          <w:sz w:val="28"/>
          <w:szCs w:val="28"/>
          <w:lang w:val="ru-RU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411A56" w:rsidRPr="00903187" w:rsidRDefault="00FC77F5">
      <w:pPr>
        <w:pStyle w:val="af9"/>
        <w:rPr>
          <w:color w:val="000000"/>
          <w:sz w:val="28"/>
          <w:szCs w:val="28"/>
          <w:lang w:val="ru-RU"/>
        </w:rPr>
      </w:pPr>
      <w:r w:rsidRPr="00903187">
        <w:rPr>
          <w:color w:val="000000"/>
          <w:sz w:val="28"/>
          <w:szCs w:val="28"/>
          <w:lang w:val="ru-RU"/>
        </w:rPr>
        <w:t>2. Виды разрешенного использования земельных участков, содержащиеся в градостроительных регламентах, установлены в соответствии с Градостроительным кодексом Российской Федерации,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выборке государственной политике и нормативному регулированию в сфере земельных отношений.</w:t>
      </w:r>
    </w:p>
    <w:p w:rsidR="00411A56" w:rsidRPr="00903187" w:rsidRDefault="00FC77F5">
      <w:pPr>
        <w:pStyle w:val="af9"/>
        <w:rPr>
          <w:color w:val="000000"/>
          <w:sz w:val="28"/>
          <w:szCs w:val="28"/>
          <w:lang w:val="ru-RU"/>
        </w:rPr>
      </w:pPr>
      <w:r w:rsidRPr="00903187">
        <w:rPr>
          <w:color w:val="000000"/>
          <w:sz w:val="28"/>
          <w:szCs w:val="28"/>
          <w:lang w:val="ru-RU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411A56" w:rsidRPr="00903187" w:rsidRDefault="00FC77F5">
      <w:pPr>
        <w:pStyle w:val="af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Pr="00615155">
        <w:rPr>
          <w:color w:val="000000"/>
          <w:sz w:val="28"/>
          <w:szCs w:val="28"/>
          <w:lang w:val="ru-RU"/>
        </w:rP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411A56" w:rsidRPr="00903187" w:rsidRDefault="00FC77F5">
      <w:pPr>
        <w:pStyle w:val="af9"/>
        <w:rPr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5. </w:t>
      </w:r>
      <w:r w:rsidRPr="00903187">
        <w:rPr>
          <w:color w:val="000000"/>
          <w:sz w:val="28"/>
          <w:szCs w:val="28"/>
          <w:lang w:val="ru-RU"/>
        </w:rPr>
        <w:t xml:space="preserve">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</w:t>
      </w:r>
      <w:r w:rsidRPr="00903187">
        <w:rPr>
          <w:color w:val="000000"/>
          <w:sz w:val="28"/>
          <w:szCs w:val="28"/>
          <w:lang w:val="ru-RU"/>
        </w:rPr>
        <w:lastRenderedPageBreak/>
        <w:t>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411A56" w:rsidRPr="00903187" w:rsidRDefault="00FC77F5">
      <w:pPr>
        <w:pStyle w:val="af9"/>
        <w:rPr>
          <w:color w:val="000000"/>
          <w:sz w:val="28"/>
          <w:szCs w:val="28"/>
          <w:lang w:val="ru-RU"/>
        </w:rPr>
      </w:pPr>
      <w:r w:rsidRPr="00615155">
        <w:rPr>
          <w:color w:val="000000"/>
          <w:sz w:val="28"/>
          <w:szCs w:val="28"/>
          <w:lang w:val="ru-RU"/>
        </w:rPr>
        <w:t xml:space="preserve">6. </w:t>
      </w:r>
      <w:r>
        <w:rPr>
          <w:color w:val="000000"/>
          <w:sz w:val="28"/>
          <w:szCs w:val="28"/>
          <w:lang w:val="ru-RU"/>
        </w:rPr>
        <w:t>Е</w:t>
      </w:r>
      <w:r w:rsidRPr="00615155">
        <w:rPr>
          <w:color w:val="000000"/>
          <w:sz w:val="28"/>
          <w:szCs w:val="28"/>
          <w:lang w:val="ru-RU"/>
        </w:rPr>
        <w:t xml:space="preserve">сли </w:t>
      </w:r>
      <w:r>
        <w:rPr>
          <w:color w:val="000000"/>
          <w:sz w:val="28"/>
          <w:szCs w:val="28"/>
          <w:lang w:val="ru-RU"/>
        </w:rPr>
        <w:t>п</w:t>
      </w:r>
      <w:r w:rsidRPr="00615155">
        <w:rPr>
          <w:color w:val="000000"/>
          <w:sz w:val="28"/>
          <w:szCs w:val="28"/>
          <w:lang w:val="ru-RU"/>
        </w:rPr>
        <w:t>редельные размеры земельных участков</w:t>
      </w:r>
      <w:r w:rsidRPr="00903187">
        <w:rPr>
          <w:color w:val="000000"/>
          <w:sz w:val="28"/>
          <w:szCs w:val="28"/>
          <w:lang w:val="ru-RU"/>
        </w:rPr>
        <w:t>, в том числе их площадь</w:t>
      </w:r>
      <w:r w:rsidRPr="00615155">
        <w:rPr>
          <w:color w:val="000000"/>
          <w:sz w:val="28"/>
          <w:szCs w:val="28"/>
          <w:lang w:val="ru-RU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 w:rsidRPr="00903187">
        <w:rPr>
          <w:color w:val="000000"/>
          <w:sz w:val="28"/>
          <w:szCs w:val="28"/>
          <w:lang w:val="ru-RU"/>
        </w:rPr>
        <w:t>, в том числе их площадь</w:t>
      </w:r>
      <w:r w:rsidRPr="00615155">
        <w:rPr>
          <w:color w:val="000000"/>
          <w:sz w:val="28"/>
          <w:szCs w:val="28"/>
          <w:lang w:val="ru-RU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</w:t>
      </w:r>
      <w:r w:rsidRPr="00903187">
        <w:rPr>
          <w:color w:val="000000"/>
          <w:sz w:val="28"/>
          <w:szCs w:val="28"/>
          <w:lang w:val="ru-RU"/>
        </w:rPr>
        <w:t>(далее - НПУ).</w:t>
      </w:r>
    </w:p>
    <w:p w:rsidR="00411A56" w:rsidRPr="00615155" w:rsidRDefault="00FC77F5">
      <w:pPr>
        <w:pStyle w:val="af9"/>
        <w:rPr>
          <w:lang w:val="ru-RU"/>
        </w:rPr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7</w:t>
      </w:r>
      <w:r w:rsidRPr="00615155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. </w:t>
      </w:r>
      <w:proofErr w:type="gramStart"/>
      <w:r>
        <w:rPr>
          <w:color w:val="000000"/>
          <w:sz w:val="28"/>
          <w:szCs w:val="28"/>
          <w:lang w:val="ru-RU"/>
        </w:rPr>
        <w:t>П</w:t>
      </w:r>
      <w:r w:rsidRPr="00615155">
        <w:rPr>
          <w:rFonts w:eastAsia="Times New Roman"/>
          <w:color w:val="000000"/>
          <w:sz w:val="28"/>
          <w:szCs w:val="28"/>
          <w:lang w:val="ru-RU" w:eastAsia="ru-RU"/>
        </w:rPr>
        <w:t xml:space="preserve">редельные </w:t>
      </w:r>
      <w:r>
        <w:rPr>
          <w:rFonts w:eastAsia="Times New Roman"/>
          <w:color w:val="000000"/>
          <w:sz w:val="28"/>
          <w:szCs w:val="28"/>
          <w:lang w:val="ru-RU" w:eastAsia="ru-RU"/>
        </w:rPr>
        <w:t>размеры земельных участков, в том числе их площадь</w:t>
      </w:r>
      <w:r>
        <w:rPr>
          <w:rFonts w:eastAsia="Times New Roman"/>
          <w:color w:val="000000"/>
          <w:sz w:val="28"/>
          <w:szCs w:val="28"/>
          <w:lang w:val="ru-RU" w:eastAsia="ru-RU"/>
        </w:rPr>
        <w:br/>
      </w:r>
      <w:r w:rsidRPr="00615155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объекты капитального строительства</w:t>
      </w:r>
      <w:r w:rsidRPr="00615155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, расположенные на земельных участках, находящихся в государственной или</w:t>
      </w:r>
      <w:proofErr w:type="gramEnd"/>
      <w:r w:rsidRPr="00615155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объекты капитального строительства</w:t>
      </w:r>
      <w:r w:rsidRPr="00615155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существовали на законных основаниях до вступления в силу настоящих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правил землепользования и застройки</w:t>
      </w:r>
      <w:r w:rsidRPr="00615155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.</w:t>
      </w:r>
    </w:p>
    <w:p w:rsidR="00411A56" w:rsidRPr="00615155" w:rsidRDefault="00FC77F5">
      <w:pPr>
        <w:pStyle w:val="af9"/>
        <w:rPr>
          <w:lang w:val="ru-RU"/>
        </w:rPr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8</w:t>
      </w:r>
      <w:r w:rsidRPr="00615155">
        <w:rPr>
          <w:color w:val="000000"/>
          <w:sz w:val="28"/>
          <w:szCs w:val="28"/>
          <w:lang w:val="ru-RU"/>
        </w:rPr>
        <w:t xml:space="preserve">. </w:t>
      </w:r>
      <w:proofErr w:type="gramStart"/>
      <w:r w:rsidRPr="00615155">
        <w:rPr>
          <w:color w:val="000000"/>
          <w:sz w:val="28"/>
          <w:szCs w:val="28"/>
          <w:lang w:val="ru-RU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 w:rsidRPr="00615155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(электроснабжения, теплоснабжения, газоснабжени</w:t>
      </w:r>
      <w:r>
        <w:rPr>
          <w:rFonts w:eastAsia="Times New Roman"/>
          <w:color w:val="000000"/>
          <w:spacing w:val="2"/>
          <w:sz w:val="28"/>
          <w:szCs w:val="28"/>
          <w:lang w:val="ru-RU"/>
        </w:rPr>
        <w:t>я</w:t>
      </w:r>
      <w:r w:rsidRPr="00615155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, водоснабжения, </w:t>
      </w:r>
      <w:r>
        <w:rPr>
          <w:rFonts w:eastAsia="Times New Roman"/>
          <w:color w:val="000000"/>
          <w:spacing w:val="2"/>
          <w:sz w:val="28"/>
          <w:szCs w:val="28"/>
          <w:lang w:val="ru-RU"/>
        </w:rPr>
        <w:t>водоотведения</w:t>
      </w:r>
      <w:r w:rsidRPr="00615155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, </w:t>
      </w:r>
      <w:r>
        <w:rPr>
          <w:rFonts w:eastAsia="Times New Roman"/>
          <w:color w:val="000000"/>
          <w:spacing w:val="2"/>
          <w:sz w:val="28"/>
          <w:szCs w:val="28"/>
          <w:lang w:val="ru-RU"/>
        </w:rPr>
        <w:t>связи</w:t>
      </w:r>
      <w:r w:rsidRPr="00615155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и т.д.)</w:t>
      </w:r>
      <w:r w:rsidRPr="00615155">
        <w:rPr>
          <w:color w:val="000000"/>
          <w:sz w:val="28"/>
          <w:szCs w:val="28"/>
          <w:lang w:val="ru-RU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411A56" w:rsidRPr="00615155" w:rsidRDefault="00FC77F5">
      <w:pPr>
        <w:pStyle w:val="af9"/>
        <w:rPr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Pr="00615155">
        <w:rPr>
          <w:color w:val="000000"/>
          <w:sz w:val="28"/>
          <w:szCs w:val="28"/>
          <w:lang w:val="ru-RU"/>
        </w:rPr>
        <w:t xml:space="preserve">. </w:t>
      </w:r>
      <w:proofErr w:type="gramStart"/>
      <w:r w:rsidRPr="00615155">
        <w:rPr>
          <w:color w:val="000000"/>
          <w:sz w:val="28"/>
          <w:szCs w:val="28"/>
          <w:lang w:val="ru-RU"/>
        </w:rPr>
        <w:t xml:space="preserve">При определении количества этажей </w:t>
      </w:r>
      <w:r>
        <w:rPr>
          <w:color w:val="000000"/>
          <w:sz w:val="28"/>
          <w:szCs w:val="28"/>
          <w:lang w:val="ru-RU"/>
        </w:rPr>
        <w:t>объектов капитального строительства</w:t>
      </w:r>
      <w:r w:rsidRPr="00615155">
        <w:rPr>
          <w:color w:val="000000"/>
          <w:sz w:val="28"/>
          <w:szCs w:val="28"/>
          <w:lang w:val="ru-RU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 xml:space="preserve">При размещении </w:t>
      </w:r>
      <w:r>
        <w:rPr>
          <w:color w:val="000000"/>
          <w:sz w:val="28"/>
          <w:szCs w:val="28"/>
          <w:lang w:val="ru-RU"/>
        </w:rPr>
        <w:t>объекта капитального строительства</w:t>
      </w:r>
      <w:r w:rsidRPr="00615155">
        <w:rPr>
          <w:color w:val="000000"/>
          <w:sz w:val="28"/>
          <w:szCs w:val="28"/>
          <w:lang w:val="ru-RU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411A56" w:rsidRPr="00615155" w:rsidRDefault="00FC77F5">
      <w:pPr>
        <w:pStyle w:val="af9"/>
        <w:rPr>
          <w:lang w:val="ru-RU"/>
        </w:rPr>
      </w:pPr>
      <w:r>
        <w:rPr>
          <w:color w:val="000000"/>
          <w:sz w:val="28"/>
          <w:szCs w:val="28"/>
          <w:lang w:val="ru-RU"/>
        </w:rPr>
        <w:t>10</w:t>
      </w:r>
      <w:r w:rsidRPr="00615155">
        <w:rPr>
          <w:color w:val="000000"/>
          <w:sz w:val="28"/>
          <w:szCs w:val="28"/>
          <w:lang w:val="ru-RU"/>
        </w:rPr>
        <w:t xml:space="preserve">. Высота </w:t>
      </w:r>
      <w:r>
        <w:rPr>
          <w:color w:val="000000"/>
          <w:sz w:val="28"/>
          <w:szCs w:val="28"/>
          <w:lang w:val="ru-RU"/>
        </w:rPr>
        <w:t>объекта капитального строительства определяется как</w:t>
      </w:r>
      <w:r w:rsidRPr="00615155">
        <w:rPr>
          <w:color w:val="000000"/>
          <w:sz w:val="28"/>
          <w:szCs w:val="28"/>
          <w:lang w:val="ru-RU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411A56" w:rsidRPr="00615155" w:rsidRDefault="00FC77F5">
      <w:pPr>
        <w:pStyle w:val="af9"/>
        <w:rPr>
          <w:lang w:val="ru-RU"/>
        </w:rPr>
      </w:pPr>
      <w:r>
        <w:rPr>
          <w:color w:val="000000"/>
          <w:sz w:val="28"/>
          <w:szCs w:val="28"/>
          <w:lang w:val="ru-RU"/>
        </w:rPr>
        <w:t>11. П</w:t>
      </w:r>
      <w:r w:rsidRPr="00615155">
        <w:rPr>
          <w:color w:val="000000"/>
          <w:sz w:val="28"/>
          <w:szCs w:val="28"/>
          <w:lang w:val="ru-RU"/>
        </w:rPr>
        <w:t>роцент застройки в границах земельного участка, определяе</w:t>
      </w:r>
      <w:r>
        <w:rPr>
          <w:color w:val="000000"/>
          <w:sz w:val="28"/>
          <w:szCs w:val="28"/>
          <w:lang w:val="ru-RU"/>
        </w:rPr>
        <w:t>тся</w:t>
      </w:r>
      <w:r w:rsidRPr="00615155">
        <w:rPr>
          <w:color w:val="000000"/>
          <w:sz w:val="28"/>
          <w:szCs w:val="28"/>
          <w:lang w:val="ru-RU"/>
        </w:rPr>
        <w:t xml:space="preserve"> как </w:t>
      </w:r>
      <w:r w:rsidRPr="00615155">
        <w:rPr>
          <w:color w:val="000000"/>
          <w:sz w:val="28"/>
          <w:szCs w:val="28"/>
          <w:lang w:val="ru-RU"/>
        </w:rPr>
        <w:lastRenderedPageBreak/>
        <w:t>отношение суммарной площади земельного участка, которая может быть застроена, ко всей площади земельного участка.</w:t>
      </w:r>
    </w:p>
    <w:p w:rsidR="00411A56" w:rsidRPr="00615155" w:rsidRDefault="00FC77F5">
      <w:pPr>
        <w:pStyle w:val="af9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12. Расчетная плотность населения в территориальных зонах со </w:t>
      </w:r>
      <w:proofErr w:type="spellStart"/>
      <w:r>
        <w:rPr>
          <w:color w:val="000000"/>
          <w:sz w:val="28"/>
          <w:szCs w:val="28"/>
          <w:lang w:val="ru-RU"/>
        </w:rPr>
        <w:t>среднеэтажной</w:t>
      </w:r>
      <w:proofErr w:type="spellEnd"/>
      <w:r>
        <w:rPr>
          <w:color w:val="000000"/>
          <w:sz w:val="28"/>
          <w:szCs w:val="28"/>
          <w:lang w:val="ru-RU"/>
        </w:rPr>
        <w:t xml:space="preserve"> и многоэтажной жилой застройкой и средней жилищной обеспеченностью 25 </w:t>
      </w:r>
      <w:proofErr w:type="spellStart"/>
      <w:r>
        <w:rPr>
          <w:color w:val="000000"/>
          <w:sz w:val="28"/>
          <w:szCs w:val="28"/>
          <w:lang w:val="ru-RU"/>
        </w:rPr>
        <w:t>кв</w:t>
      </w:r>
      <w:proofErr w:type="gramStart"/>
      <w:r>
        <w:rPr>
          <w:color w:val="000000"/>
          <w:sz w:val="28"/>
          <w:szCs w:val="28"/>
          <w:lang w:val="ru-RU"/>
        </w:rPr>
        <w:t>.м</w:t>
      </w:r>
      <w:proofErr w:type="spellEnd"/>
      <w:proofErr w:type="gramEnd"/>
      <w:r>
        <w:rPr>
          <w:color w:val="000000"/>
          <w:sz w:val="28"/>
          <w:szCs w:val="28"/>
          <w:lang w:val="ru-RU"/>
        </w:rPr>
        <w:t xml:space="preserve"> на одного человека не должна превышать 480 чел./га. Плотность населения определяется для микрорайонов (кварталов).</w:t>
      </w:r>
    </w:p>
    <w:p w:rsidR="00411A56" w:rsidRPr="00615155" w:rsidRDefault="00FC77F5">
      <w:pPr>
        <w:pStyle w:val="af9"/>
        <w:keepNext/>
        <w:widowControl/>
        <w:ind w:firstLine="680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13. Расчетное количество </w:t>
      </w:r>
      <w:proofErr w:type="spellStart"/>
      <w:r>
        <w:rPr>
          <w:color w:val="000000"/>
          <w:sz w:val="28"/>
          <w:szCs w:val="28"/>
          <w:lang w:val="ru-RU"/>
        </w:rPr>
        <w:t>машино</w:t>
      </w:r>
      <w:proofErr w:type="spellEnd"/>
      <w:r>
        <w:rPr>
          <w:color w:val="000000"/>
          <w:sz w:val="28"/>
          <w:szCs w:val="28"/>
          <w:lang w:val="ru-RU"/>
        </w:rPr>
        <w:t>-ме</w:t>
      </w:r>
      <w:proofErr w:type="gramStart"/>
      <w:r>
        <w:rPr>
          <w:color w:val="000000"/>
          <w:sz w:val="28"/>
          <w:szCs w:val="28"/>
          <w:lang w:val="ru-RU"/>
        </w:rPr>
        <w:t>ст в гр</w:t>
      </w:r>
      <w:proofErr w:type="gramEnd"/>
      <w:r>
        <w:rPr>
          <w:color w:val="000000"/>
          <w:sz w:val="28"/>
          <w:szCs w:val="28"/>
          <w:lang w:val="ru-RU"/>
        </w:rPr>
        <w:t xml:space="preserve">аницах земельного участка для хранения индивидуального автомобильного транспорта в территориальных зонах предусматривающих жилую застройку - 0,4 </w:t>
      </w:r>
      <w:proofErr w:type="spellStart"/>
      <w:r>
        <w:rPr>
          <w:color w:val="000000"/>
          <w:sz w:val="28"/>
          <w:szCs w:val="28"/>
          <w:lang w:val="ru-RU"/>
        </w:rPr>
        <w:t>машино</w:t>
      </w:r>
      <w:proofErr w:type="spellEnd"/>
      <w:r>
        <w:rPr>
          <w:color w:val="000000"/>
          <w:sz w:val="28"/>
          <w:szCs w:val="28"/>
          <w:lang w:val="ru-RU"/>
        </w:rPr>
        <w:t xml:space="preserve">-места на 1 квартиру. Расчетное количество </w:t>
      </w:r>
      <w:proofErr w:type="spellStart"/>
      <w:r>
        <w:rPr>
          <w:color w:val="000000"/>
          <w:sz w:val="28"/>
          <w:szCs w:val="28"/>
          <w:lang w:val="ru-RU"/>
        </w:rPr>
        <w:t>машино</w:t>
      </w:r>
      <w:proofErr w:type="spellEnd"/>
      <w:r>
        <w:rPr>
          <w:color w:val="000000"/>
          <w:sz w:val="28"/>
          <w:szCs w:val="28"/>
          <w:lang w:val="ru-RU"/>
        </w:rPr>
        <w:t>-мест для парковки легковых автомобилей у объектов обслуживания жилой застройки определяется согласно СП 42.13330.</w:t>
      </w:r>
    </w:p>
    <w:p w:rsidR="00411A56" w:rsidRDefault="00411A56">
      <w:pPr>
        <w:ind w:firstLine="737"/>
        <w:rPr>
          <w:color w:val="000000"/>
        </w:rPr>
      </w:pPr>
    </w:p>
    <w:p w:rsidR="00411A56" w:rsidRPr="00615155" w:rsidRDefault="00FC77F5">
      <w:pPr>
        <w:pStyle w:val="1"/>
        <w:tabs>
          <w:tab w:val="clear" w:pos="0"/>
        </w:tabs>
        <w:ind w:firstLine="680"/>
        <w:contextualSpacing/>
        <w:jc w:val="left"/>
        <w:rPr>
          <w:lang w:val="ru-RU"/>
        </w:rPr>
      </w:pPr>
      <w:bookmarkStart w:id="14" w:name="__RefHeading___Toc27201_2912414268"/>
      <w:bookmarkEnd w:id="14"/>
      <w:r w:rsidRPr="00615155">
        <w:rPr>
          <w:b/>
          <w:bCs/>
          <w:color w:val="000000"/>
          <w:lang w:val="ru-RU"/>
        </w:rPr>
        <w:t>Статья 11.1. Жилые зоны (1)</w:t>
      </w:r>
    </w:p>
    <w:p w:rsidR="00411A56" w:rsidRDefault="00FC77F5">
      <w:pPr>
        <w:ind w:firstLine="0"/>
      </w:pPr>
      <w:r>
        <w:rPr>
          <w:rFonts w:eastAsia="Times New Roman"/>
          <w:color w:val="000000"/>
          <w:sz w:val="28"/>
          <w:szCs w:val="28"/>
        </w:rPr>
        <w:t xml:space="preserve">       </w:t>
      </w:r>
    </w:p>
    <w:p w:rsidR="00411A56" w:rsidRPr="00615155" w:rsidRDefault="00FC77F5">
      <w:pPr>
        <w:pStyle w:val="af9"/>
        <w:ind w:firstLine="680"/>
        <w:rPr>
          <w:lang w:val="ru-RU"/>
        </w:rPr>
      </w:pPr>
      <w:r w:rsidRPr="00615155">
        <w:rPr>
          <w:rFonts w:eastAsia="XO Thames"/>
          <w:color w:val="000000"/>
          <w:sz w:val="28"/>
          <w:szCs w:val="28"/>
          <w:lang w:val="ru-RU"/>
        </w:rPr>
        <w:t xml:space="preserve">1. 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ar-SA"/>
        </w:rPr>
        <w:t>Жилые зоны предназначены для размещения преимущественно индивидуальных жилых домов с приусадебными земельными участками, блокированных жилых домов, объектов государственного и делового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411A56" w:rsidRPr="00615155" w:rsidRDefault="00FC77F5">
      <w:pPr>
        <w:pStyle w:val="af9"/>
        <w:keepNext/>
        <w:widowControl/>
        <w:tabs>
          <w:tab w:val="left" w:pos="6050"/>
        </w:tabs>
        <w:ind w:firstLine="680"/>
        <w:rPr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"/>
          <w:color w:val="000000"/>
          <w:sz w:val="28"/>
          <w:szCs w:val="28"/>
          <w:shd w:val="clear" w:color="FFFFFF" w:fill="FFFFFF"/>
          <w:lang w:val="ru-RU"/>
        </w:rPr>
        <w:t>жилых зонах</w:t>
      </w:r>
      <w:r>
        <w:rPr>
          <w:rFonts w:eastAsia="XO Thames"/>
          <w:color w:val="000000"/>
          <w:sz w:val="28"/>
          <w:szCs w:val="28"/>
          <w:shd w:val="clear" w:color="FFFFFF" w:fill="FFFFFF"/>
          <w:lang w:val="ru-RU"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ar-SA"/>
        </w:rPr>
        <w:t>представлены в таблице ниже.</w:t>
      </w:r>
    </w:p>
    <w:p w:rsidR="00411A56" w:rsidRDefault="00411A56">
      <w:pPr>
        <w:pStyle w:val="af9"/>
        <w:widowControl/>
        <w:tabs>
          <w:tab w:val="left" w:pos="6050"/>
        </w:tabs>
        <w:ind w:firstLine="567"/>
        <w:rPr>
          <w:rFonts w:eastAsia="XO Thames"/>
          <w:color w:val="C9211E"/>
          <w:sz w:val="28"/>
          <w:szCs w:val="28"/>
          <w:lang w:val="ru-RU" w:eastAsia="ar-SA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5618"/>
        <w:gridCol w:w="1972"/>
      </w:tblGrid>
      <w:tr w:rsidR="00411A56" w:rsidTr="00842792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Код вида разрешенного использования </w:t>
            </w:r>
          </w:p>
        </w:tc>
      </w:tr>
      <w:tr w:rsidR="00411A56" w:rsidTr="00842792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</w:pPr>
            <w:r>
              <w:rPr>
                <w:rFonts w:eastAsia="Times New Roman"/>
                <w:color w:val="000000"/>
                <w:lang w:eastAsia="ru-RU"/>
              </w:rPr>
              <w:t>для индивидуального жилищного строительства;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2.1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блокированная жилая застройка;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2.3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</w:pPr>
            <w:r>
              <w:rPr>
                <w:rFonts w:eastAsia="SimSun"/>
                <w:color w:val="000000"/>
                <w:lang w:eastAsia="hi-IN" w:bidi="hi-IN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2.2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tabs>
                <w:tab w:val="left" w:pos="6050"/>
              </w:tabs>
              <w:ind w:firstLine="0"/>
              <w:jc w:val="left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suppressLineNumbers/>
              <w:tabs>
                <w:tab w:val="left" w:pos="6050"/>
              </w:tabs>
              <w:ind w:firstLine="0"/>
              <w:jc w:val="center"/>
            </w:pPr>
            <w:r>
              <w:rPr>
                <w:color w:val="000000"/>
              </w:rPr>
              <w:t>2.7.1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земельные участки (территории) общего пользования;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 xml:space="preserve">12.0 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коммунальное обслуживание</w:t>
            </w:r>
            <w:r>
              <w:rPr>
                <w:rFonts w:eastAsia="SimSun"/>
                <w:color w:val="000000"/>
                <w:lang w:val="en-US" w:eastAsia="hi-IN" w:bidi="hi-IN"/>
              </w:rPr>
              <w:t>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</w:rPr>
              <w:t>3.1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</w:pPr>
            <w:r>
              <w:rPr>
                <w:rFonts w:eastAsia="SimSun"/>
                <w:color w:val="000000"/>
                <w:lang w:eastAsia="hi-IN" w:bidi="hi-IN"/>
              </w:rPr>
              <w:t>социальное обслуживание;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3.2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бытовое обслуживание;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3.3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right="57" w:firstLine="0"/>
            </w:pPr>
            <w:r>
              <w:rPr>
                <w:rFonts w:eastAsia="Times New Roman"/>
                <w:color w:val="000000"/>
                <w:lang w:eastAsia="ru-RU" w:bidi="hi-IN"/>
              </w:rPr>
              <w:t xml:space="preserve">здравоохранение; 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3.4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</w:pPr>
            <w:r>
              <w:rPr>
                <w:rFonts w:eastAsia="Times New Roman"/>
                <w:color w:val="000000"/>
                <w:lang w:eastAsia="ru-RU" w:bidi="hi-IN"/>
              </w:rPr>
              <w:t>дошкольное, начальное и среднее общее образование;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3.5.1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культурное развитие;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3.6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left"/>
            </w:pPr>
            <w:r>
              <w:rPr>
                <w:rFonts w:eastAsia="Times New Roman"/>
                <w:color w:val="000000"/>
                <w:spacing w:val="-3"/>
                <w:lang w:eastAsia="ru-RU"/>
              </w:rPr>
              <w:t>государственное управление;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spacing w:val="-3"/>
                <w:lang w:eastAsia="ru-RU"/>
              </w:rPr>
              <w:t>3.8.1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амбулаторное ветеринарное обслуживание;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3.10.1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магазины;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4.4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общественное питание;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4.6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suppressLineNumbers/>
              <w:tabs>
                <w:tab w:val="left" w:pos="6050"/>
              </w:tabs>
              <w:ind w:firstLine="0"/>
              <w:jc w:val="left"/>
            </w:pPr>
            <w:r>
              <w:rPr>
                <w:rFonts w:eastAsia="Times New Roman"/>
                <w:color w:val="000000"/>
                <w:lang w:eastAsia="ru-RU" w:bidi="hi-IN"/>
              </w:rPr>
              <w:t>обеспечение занятий спортом в помещениях;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5.1.2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</w:pPr>
            <w:r>
              <w:rPr>
                <w:rFonts w:eastAsia="Times New Roman"/>
                <w:color w:val="000000"/>
                <w:lang w:eastAsia="ru-RU" w:bidi="hi-IN"/>
              </w:rPr>
              <w:t>площадки для занятий спортом;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5.1.3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обеспечение внутреннего правопорядка;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8.3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</w:pPr>
            <w:r>
              <w:rPr>
                <w:rFonts w:eastAsia="SimSun"/>
                <w:color w:val="000000"/>
                <w:lang w:eastAsia="hi-IN" w:bidi="hi-IN"/>
              </w:rPr>
              <w:t>ведение огородничества.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13.1</w:t>
            </w:r>
          </w:p>
        </w:tc>
      </w:tr>
      <w:tr w:rsidR="00411A56" w:rsidTr="00842792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малоэтажная многоквартирная жилая застройка;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2.1.1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религиозное использование;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3.7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firstLine="0"/>
            </w:pPr>
            <w:r>
              <w:rPr>
                <w:rFonts w:eastAsia="Times New Roman"/>
                <w:color w:val="000000"/>
                <w:lang w:eastAsia="ru-RU"/>
              </w:rPr>
              <w:t xml:space="preserve">обеспечение деятельности в области </w:t>
            </w:r>
            <w:r w:rsidRPr="00615155">
              <w:rPr>
                <w:rFonts w:eastAsia="Times New Roman"/>
                <w:color w:val="000000"/>
                <w:lang w:eastAsia="ru-RU"/>
              </w:rPr>
              <w:t>гидрометеорологии</w:t>
            </w:r>
            <w:r>
              <w:rPr>
                <w:rFonts w:eastAsia="Times New Roman"/>
                <w:color w:val="000000"/>
                <w:lang w:eastAsia="ru-RU"/>
              </w:rPr>
              <w:t xml:space="preserve"> и смежных с ней областях;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3.9.1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рынки;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4.3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tabs>
                <w:tab w:val="left" w:pos="6050"/>
              </w:tabs>
              <w:ind w:firstLine="0"/>
              <w:jc w:val="left"/>
            </w:pPr>
            <w:r>
              <w:rPr>
                <w:rFonts w:eastAsia="Times New Roman"/>
                <w:color w:val="000000"/>
                <w:lang w:eastAsia="ar-SA"/>
              </w:rPr>
              <w:t>гостиничное обслуживание;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suppressLineNumbers/>
              <w:tabs>
                <w:tab w:val="left" w:pos="6050"/>
              </w:tabs>
              <w:ind w:firstLine="0"/>
              <w:jc w:val="center"/>
            </w:pPr>
            <w:r>
              <w:rPr>
                <w:rFonts w:eastAsia="Times New Roman"/>
                <w:color w:val="000000"/>
                <w:lang w:eastAsia="ar-SA"/>
              </w:rPr>
              <w:t>4.7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tabs>
                <w:tab w:val="left" w:pos="6050"/>
              </w:tabs>
              <w:ind w:firstLine="0"/>
              <w:jc w:val="left"/>
            </w:pPr>
            <w:r>
              <w:rPr>
                <w:rFonts w:eastAsia="Times New Roman"/>
                <w:color w:val="000000"/>
                <w:lang w:eastAsia="ar-SA"/>
              </w:rPr>
              <w:t>объекты дорожного сервиса.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suppressLineNumbers/>
              <w:tabs>
                <w:tab w:val="left" w:pos="6050"/>
              </w:tabs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 xml:space="preserve">4.9.1 </w:t>
            </w:r>
          </w:p>
        </w:tc>
      </w:tr>
      <w:tr w:rsidR="00411A56" w:rsidTr="00842792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tabs>
                <w:tab w:val="left" w:pos="6050"/>
              </w:tabs>
              <w:ind w:firstLine="0"/>
              <w:jc w:val="left"/>
            </w:pPr>
            <w:r>
              <w:rPr>
                <w:color w:val="000000"/>
              </w:rPr>
              <w:t>предоставление коммунальных услуг.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suppressLineNumbers/>
              <w:tabs>
                <w:tab w:val="left" w:pos="6050"/>
              </w:tabs>
              <w:ind w:firstLine="0"/>
              <w:jc w:val="center"/>
            </w:pPr>
            <w:r>
              <w:rPr>
                <w:color w:val="000000"/>
              </w:rPr>
              <w:t>3.1.1</w:t>
            </w:r>
          </w:p>
        </w:tc>
      </w:tr>
    </w:tbl>
    <w:p w:rsidR="00411A56" w:rsidRDefault="00411A56">
      <w:pPr>
        <w:tabs>
          <w:tab w:val="left" w:pos="6050"/>
        </w:tabs>
        <w:ind w:firstLine="737"/>
        <w:rPr>
          <w:color w:val="C9211E"/>
          <w:sz w:val="22"/>
          <w:szCs w:val="22"/>
        </w:rPr>
      </w:pPr>
    </w:p>
    <w:p w:rsidR="00411A56" w:rsidRPr="00615155" w:rsidRDefault="00FC77F5">
      <w:pPr>
        <w:pStyle w:val="af9"/>
        <w:widowControl/>
        <w:tabs>
          <w:tab w:val="left" w:pos="6050"/>
        </w:tabs>
        <w:ind w:firstLine="680"/>
        <w:rPr>
          <w:lang w:val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"/>
          <w:color w:val="000000"/>
          <w:sz w:val="28"/>
          <w:szCs w:val="28"/>
          <w:lang w:val="ru-RU" w:eastAsia="ru-RU"/>
        </w:rPr>
        <w:t>жилых зонах</w:t>
      </w: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 представлены в таблице ниже.</w:t>
      </w:r>
    </w:p>
    <w:p w:rsidR="00411A56" w:rsidRPr="00615155" w:rsidRDefault="00411A56">
      <w:pPr>
        <w:pStyle w:val="af9"/>
        <w:widowControl/>
        <w:tabs>
          <w:tab w:val="left" w:pos="6050"/>
        </w:tabs>
        <w:ind w:firstLine="680"/>
        <w:rPr>
          <w:color w:val="000000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629"/>
        <w:gridCol w:w="663"/>
        <w:gridCol w:w="714"/>
        <w:gridCol w:w="690"/>
        <w:gridCol w:w="798"/>
        <w:gridCol w:w="799"/>
        <w:gridCol w:w="1297"/>
        <w:gridCol w:w="1774"/>
        <w:gridCol w:w="1596"/>
      </w:tblGrid>
      <w:tr w:rsidR="00411A56" w:rsidTr="00842792">
        <w:trPr>
          <w:tblHeader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</w:t>
            </w:r>
            <w:r w:rsidRPr="00615155">
              <w:rPr>
                <w:color w:val="000000"/>
              </w:rPr>
              <w:t>о</w:t>
            </w:r>
            <w:r>
              <w:rPr>
                <w:color w:val="000000"/>
              </w:rPr>
              <w:t>ружений (м)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411A56" w:rsidRDefault="00FC77F5">
            <w:pPr>
              <w:pStyle w:val="afff6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411A56" w:rsidTr="00842792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411A56"/>
        </w:tc>
      </w:tr>
      <w:tr w:rsidR="00411A56" w:rsidTr="00842792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411A56"/>
        </w:tc>
      </w:tr>
      <w:tr w:rsidR="00411A56" w:rsidTr="00842792">
        <w:trPr>
          <w:trHeight w:hRule="exact" w:val="283"/>
        </w:trPr>
        <w:tc>
          <w:tcPr>
            <w:tcW w:w="99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Cs w:val="22"/>
              </w:rPr>
              <w:t>виды разрешенного использования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2.1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500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2500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40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2.2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5000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40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2.3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1500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 (0)**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40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24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72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1*/НПУ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3/20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3/20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3/20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13.1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842792">
        <w:trPr>
          <w:trHeight w:hRule="exact" w:val="283"/>
        </w:trPr>
        <w:tc>
          <w:tcPr>
            <w:tcW w:w="99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2.1.1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4*/НПУ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3.7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3.9.1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3/20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411A56" w:rsidTr="00842792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4.9.1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60</w:t>
            </w:r>
          </w:p>
        </w:tc>
      </w:tr>
      <w:tr w:rsidR="00411A56" w:rsidTr="00842792">
        <w:trPr>
          <w:trHeight w:hRule="exact" w:val="1501"/>
        </w:trPr>
        <w:tc>
          <w:tcPr>
            <w:tcW w:w="99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right="57" w:firstLine="57"/>
            </w:pPr>
            <w:r>
              <w:rPr>
                <w:color w:val="000000"/>
              </w:rPr>
              <w:lastRenderedPageBreak/>
              <w:t xml:space="preserve">* </w:t>
            </w:r>
            <w:r>
              <w:rPr>
                <w:color w:val="000000"/>
                <w:szCs w:val="22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411A56" w:rsidRPr="00615155" w:rsidRDefault="00FC77F5">
            <w:pPr>
              <w:pStyle w:val="af9"/>
              <w:suppressLineNumbers/>
              <w:ind w:left="57" w:right="57" w:firstLine="0"/>
              <w:rPr>
                <w:lang w:val="ru-RU"/>
              </w:rPr>
            </w:pPr>
            <w:r w:rsidRPr="00615155">
              <w:rPr>
                <w:color w:val="000000"/>
                <w:lang w:val="ru-RU"/>
              </w:rPr>
              <w:t xml:space="preserve">** </w:t>
            </w:r>
            <w:r>
              <w:rPr>
                <w:color w:val="000000"/>
                <w:lang w:val="ru-RU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lang w:val="ru-RU"/>
              </w:rPr>
              <w:t>домами</w:t>
            </w:r>
            <w:proofErr w:type="gramEnd"/>
            <w:r>
              <w:rPr>
                <w:color w:val="000000"/>
                <w:lang w:val="ru-RU"/>
              </w:rPr>
              <w:t xml:space="preserve"> имеющими общие боковые стены без проемов - 0 м.</w:t>
            </w:r>
          </w:p>
        </w:tc>
      </w:tr>
    </w:tbl>
    <w:p w:rsidR="00411A56" w:rsidRDefault="00411A56">
      <w:pPr>
        <w:ind w:firstLine="0"/>
        <w:jc w:val="left"/>
        <w:rPr>
          <w:rFonts w:eastAsia="SimSun"/>
          <w:color w:val="000000"/>
          <w:sz w:val="28"/>
          <w:szCs w:val="28"/>
          <w:lang w:eastAsia="hi-IN" w:bidi="hi-IN"/>
        </w:rPr>
      </w:pPr>
    </w:p>
    <w:p w:rsidR="00411A56" w:rsidRPr="00615155" w:rsidRDefault="00FC77F5">
      <w:pPr>
        <w:pStyle w:val="1"/>
        <w:tabs>
          <w:tab w:val="clear" w:pos="0"/>
        </w:tabs>
        <w:ind w:firstLine="680"/>
        <w:jc w:val="both"/>
        <w:rPr>
          <w:lang w:val="ru-RU"/>
        </w:rPr>
      </w:pPr>
      <w:bookmarkStart w:id="15" w:name="__RefHeading___Toc27203_2912414268"/>
      <w:bookmarkEnd w:id="15"/>
      <w:r w:rsidRPr="00615155">
        <w:rPr>
          <w:b/>
          <w:bCs/>
          <w:color w:val="000000"/>
          <w:szCs w:val="24"/>
          <w:lang w:val="ru-RU" w:eastAsia="ru-RU"/>
        </w:rPr>
        <w:t>Статья 11.</w:t>
      </w:r>
      <w:r>
        <w:rPr>
          <w:rFonts w:eastAsia="Arial"/>
          <w:b/>
          <w:bCs/>
          <w:color w:val="000000"/>
          <w:spacing w:val="4"/>
          <w:shd w:val="clear" w:color="FFFFFF" w:fill="FFFFFF"/>
          <w:lang w:val="ru-RU"/>
        </w:rPr>
        <w:t>2</w:t>
      </w:r>
      <w:r w:rsidRPr="00615155">
        <w:rPr>
          <w:b/>
          <w:bCs/>
          <w:color w:val="000000"/>
          <w:szCs w:val="24"/>
          <w:lang w:val="ru-RU" w:eastAsia="ru-RU"/>
        </w:rPr>
        <w:t>.  Производственная зона (3.1)</w:t>
      </w:r>
    </w:p>
    <w:p w:rsidR="00411A56" w:rsidRDefault="00411A56">
      <w:pPr>
        <w:ind w:firstLine="680"/>
        <w:rPr>
          <w:color w:val="000000"/>
          <w:lang w:eastAsia="ru-RU"/>
        </w:rPr>
      </w:pPr>
    </w:p>
    <w:p w:rsidR="00411A56" w:rsidRDefault="00FC77F5">
      <w:pPr>
        <w:keepNext/>
        <w:tabs>
          <w:tab w:val="left" w:pos="1134"/>
        </w:tabs>
        <w:ind w:firstLine="680"/>
      </w:pPr>
      <w:r>
        <w:rPr>
          <w:rFonts w:eastAsia="Times New Roman"/>
          <w:color w:val="000000"/>
          <w:sz w:val="28"/>
          <w:szCs w:val="28"/>
        </w:rPr>
        <w:t>1. Производственная зона предназначена для размещения производственных объектов с различными нормативами воздействия на окружающую среду, для которых необходима организация санитарно-защитной зоны, в соответствии с требованиями технических регламентов.</w:t>
      </w:r>
    </w:p>
    <w:p w:rsidR="00411A56" w:rsidRPr="00615155" w:rsidRDefault="00FC77F5">
      <w:pPr>
        <w:pStyle w:val="af9"/>
        <w:widowControl/>
        <w:tabs>
          <w:tab w:val="left" w:pos="1134"/>
        </w:tabs>
        <w:ind w:firstLine="680"/>
        <w:rPr>
          <w:lang w:val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представлены</w:t>
      </w:r>
      <w:r>
        <w:rPr>
          <w:rFonts w:eastAsia="Times New Roman"/>
          <w:color w:val="000000"/>
          <w:sz w:val="28"/>
          <w:szCs w:val="28"/>
          <w:lang w:val="ru-RU"/>
        </w:rPr>
        <w:br/>
        <w:t>в таблице ниже.</w:t>
      </w:r>
    </w:p>
    <w:p w:rsidR="00411A56" w:rsidRDefault="00411A56">
      <w:pPr>
        <w:pStyle w:val="af9"/>
        <w:widowControl/>
        <w:tabs>
          <w:tab w:val="left" w:pos="1134"/>
        </w:tabs>
        <w:ind w:firstLine="680"/>
        <w:rPr>
          <w:rFonts w:eastAsia="Times New Roman"/>
          <w:color w:val="C9211E"/>
          <w:sz w:val="28"/>
          <w:szCs w:val="28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5618"/>
        <w:gridCol w:w="1972"/>
      </w:tblGrid>
      <w:tr w:rsidR="00411A56" w:rsidTr="00842792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411A56" w:rsidTr="00842792">
        <w:trPr>
          <w:trHeight w:val="403"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lef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строительная промышленность;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6.6</w:t>
            </w:r>
          </w:p>
        </w:tc>
      </w:tr>
      <w:tr w:rsidR="00411A56" w:rsidTr="00842792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left="57" w:firstLine="0"/>
              <w:jc w:val="left"/>
            </w:pPr>
            <w:r>
              <w:rPr>
                <w:rFonts w:eastAsia="Times New Roman"/>
                <w:color w:val="000000"/>
                <w:spacing w:val="-3"/>
                <w:lang w:eastAsia="ru-RU" w:bidi="hi-IN"/>
              </w:rPr>
              <w:t>энергетика.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spacing w:val="-3"/>
                <w:lang w:eastAsia="ru-RU" w:bidi="hi-IN"/>
              </w:rPr>
              <w:t>6.7</w:t>
            </w:r>
          </w:p>
        </w:tc>
      </w:tr>
      <w:tr w:rsidR="00411A56" w:rsidTr="00842792">
        <w:trPr>
          <w:trHeight w:val="148"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left="57" w:firstLine="0"/>
              <w:jc w:val="left"/>
            </w:pPr>
            <w:r>
              <w:rPr>
                <w:rFonts w:eastAsia="Times New Roman"/>
                <w:color w:val="000000"/>
                <w:lang w:eastAsia="ru-RU" w:bidi="hi-IN"/>
              </w:rPr>
              <w:t>склад;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6.9</w:t>
            </w:r>
          </w:p>
        </w:tc>
      </w:tr>
      <w:tr w:rsidR="00411A56" w:rsidTr="00842792">
        <w:trPr>
          <w:trHeight w:val="148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tabs>
                <w:tab w:val="left" w:pos="1134"/>
              </w:tabs>
              <w:ind w:left="57" w:firstLine="0"/>
              <w:jc w:val="left"/>
            </w:pPr>
            <w:r>
              <w:rPr>
                <w:rFonts w:eastAsia="Times New Roman"/>
                <w:color w:val="000000"/>
                <w:lang w:eastAsia="ru-RU" w:bidi="hi-IN"/>
              </w:rPr>
              <w:t>складские площадки;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tabs>
                <w:tab w:val="left" w:pos="1134"/>
              </w:tabs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6.9.1</w:t>
            </w:r>
          </w:p>
        </w:tc>
      </w:tr>
      <w:tr w:rsidR="00411A56" w:rsidTr="00842792">
        <w:trPr>
          <w:trHeight w:val="148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tabs>
                <w:tab w:val="left" w:pos="1134"/>
              </w:tabs>
              <w:ind w:left="57" w:firstLine="0"/>
              <w:jc w:val="left"/>
            </w:pPr>
            <w:r>
              <w:rPr>
                <w:rFonts w:eastAsia="Times New Roman"/>
                <w:color w:val="000000"/>
                <w:lang w:eastAsia="ru-RU" w:bidi="hi-IN"/>
              </w:rPr>
              <w:t>заготовка древесины.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tabs>
                <w:tab w:val="left" w:pos="1134"/>
              </w:tabs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10.1</w:t>
            </w:r>
          </w:p>
        </w:tc>
      </w:tr>
      <w:tr w:rsidR="00411A56" w:rsidTr="00842792">
        <w:trPr>
          <w:trHeight w:val="98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</w:pPr>
            <w:r>
              <w:rPr>
                <w:color w:val="000000"/>
              </w:rPr>
              <w:t>Вспомогательные</w:t>
            </w:r>
          </w:p>
          <w:p w:rsidR="00411A56" w:rsidRDefault="00FC77F5">
            <w:pPr>
              <w:pStyle w:val="afff6"/>
              <w:widowControl w:val="0"/>
              <w:ind w:firstLine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western"/>
              <w:widowControl w:val="0"/>
              <w:suppressLineNumbers/>
              <w:tabs>
                <w:tab w:val="left" w:pos="6050"/>
              </w:tabs>
              <w:spacing w:before="0" w:after="0"/>
              <w:ind w:left="57" w:firstLine="0"/>
              <w:jc w:val="lef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shd w:val="clear" w:color="FFFFFF" w:fill="FFFFFF"/>
              <w:tabs>
                <w:tab w:val="left" w:pos="6050"/>
              </w:tabs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-</w:t>
            </w:r>
          </w:p>
        </w:tc>
      </w:tr>
    </w:tbl>
    <w:p w:rsidR="00411A56" w:rsidRDefault="00411A56">
      <w:pPr>
        <w:pStyle w:val="af9"/>
        <w:widowControl/>
        <w:tabs>
          <w:tab w:val="left" w:pos="1134"/>
        </w:tabs>
        <w:ind w:firstLine="680"/>
        <w:rPr>
          <w:rFonts w:eastAsia="Times New Roman"/>
          <w:color w:val="C9211E"/>
          <w:sz w:val="28"/>
          <w:szCs w:val="28"/>
          <w:lang w:val="ru-RU"/>
        </w:rPr>
      </w:pPr>
    </w:p>
    <w:p w:rsidR="00411A56" w:rsidRDefault="00FC77F5">
      <w:pPr>
        <w:pStyle w:val="af9"/>
        <w:widowControl/>
        <w:tabs>
          <w:tab w:val="left" w:pos="1134"/>
        </w:tabs>
        <w:ind w:firstLine="680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842792" w:rsidRDefault="00842792">
      <w:pPr>
        <w:pStyle w:val="af9"/>
        <w:widowControl/>
        <w:tabs>
          <w:tab w:val="left" w:pos="1134"/>
        </w:tabs>
        <w:ind w:firstLine="680"/>
        <w:rPr>
          <w:rFonts w:eastAsia="Times New Roman"/>
          <w:color w:val="000000"/>
          <w:sz w:val="28"/>
          <w:szCs w:val="28"/>
          <w:lang w:val="ru-RU"/>
        </w:rPr>
      </w:pPr>
    </w:p>
    <w:p w:rsidR="00842792" w:rsidRDefault="00842792">
      <w:pPr>
        <w:pStyle w:val="af9"/>
        <w:widowControl/>
        <w:tabs>
          <w:tab w:val="left" w:pos="1134"/>
        </w:tabs>
        <w:ind w:firstLine="680"/>
        <w:rPr>
          <w:rFonts w:eastAsia="Times New Roman"/>
          <w:color w:val="000000"/>
          <w:sz w:val="28"/>
          <w:szCs w:val="28"/>
          <w:lang w:val="ru-RU"/>
        </w:rPr>
      </w:pPr>
    </w:p>
    <w:p w:rsidR="00842792" w:rsidRDefault="00842792">
      <w:pPr>
        <w:pStyle w:val="af9"/>
        <w:widowControl/>
        <w:tabs>
          <w:tab w:val="left" w:pos="1134"/>
        </w:tabs>
        <w:ind w:firstLine="680"/>
        <w:rPr>
          <w:rFonts w:eastAsia="Times New Roman"/>
          <w:color w:val="000000"/>
          <w:sz w:val="28"/>
          <w:szCs w:val="28"/>
          <w:lang w:val="ru-RU"/>
        </w:rPr>
      </w:pPr>
    </w:p>
    <w:p w:rsidR="00842792" w:rsidRDefault="00842792">
      <w:pPr>
        <w:pStyle w:val="af9"/>
        <w:widowControl/>
        <w:tabs>
          <w:tab w:val="left" w:pos="1134"/>
        </w:tabs>
        <w:ind w:firstLine="680"/>
        <w:rPr>
          <w:rFonts w:eastAsia="Times New Roman"/>
          <w:color w:val="000000"/>
          <w:sz w:val="28"/>
          <w:szCs w:val="28"/>
          <w:lang w:val="ru-RU"/>
        </w:rPr>
      </w:pPr>
    </w:p>
    <w:p w:rsidR="00842792" w:rsidRPr="00615155" w:rsidRDefault="00842792">
      <w:pPr>
        <w:pStyle w:val="af9"/>
        <w:widowControl/>
        <w:tabs>
          <w:tab w:val="left" w:pos="1134"/>
        </w:tabs>
        <w:ind w:firstLine="680"/>
        <w:rPr>
          <w:lang w:val="ru-RU"/>
        </w:rPr>
      </w:pPr>
    </w:p>
    <w:p w:rsidR="00411A56" w:rsidRDefault="00411A56">
      <w:pPr>
        <w:pStyle w:val="af9"/>
        <w:widowControl/>
        <w:tabs>
          <w:tab w:val="left" w:pos="1134"/>
        </w:tabs>
        <w:ind w:firstLine="680"/>
        <w:rPr>
          <w:rFonts w:eastAsia="Times New Roman"/>
          <w:color w:val="C9211E"/>
          <w:sz w:val="28"/>
          <w:szCs w:val="28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629"/>
        <w:gridCol w:w="663"/>
        <w:gridCol w:w="714"/>
        <w:gridCol w:w="690"/>
        <w:gridCol w:w="798"/>
        <w:gridCol w:w="799"/>
        <w:gridCol w:w="1297"/>
        <w:gridCol w:w="1810"/>
        <w:gridCol w:w="1560"/>
      </w:tblGrid>
      <w:tr w:rsidR="00411A56" w:rsidTr="0031710E">
        <w:trPr>
          <w:tblHeader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lastRenderedPageBreak/>
              <w:t>Код</w:t>
            </w:r>
          </w:p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</w:t>
            </w:r>
            <w:r w:rsidR="0031710E">
              <w:rPr>
                <w:color w:val="000000"/>
              </w:rPr>
              <w:t>о</w:t>
            </w:r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842792">
            <w:pPr>
              <w:pStyle w:val="afff6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Максималь</w:t>
            </w:r>
            <w:r w:rsidR="00FC77F5">
              <w:rPr>
                <w:color w:val="000000"/>
              </w:rPr>
              <w:t>ный процент застройки в границах земельного участка</w:t>
            </w:r>
          </w:p>
          <w:p w:rsidR="00411A56" w:rsidRDefault="00FC77F5">
            <w:pPr>
              <w:pStyle w:val="afff6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411A56" w:rsidTr="0031710E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411A56"/>
        </w:tc>
      </w:tr>
      <w:tr w:rsidR="00411A56" w:rsidTr="0031710E">
        <w:trPr>
          <w:trHeight w:hRule="exact" w:val="640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411A56"/>
        </w:tc>
      </w:tr>
      <w:tr w:rsidR="00411A56" w:rsidTr="00842792">
        <w:trPr>
          <w:trHeight w:hRule="exact" w:val="283"/>
        </w:trPr>
        <w:tc>
          <w:tcPr>
            <w:tcW w:w="99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Cs w:val="22"/>
              </w:rPr>
              <w:t>виды разрешенного использования</w:t>
            </w:r>
          </w:p>
        </w:tc>
      </w:tr>
      <w:tr w:rsidR="00411A56" w:rsidTr="0031710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6.6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31710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6.7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842792">
        <w:trPr>
          <w:trHeight w:hRule="exact" w:val="283"/>
        </w:trPr>
        <w:tc>
          <w:tcPr>
            <w:tcW w:w="99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411A56" w:rsidTr="0031710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6.9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31710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6.9.1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31710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10.1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</w:tbl>
    <w:p w:rsidR="00411A56" w:rsidRDefault="00411A56">
      <w:pPr>
        <w:pStyle w:val="1"/>
        <w:tabs>
          <w:tab w:val="clear" w:pos="0"/>
        </w:tabs>
        <w:ind w:firstLine="680"/>
        <w:jc w:val="both"/>
        <w:rPr>
          <w:rFonts w:eastAsia="SimSun"/>
          <w:color w:val="000000"/>
          <w:lang w:val="ru-RU" w:eastAsia="hi-IN" w:bidi="hi-IN"/>
        </w:rPr>
      </w:pPr>
    </w:p>
    <w:p w:rsidR="00411A56" w:rsidRDefault="00FC77F5">
      <w:pPr>
        <w:pStyle w:val="1"/>
        <w:tabs>
          <w:tab w:val="clear" w:pos="0"/>
        </w:tabs>
        <w:ind w:firstLine="680"/>
        <w:jc w:val="left"/>
      </w:pPr>
      <w:bookmarkStart w:id="16" w:name="__RefHeading___Toc27205_2912414268"/>
      <w:bookmarkEnd w:id="16"/>
      <w:r>
        <w:rPr>
          <w:rFonts w:eastAsia="Times New Roman"/>
          <w:b/>
          <w:bCs/>
          <w:color w:val="000000"/>
          <w:lang w:val="ru-RU" w:eastAsia="ru-RU"/>
        </w:rPr>
        <w:t>Статья 11.</w:t>
      </w:r>
      <w:r>
        <w:rPr>
          <w:rFonts w:eastAsia="Times New Roman"/>
          <w:b/>
          <w:bCs/>
          <w:color w:val="000000"/>
          <w:spacing w:val="4"/>
          <w:shd w:val="clear" w:color="FFFFFF" w:fill="FFFFFF"/>
          <w:lang w:val="ru-RU" w:eastAsia="ru-RU"/>
        </w:rPr>
        <w:t>3</w:t>
      </w:r>
      <w:r>
        <w:rPr>
          <w:rFonts w:eastAsia="Times New Roman"/>
          <w:b/>
          <w:bCs/>
          <w:color w:val="000000"/>
          <w:lang w:val="ru-RU" w:eastAsia="ru-RU"/>
        </w:rPr>
        <w:t>.</w:t>
      </w:r>
      <w:r>
        <w:rPr>
          <w:b/>
          <w:bCs/>
          <w:color w:val="000000"/>
          <w:lang w:val="ru-RU"/>
        </w:rPr>
        <w:t xml:space="preserve"> Зона инженерной инфраструктуры (3.3)</w:t>
      </w:r>
    </w:p>
    <w:p w:rsidR="00411A56" w:rsidRDefault="00411A56">
      <w:pPr>
        <w:ind w:firstLine="737"/>
        <w:contextualSpacing/>
        <w:rPr>
          <w:color w:val="000000"/>
          <w:sz w:val="22"/>
          <w:szCs w:val="22"/>
        </w:rPr>
      </w:pPr>
    </w:p>
    <w:p w:rsidR="00411A56" w:rsidRDefault="00FC77F5">
      <w:pPr>
        <w:ind w:firstLine="737"/>
      </w:pPr>
      <w:r>
        <w:rPr>
          <w:rFonts w:eastAsia="Times New Roman"/>
          <w:color w:val="000000"/>
          <w:sz w:val="28"/>
          <w:szCs w:val="28"/>
          <w:shd w:val="clear" w:color="FFFFFF" w:fill="FFFFFF"/>
          <w:lang w:eastAsia="ar-SA"/>
        </w:rPr>
        <w:t>1. Зона инженерной инфраструктуры предназначена для размещения объектов коммунального обслуживания, объектов энергетики, объектов связи.</w:t>
      </w:r>
    </w:p>
    <w:p w:rsidR="00411A56" w:rsidRPr="00615155" w:rsidRDefault="00FC77F5">
      <w:pPr>
        <w:pStyle w:val="af9"/>
        <w:widowControl/>
        <w:ind w:firstLine="737"/>
        <w:rPr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ar-SA"/>
        </w:rPr>
        <w:t xml:space="preserve"> представлены в таблице ниже.</w:t>
      </w:r>
    </w:p>
    <w:p w:rsidR="00411A56" w:rsidRDefault="00411A56">
      <w:pPr>
        <w:pStyle w:val="af9"/>
        <w:widowControl/>
        <w:ind w:firstLine="737"/>
        <w:rPr>
          <w:rFonts w:eastAsia="Times New Roman"/>
          <w:color w:val="000000"/>
          <w:shd w:val="clear" w:color="FFFFFF" w:fill="FFFFFF"/>
          <w:lang w:val="ru-RU" w:eastAsia="ar-SA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5618"/>
        <w:gridCol w:w="1972"/>
      </w:tblGrid>
      <w:tr w:rsidR="00411A56" w:rsidTr="0031710E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tabs>
                <w:tab w:val="left" w:pos="0"/>
              </w:tabs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411A56" w:rsidTr="0031710E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firstLine="0"/>
              <w:jc w:val="left"/>
            </w:pPr>
            <w:r>
              <w:rPr>
                <w:color w:val="000000"/>
                <w:spacing w:val="-10"/>
              </w:rPr>
              <w:t>предоставление коммунальных услуг</w:t>
            </w:r>
            <w:r>
              <w:rPr>
                <w:rFonts w:eastAsia="SimSun"/>
                <w:color w:val="000000"/>
                <w:lang w:eastAsia="hi-IN" w:bidi="hi-IN"/>
              </w:rPr>
              <w:t>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3.1.1</w:t>
            </w:r>
          </w:p>
        </w:tc>
      </w:tr>
      <w:tr w:rsidR="00411A56" w:rsidTr="0031710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firstLine="0"/>
              <w:jc w:val="left"/>
            </w:pPr>
            <w:r>
              <w:rPr>
                <w:rFonts w:eastAsia="Times New Roman"/>
                <w:color w:val="000000"/>
                <w:lang w:eastAsia="ru-RU" w:bidi="hi-IN"/>
              </w:rPr>
              <w:t>энергетика;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6.7</w:t>
            </w:r>
          </w:p>
        </w:tc>
      </w:tr>
      <w:tr w:rsidR="00411A56" w:rsidTr="0031710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связь;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6.8</w:t>
            </w:r>
          </w:p>
        </w:tc>
      </w:tr>
      <w:tr w:rsidR="00411A56" w:rsidTr="0031710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трубопроводный транспорт.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7.5</w:t>
            </w:r>
          </w:p>
        </w:tc>
      </w:tr>
      <w:tr w:rsidR="00411A56" w:rsidTr="0031710E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firstLine="0"/>
              <w:jc w:val="lef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firstLine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11A56" w:rsidTr="0031710E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firstLine="0"/>
              <w:jc w:val="lef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411A56" w:rsidRDefault="00411A56">
      <w:pPr>
        <w:ind w:firstLine="680"/>
        <w:rPr>
          <w:color w:val="000000"/>
          <w:sz w:val="22"/>
          <w:szCs w:val="22"/>
        </w:rPr>
      </w:pPr>
    </w:p>
    <w:p w:rsidR="00411A56" w:rsidRDefault="00FC77F5">
      <w:pPr>
        <w:pStyle w:val="af9"/>
        <w:widowControl/>
        <w:tabs>
          <w:tab w:val="left" w:pos="1134"/>
        </w:tabs>
        <w:spacing w:line="252" w:lineRule="auto"/>
        <w:ind w:firstLine="680"/>
        <w:contextualSpacing/>
        <w:rPr>
          <w:rFonts w:eastAsia="Arial"/>
          <w:color w:val="000000"/>
          <w:sz w:val="28"/>
          <w:szCs w:val="28"/>
          <w:lang w:val="ru-RU"/>
        </w:rPr>
      </w:pPr>
      <w:r w:rsidRPr="00615155">
        <w:rPr>
          <w:rFonts w:eastAsia="Times New Roman"/>
          <w:color w:val="000000"/>
          <w:sz w:val="28"/>
          <w:szCs w:val="28"/>
          <w:lang w:val="ru-RU"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615155">
        <w:rPr>
          <w:rFonts w:eastAsia="Times New Roman"/>
          <w:color w:val="000000"/>
          <w:sz w:val="28"/>
          <w:szCs w:val="28"/>
          <w:lang w:val="ru-RU"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 w:rsidRPr="00615155">
        <w:rPr>
          <w:rFonts w:eastAsia="Arial"/>
          <w:color w:val="000000"/>
          <w:sz w:val="28"/>
          <w:szCs w:val="28"/>
          <w:lang w:val="ru-RU"/>
        </w:rPr>
        <w:t xml:space="preserve"> </w:t>
      </w:r>
      <w:r w:rsidR="00662FF6">
        <w:rPr>
          <w:rFonts w:eastAsia="Arial"/>
          <w:color w:val="000000"/>
          <w:sz w:val="28"/>
          <w:szCs w:val="28"/>
          <w:lang w:val="ru-RU"/>
        </w:rPr>
        <w:t>представлены в таблице</w:t>
      </w:r>
      <w:r w:rsidRPr="00615155">
        <w:rPr>
          <w:rFonts w:eastAsia="Arial"/>
          <w:color w:val="000000"/>
          <w:sz w:val="28"/>
          <w:szCs w:val="28"/>
          <w:lang w:val="ru-RU"/>
        </w:rPr>
        <w:t xml:space="preserve"> ниже.</w:t>
      </w:r>
    </w:p>
    <w:p w:rsidR="005C00D0" w:rsidRDefault="005C00D0">
      <w:pPr>
        <w:pStyle w:val="af9"/>
        <w:widowControl/>
        <w:tabs>
          <w:tab w:val="left" w:pos="1134"/>
        </w:tabs>
        <w:spacing w:line="252" w:lineRule="auto"/>
        <w:ind w:firstLine="680"/>
        <w:contextualSpacing/>
        <w:rPr>
          <w:rFonts w:eastAsia="Arial"/>
          <w:color w:val="000000"/>
          <w:sz w:val="28"/>
          <w:szCs w:val="28"/>
          <w:lang w:val="ru-RU"/>
        </w:rPr>
      </w:pPr>
    </w:p>
    <w:p w:rsidR="005C00D0" w:rsidRDefault="005C00D0">
      <w:pPr>
        <w:pStyle w:val="af9"/>
        <w:widowControl/>
        <w:tabs>
          <w:tab w:val="left" w:pos="1134"/>
        </w:tabs>
        <w:spacing w:line="252" w:lineRule="auto"/>
        <w:ind w:firstLine="680"/>
        <w:contextualSpacing/>
        <w:rPr>
          <w:rFonts w:eastAsia="Arial"/>
          <w:color w:val="000000"/>
          <w:sz w:val="28"/>
          <w:szCs w:val="28"/>
          <w:lang w:val="ru-RU"/>
        </w:rPr>
      </w:pPr>
    </w:p>
    <w:p w:rsidR="005C00D0" w:rsidRDefault="005C00D0">
      <w:pPr>
        <w:pStyle w:val="af9"/>
        <w:widowControl/>
        <w:tabs>
          <w:tab w:val="left" w:pos="1134"/>
        </w:tabs>
        <w:spacing w:line="252" w:lineRule="auto"/>
        <w:ind w:firstLine="680"/>
        <w:contextualSpacing/>
        <w:rPr>
          <w:rFonts w:eastAsia="Arial"/>
          <w:color w:val="000000"/>
          <w:sz w:val="28"/>
          <w:szCs w:val="28"/>
          <w:lang w:val="ru-RU"/>
        </w:rPr>
      </w:pPr>
    </w:p>
    <w:p w:rsidR="005C00D0" w:rsidRDefault="005C00D0">
      <w:pPr>
        <w:pStyle w:val="af9"/>
        <w:widowControl/>
        <w:tabs>
          <w:tab w:val="left" w:pos="1134"/>
        </w:tabs>
        <w:spacing w:line="252" w:lineRule="auto"/>
        <w:ind w:firstLine="680"/>
        <w:contextualSpacing/>
        <w:rPr>
          <w:rFonts w:eastAsia="Arial"/>
          <w:color w:val="000000"/>
          <w:sz w:val="28"/>
          <w:szCs w:val="28"/>
          <w:lang w:val="ru-RU"/>
        </w:rPr>
      </w:pPr>
    </w:p>
    <w:p w:rsidR="005C00D0" w:rsidRPr="00615155" w:rsidRDefault="005C00D0">
      <w:pPr>
        <w:pStyle w:val="af9"/>
        <w:widowControl/>
        <w:tabs>
          <w:tab w:val="left" w:pos="1134"/>
        </w:tabs>
        <w:spacing w:line="252" w:lineRule="auto"/>
        <w:ind w:firstLine="680"/>
        <w:contextualSpacing/>
        <w:rPr>
          <w:lang w:val="ru-RU"/>
        </w:rPr>
      </w:pPr>
    </w:p>
    <w:p w:rsidR="00411A56" w:rsidRPr="00615155" w:rsidRDefault="00411A56">
      <w:pPr>
        <w:pStyle w:val="af9"/>
        <w:widowControl/>
        <w:tabs>
          <w:tab w:val="left" w:pos="1134"/>
        </w:tabs>
        <w:spacing w:line="252" w:lineRule="auto"/>
        <w:ind w:firstLine="680"/>
        <w:contextualSpacing/>
        <w:rPr>
          <w:color w:val="000000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683"/>
        <w:gridCol w:w="663"/>
        <w:gridCol w:w="714"/>
        <w:gridCol w:w="690"/>
        <w:gridCol w:w="798"/>
        <w:gridCol w:w="799"/>
        <w:gridCol w:w="1297"/>
        <w:gridCol w:w="1811"/>
        <w:gridCol w:w="1559"/>
      </w:tblGrid>
      <w:tr w:rsidR="00411A56" w:rsidTr="005714B7">
        <w:trPr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lastRenderedPageBreak/>
              <w:t>Код</w:t>
            </w:r>
          </w:p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</w:t>
            </w:r>
            <w:r w:rsidR="005714B7">
              <w:rPr>
                <w:color w:val="000000"/>
              </w:rPr>
              <w:t>о</w:t>
            </w:r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411A56" w:rsidRDefault="00FC77F5">
            <w:pPr>
              <w:pStyle w:val="afff6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411A56" w:rsidTr="005714B7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411A56"/>
        </w:tc>
      </w:tr>
      <w:tr w:rsidR="00411A56" w:rsidTr="005714B7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411A56"/>
        </w:tc>
      </w:tr>
      <w:tr w:rsidR="00411A56" w:rsidTr="005714B7">
        <w:trPr>
          <w:trHeight w:hRule="exact" w:val="283"/>
        </w:trPr>
        <w:tc>
          <w:tcPr>
            <w:tcW w:w="99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Cs w:val="22"/>
              </w:rPr>
              <w:t>виды разрешенного использования</w:t>
            </w:r>
          </w:p>
        </w:tc>
      </w:tr>
      <w:tr w:rsidR="00411A56" w:rsidTr="005714B7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3.1.1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5714B7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6.7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5714B7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6.8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5714B7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7.5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5714B7">
        <w:trPr>
          <w:trHeight w:hRule="exact" w:val="283"/>
        </w:trPr>
        <w:tc>
          <w:tcPr>
            <w:tcW w:w="99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411A56" w:rsidRDefault="00411A56">
      <w:pPr>
        <w:widowControl w:val="0"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2"/>
          <w:szCs w:val="22"/>
        </w:rPr>
      </w:pPr>
    </w:p>
    <w:p w:rsidR="00411A56" w:rsidRPr="00615155" w:rsidRDefault="00FC77F5">
      <w:pPr>
        <w:pStyle w:val="1"/>
        <w:tabs>
          <w:tab w:val="clear" w:pos="0"/>
        </w:tabs>
        <w:ind w:firstLine="680"/>
        <w:jc w:val="left"/>
        <w:rPr>
          <w:lang w:val="ru-RU"/>
        </w:rPr>
      </w:pPr>
      <w:bookmarkStart w:id="17" w:name="__RefHeading___Toc13124_82376709"/>
      <w:bookmarkEnd w:id="17"/>
      <w:r>
        <w:rPr>
          <w:rFonts w:eastAsia="Times New Roman"/>
          <w:b/>
          <w:bCs/>
          <w:color w:val="000000"/>
          <w:lang w:val="ru-RU" w:eastAsia="ru-RU"/>
        </w:rPr>
        <w:t>Статья 11.</w:t>
      </w:r>
      <w:r>
        <w:rPr>
          <w:rFonts w:eastAsia="Times New Roman"/>
          <w:b/>
          <w:bCs/>
          <w:color w:val="000000"/>
          <w:spacing w:val="4"/>
          <w:shd w:val="clear" w:color="FFFFFF" w:fill="FFFFFF"/>
          <w:lang w:val="ru-RU" w:eastAsia="ru-RU"/>
        </w:rPr>
        <w:t>4</w:t>
      </w:r>
      <w:r>
        <w:rPr>
          <w:rFonts w:eastAsia="Times New Roman"/>
          <w:b/>
          <w:bCs/>
          <w:color w:val="000000"/>
          <w:lang w:val="ru-RU" w:eastAsia="ru-RU"/>
        </w:rPr>
        <w:t>.</w:t>
      </w:r>
      <w:r>
        <w:rPr>
          <w:b/>
          <w:bCs/>
          <w:color w:val="000000"/>
          <w:lang w:val="ru-RU"/>
        </w:rPr>
        <w:t xml:space="preserve"> Зона транспортной инфраструктуры (3.4)</w:t>
      </w:r>
    </w:p>
    <w:p w:rsidR="00411A56" w:rsidRDefault="00411A56">
      <w:pPr>
        <w:widowControl w:val="0"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2"/>
          <w:szCs w:val="22"/>
        </w:rPr>
      </w:pPr>
    </w:p>
    <w:p w:rsidR="00411A56" w:rsidRPr="00615155" w:rsidRDefault="00FC77F5">
      <w:pPr>
        <w:pStyle w:val="af9"/>
        <w:widowControl/>
        <w:tabs>
          <w:tab w:val="left" w:pos="851"/>
          <w:tab w:val="left" w:pos="1276"/>
        </w:tabs>
        <w:ind w:firstLine="737"/>
        <w:rPr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>1. Зона транспортной инфраструктуры предназначена для размещения автомобильного транспорта, объектов дорожного сервиса и улично-дорожной сети.</w:t>
      </w:r>
    </w:p>
    <w:p w:rsidR="00411A56" w:rsidRPr="00615155" w:rsidRDefault="00FC77F5">
      <w:pPr>
        <w:pStyle w:val="af9"/>
        <w:widowControl/>
        <w:tabs>
          <w:tab w:val="left" w:pos="851"/>
          <w:tab w:val="left" w:pos="1276"/>
        </w:tabs>
        <w:ind w:firstLine="737"/>
        <w:rPr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 представлены в таблице ниже.</w:t>
      </w:r>
    </w:p>
    <w:p w:rsidR="00411A56" w:rsidRDefault="00411A56">
      <w:pPr>
        <w:pStyle w:val="af9"/>
        <w:widowControl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8"/>
          <w:szCs w:val="28"/>
          <w:shd w:val="clear" w:color="FFFFFF" w:fill="FFFFFF"/>
          <w:lang w:val="ru-RU" w:eastAsia="ar-SA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5618"/>
        <w:gridCol w:w="1972"/>
      </w:tblGrid>
      <w:tr w:rsidR="00411A56" w:rsidTr="005C00D0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411A56" w:rsidTr="005C00D0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автомобильный транспорт;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7.2</w:t>
            </w:r>
          </w:p>
        </w:tc>
      </w:tr>
      <w:tr w:rsidR="00411A56" w:rsidTr="005C00D0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улично - дорожная сеть;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12.0.1</w:t>
            </w:r>
          </w:p>
        </w:tc>
      </w:tr>
      <w:tr w:rsidR="00411A56" w:rsidTr="005C00D0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объекты дорожного сервиса.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4.9.1</w:t>
            </w:r>
          </w:p>
        </w:tc>
      </w:tr>
      <w:tr w:rsidR="00411A56" w:rsidTr="005C00D0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firstLine="0"/>
              <w:jc w:val="lef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firstLine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11A56" w:rsidTr="005C00D0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firstLine="0"/>
              <w:jc w:val="lef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411A56" w:rsidRDefault="00411A56">
      <w:pPr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8"/>
          <w:szCs w:val="28"/>
          <w:shd w:val="clear" w:color="FFFFFF" w:fill="FFFFFF"/>
          <w:lang w:eastAsia="ar-SA"/>
        </w:rPr>
      </w:pPr>
    </w:p>
    <w:p w:rsidR="00411A56" w:rsidRPr="00615155" w:rsidRDefault="00FC77F5">
      <w:pPr>
        <w:pStyle w:val="af9"/>
        <w:widowControl/>
        <w:tabs>
          <w:tab w:val="left" w:pos="1134"/>
        </w:tabs>
        <w:spacing w:line="252" w:lineRule="auto"/>
        <w:ind w:firstLine="680"/>
        <w:contextualSpacing/>
        <w:rPr>
          <w:lang w:val="ru-RU"/>
        </w:rPr>
      </w:pPr>
      <w:r w:rsidRPr="00615155">
        <w:rPr>
          <w:rFonts w:eastAsia="Times New Roman"/>
          <w:color w:val="000000"/>
          <w:sz w:val="28"/>
          <w:szCs w:val="28"/>
          <w:lang w:val="ru-RU"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615155">
        <w:rPr>
          <w:rFonts w:eastAsia="Times New Roman"/>
          <w:color w:val="000000"/>
          <w:sz w:val="28"/>
          <w:szCs w:val="28"/>
          <w:lang w:val="ru-RU"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 w:rsidRPr="00615155">
        <w:rPr>
          <w:rFonts w:eastAsia="Arial"/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411A56" w:rsidRPr="00615155" w:rsidRDefault="00411A56">
      <w:pPr>
        <w:pStyle w:val="af9"/>
        <w:widowControl/>
        <w:tabs>
          <w:tab w:val="left" w:pos="1134"/>
        </w:tabs>
        <w:spacing w:line="252" w:lineRule="auto"/>
        <w:ind w:firstLine="680"/>
        <w:contextualSpacing/>
        <w:rPr>
          <w:color w:val="000000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683"/>
        <w:gridCol w:w="663"/>
        <w:gridCol w:w="714"/>
        <w:gridCol w:w="690"/>
        <w:gridCol w:w="798"/>
        <w:gridCol w:w="799"/>
        <w:gridCol w:w="1297"/>
        <w:gridCol w:w="1828"/>
        <w:gridCol w:w="1542"/>
      </w:tblGrid>
      <w:tr w:rsidR="00411A56" w:rsidTr="005C00D0">
        <w:trPr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411A56" w:rsidRDefault="00FC77F5">
            <w:pPr>
              <w:pStyle w:val="afff6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411A56" w:rsidTr="005C00D0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411A56"/>
        </w:tc>
      </w:tr>
      <w:tr w:rsidR="00411A56" w:rsidTr="005C00D0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/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/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411A56"/>
        </w:tc>
      </w:tr>
      <w:tr w:rsidR="00411A56" w:rsidTr="005C00D0">
        <w:trPr>
          <w:trHeight w:hRule="exact" w:val="283"/>
        </w:trPr>
        <w:tc>
          <w:tcPr>
            <w:tcW w:w="99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Cs w:val="22"/>
              </w:rPr>
              <w:t>виды разрешенного использования</w:t>
            </w:r>
          </w:p>
        </w:tc>
      </w:tr>
      <w:tr w:rsidR="00411A56" w:rsidTr="005C00D0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4.9.1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5C00D0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lastRenderedPageBreak/>
              <w:t>7.2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5C00D0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12.0.1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5C00D0">
        <w:trPr>
          <w:trHeight w:hRule="exact" w:val="283"/>
        </w:trPr>
        <w:tc>
          <w:tcPr>
            <w:tcW w:w="99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411A56" w:rsidRDefault="00411A56">
      <w:pPr>
        <w:tabs>
          <w:tab w:val="left" w:pos="851"/>
          <w:tab w:val="left" w:pos="1276"/>
        </w:tabs>
        <w:ind w:firstLine="426"/>
        <w:rPr>
          <w:rFonts w:eastAsia="Times New Roman"/>
          <w:color w:val="000000"/>
          <w:sz w:val="28"/>
          <w:szCs w:val="28"/>
          <w:shd w:val="clear" w:color="FFFFFF" w:fill="FFFFFF"/>
          <w:lang w:eastAsia="ar-SA"/>
        </w:rPr>
      </w:pPr>
    </w:p>
    <w:p w:rsidR="00411A56" w:rsidRPr="00615155" w:rsidRDefault="00FC77F5">
      <w:pPr>
        <w:pStyle w:val="1"/>
        <w:tabs>
          <w:tab w:val="clear" w:pos="0"/>
        </w:tabs>
        <w:ind w:firstLine="680"/>
        <w:jc w:val="both"/>
        <w:rPr>
          <w:lang w:val="ru-RU"/>
        </w:rPr>
      </w:pPr>
      <w:bookmarkStart w:id="18" w:name="__RefHeading___Toc247_16441524"/>
      <w:bookmarkEnd w:id="18"/>
      <w:r w:rsidRPr="00615155">
        <w:rPr>
          <w:b/>
          <w:bCs/>
          <w:color w:val="000000"/>
          <w:lang w:val="ru-RU"/>
        </w:rPr>
        <w:t>Статья 11.</w:t>
      </w:r>
      <w:r>
        <w:rPr>
          <w:b/>
          <w:bCs/>
          <w:color w:val="000000"/>
          <w:lang w:val="ru-RU"/>
        </w:rPr>
        <w:t>5</w:t>
      </w:r>
      <w:r w:rsidRPr="00615155">
        <w:rPr>
          <w:b/>
          <w:bCs/>
          <w:color w:val="000000"/>
          <w:lang w:val="ru-RU"/>
        </w:rPr>
        <w:t>. Зон</w:t>
      </w:r>
      <w:r>
        <w:rPr>
          <w:b/>
          <w:bCs/>
          <w:color w:val="000000"/>
          <w:lang w:val="ru-RU"/>
        </w:rPr>
        <w:t>ы</w:t>
      </w:r>
      <w:r w:rsidRPr="00615155">
        <w:rPr>
          <w:b/>
          <w:bCs/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сельскохозяйственного использования (4.2)</w:t>
      </w:r>
    </w:p>
    <w:p w:rsidR="00411A56" w:rsidRDefault="00411A56">
      <w:pPr>
        <w:ind w:firstLine="680"/>
        <w:rPr>
          <w:rFonts w:eastAsia="Times New Roman"/>
          <w:color w:val="000000"/>
        </w:rPr>
      </w:pPr>
    </w:p>
    <w:p w:rsidR="00411A56" w:rsidRPr="00615155" w:rsidRDefault="00FC77F5">
      <w:pPr>
        <w:pStyle w:val="af9"/>
        <w:widowControl/>
        <w:ind w:firstLine="680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411A56" w:rsidRPr="00615155" w:rsidRDefault="00FC77F5">
      <w:pPr>
        <w:pStyle w:val="af9"/>
        <w:widowControl/>
        <w:ind w:firstLine="680"/>
        <w:rPr>
          <w:lang w:val="ru-RU"/>
        </w:rPr>
      </w:pPr>
      <w:r w:rsidRPr="00615155">
        <w:rPr>
          <w:rFonts w:eastAsia="Times New Roman"/>
          <w:color w:val="000000"/>
          <w:sz w:val="28"/>
          <w:szCs w:val="28"/>
          <w:lang w:val="ru-RU"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 w:rsidRPr="00615155">
        <w:rPr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411A56" w:rsidRPr="00615155" w:rsidRDefault="00411A56">
      <w:pPr>
        <w:pStyle w:val="af9"/>
        <w:widowControl/>
        <w:ind w:firstLine="680"/>
        <w:rPr>
          <w:color w:val="C9211E"/>
          <w:sz w:val="28"/>
          <w:szCs w:val="28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5618"/>
        <w:gridCol w:w="1972"/>
      </w:tblGrid>
      <w:tr w:rsidR="00411A56" w:rsidTr="00F979AE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411A56" w:rsidTr="00F979AE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растениеводство;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</w:t>
            </w:r>
          </w:p>
        </w:tc>
      </w:tr>
      <w:tr w:rsidR="00411A56" w:rsidTr="00F979A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научное обеспечение сельского хозяйства;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1.14</w:t>
            </w:r>
          </w:p>
        </w:tc>
      </w:tr>
      <w:tr w:rsidR="00411A56" w:rsidTr="00F979A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ведение личного подсобного хозяйства на полевых участках;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1.16</w:t>
            </w:r>
          </w:p>
        </w:tc>
      </w:tr>
      <w:tr w:rsidR="00411A56" w:rsidTr="00F979A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сенокошение;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1.19</w:t>
            </w:r>
          </w:p>
        </w:tc>
      </w:tr>
      <w:tr w:rsidR="00411A56" w:rsidTr="00F979A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right="57" w:firstLine="0"/>
            </w:pPr>
            <w:r>
              <w:rPr>
                <w:rFonts w:eastAsia="Times New Roman"/>
                <w:color w:val="000000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"/>
                <w:color w:val="000000"/>
                <w:lang w:eastAsia="hi-IN" w:bidi="hi-IN"/>
              </w:rPr>
              <w:t>.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1.20</w:t>
            </w:r>
          </w:p>
        </w:tc>
      </w:tr>
      <w:tr w:rsidR="00411A56" w:rsidTr="00F979AE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скотоводство;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1.8</w:t>
            </w:r>
          </w:p>
        </w:tc>
      </w:tr>
      <w:tr w:rsidR="00411A56" w:rsidTr="00F979A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звероводство;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1.9</w:t>
            </w:r>
          </w:p>
        </w:tc>
      </w:tr>
      <w:tr w:rsidR="00411A56" w:rsidTr="00F979AE">
        <w:trPr>
          <w:trHeight w:val="279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птицеводство;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</w:tr>
      <w:tr w:rsidR="00411A56" w:rsidTr="00F979A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свиноводство;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</w:tr>
      <w:tr w:rsidR="00411A56" w:rsidTr="00F979A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пчеловодство;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1.12</w:t>
            </w:r>
          </w:p>
        </w:tc>
      </w:tr>
      <w:tr w:rsidR="00411A56" w:rsidTr="00F979A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рыбоводство;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1.13</w:t>
            </w:r>
          </w:p>
        </w:tc>
      </w:tr>
      <w:tr w:rsidR="00411A56" w:rsidTr="00F979A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хранение и переработка сельскохозяйственной продукции;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1.15</w:t>
            </w:r>
          </w:p>
        </w:tc>
      </w:tr>
      <w:tr w:rsidR="00411A56" w:rsidTr="00F979A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питомники;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1.17</w:t>
            </w:r>
          </w:p>
        </w:tc>
      </w:tr>
      <w:tr w:rsidR="00411A56" w:rsidTr="00F979A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right="57" w:firstLine="0"/>
            </w:pPr>
            <w:r>
              <w:rPr>
                <w:color w:val="000000"/>
              </w:rPr>
              <w:t>обеспечение сельскохозяйственного производства.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1.18</w:t>
            </w:r>
          </w:p>
        </w:tc>
      </w:tr>
      <w:tr w:rsidR="00411A56" w:rsidTr="00F979AE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411A56" w:rsidRDefault="00411A56">
      <w:pPr>
        <w:ind w:firstLine="680"/>
        <w:rPr>
          <w:color w:val="C9211E"/>
        </w:rPr>
      </w:pP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>3. Предельные размеры земельных участков</w:t>
      </w:r>
      <w:r w:rsidRPr="00615155">
        <w:rPr>
          <w:rFonts w:eastAsia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615155">
        <w:rPr>
          <w:color w:val="000000"/>
          <w:sz w:val="28"/>
          <w:szCs w:val="28"/>
          <w:lang w:val="ru-RU"/>
        </w:rP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p w:rsidR="00411A56" w:rsidRPr="00615155" w:rsidRDefault="00411A56">
      <w:pPr>
        <w:pStyle w:val="af9"/>
        <w:rPr>
          <w:color w:val="000000"/>
          <w:sz w:val="28"/>
          <w:szCs w:val="28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683"/>
        <w:gridCol w:w="663"/>
        <w:gridCol w:w="714"/>
        <w:gridCol w:w="690"/>
        <w:gridCol w:w="798"/>
        <w:gridCol w:w="799"/>
        <w:gridCol w:w="1297"/>
        <w:gridCol w:w="1774"/>
        <w:gridCol w:w="1596"/>
      </w:tblGrid>
      <w:tr w:rsidR="00411A56" w:rsidTr="0016057B">
        <w:trPr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lastRenderedPageBreak/>
              <w:t>Код</w:t>
            </w:r>
          </w:p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411A56" w:rsidRDefault="00FC77F5">
            <w:pPr>
              <w:pStyle w:val="afff6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411A56" w:rsidTr="0016057B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</w:tr>
      <w:tr w:rsidR="00411A56" w:rsidTr="0016057B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</w:tr>
      <w:tr w:rsidR="00411A56" w:rsidTr="0016057B">
        <w:trPr>
          <w:trHeight w:hRule="exact" w:val="283"/>
        </w:trPr>
        <w:tc>
          <w:tcPr>
            <w:tcW w:w="99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Cs w:val="22"/>
              </w:rPr>
              <w:t>виды разрешенного использования</w:t>
            </w:r>
          </w:p>
        </w:tc>
      </w:tr>
      <w:tr w:rsidR="00411A56" w:rsidTr="0016057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16057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16057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16057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16057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1.20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16057B">
        <w:trPr>
          <w:trHeight w:hRule="exact" w:val="283"/>
        </w:trPr>
        <w:tc>
          <w:tcPr>
            <w:tcW w:w="99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411A56" w:rsidTr="0016057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1.8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16057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16057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16057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16057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16057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16057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16057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16057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</w:tbl>
    <w:p w:rsidR="00411A56" w:rsidRDefault="00411A56">
      <w:pPr>
        <w:pStyle w:val="af9"/>
        <w:widowControl/>
        <w:tabs>
          <w:tab w:val="left" w:pos="1134"/>
        </w:tabs>
        <w:spacing w:line="252" w:lineRule="auto"/>
        <w:ind w:left="90" w:right="341"/>
        <w:contextualSpacing/>
        <w:rPr>
          <w:rFonts w:eastAsia="SimSun"/>
          <w:color w:val="C9211E"/>
          <w:sz w:val="22"/>
          <w:szCs w:val="22"/>
          <w:lang w:val="ru-RU" w:eastAsia="hi-IN" w:bidi="hi-IN"/>
        </w:rPr>
      </w:pPr>
    </w:p>
    <w:p w:rsidR="00411A56" w:rsidRPr="00615155" w:rsidRDefault="00FC77F5">
      <w:pPr>
        <w:pStyle w:val="1"/>
        <w:tabs>
          <w:tab w:val="clear" w:pos="0"/>
        </w:tabs>
        <w:ind w:firstLine="680"/>
        <w:jc w:val="both"/>
        <w:rPr>
          <w:lang w:val="ru-RU"/>
        </w:rPr>
      </w:pPr>
      <w:bookmarkStart w:id="19" w:name="__RefHeading___Toc13130_82376709"/>
      <w:bookmarkEnd w:id="19"/>
      <w:r>
        <w:rPr>
          <w:rFonts w:eastAsia="Times New Roman"/>
          <w:b/>
          <w:bCs/>
          <w:color w:val="000000"/>
          <w:lang w:val="ru-RU"/>
        </w:rPr>
        <w:t>Статья 11.6. Производственная зона сельскохозяйственных предприятий (4.4)</w:t>
      </w:r>
    </w:p>
    <w:p w:rsidR="00411A56" w:rsidRDefault="00411A56">
      <w:pPr>
        <w:ind w:firstLine="426"/>
        <w:rPr>
          <w:rFonts w:eastAsia="Times New Roman"/>
          <w:color w:val="000000"/>
        </w:rPr>
      </w:pPr>
    </w:p>
    <w:p w:rsidR="00411A56" w:rsidRDefault="00FC77F5">
      <w:pPr>
        <w:ind w:firstLine="680"/>
      </w:pPr>
      <w:r>
        <w:rPr>
          <w:rFonts w:eastAsia="Times New Roman"/>
          <w:color w:val="000000"/>
          <w:sz w:val="28"/>
          <w:szCs w:val="28"/>
        </w:rPr>
        <w:t xml:space="preserve">1. Производственная зона сельскохозяйственных предприятий предназначена для </w:t>
      </w:r>
      <w:r>
        <w:rPr>
          <w:rFonts w:eastAsia="Times New Roman"/>
          <w:color w:val="000000"/>
          <w:sz w:val="28"/>
          <w:szCs w:val="28"/>
          <w:lang w:eastAsia="ar-SA"/>
        </w:rPr>
        <w:t>размещения животноводческих, птицеводческих                             и звероводческих предприятий, предприятий по хранению и первичной переработке сельскохозяйственной продукции.</w:t>
      </w:r>
    </w:p>
    <w:p w:rsidR="00411A56" w:rsidRPr="00615155" w:rsidRDefault="00FC77F5">
      <w:pPr>
        <w:pStyle w:val="af9"/>
        <w:widowControl/>
        <w:ind w:firstLine="680"/>
        <w:rPr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ar-SA"/>
        </w:rPr>
        <w:t xml:space="preserve"> представлены в таблице ниже.</w:t>
      </w:r>
    </w:p>
    <w:p w:rsidR="00411A56" w:rsidRPr="00615155" w:rsidRDefault="00411A56">
      <w:pPr>
        <w:pStyle w:val="af9"/>
        <w:widowControl/>
        <w:ind w:firstLine="680"/>
        <w:rPr>
          <w:color w:val="000000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5618"/>
        <w:gridCol w:w="1972"/>
      </w:tblGrid>
      <w:tr w:rsidR="00411A56" w:rsidTr="009401CE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411A56" w:rsidTr="009401CE">
        <w:trPr>
          <w:trHeight w:val="295"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скотоводство;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1.8</w:t>
            </w:r>
          </w:p>
        </w:tc>
      </w:tr>
      <w:tr w:rsidR="00411A56" w:rsidTr="009401CE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звероводство;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1.9</w:t>
            </w:r>
          </w:p>
        </w:tc>
      </w:tr>
      <w:tr w:rsidR="00411A56" w:rsidTr="009401CE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птицеводство;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1.10</w:t>
            </w:r>
          </w:p>
        </w:tc>
      </w:tr>
      <w:tr w:rsidR="00411A56" w:rsidTr="009401CE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свиноводство;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1.11</w:t>
            </w:r>
          </w:p>
        </w:tc>
      </w:tr>
      <w:tr w:rsidR="00411A56" w:rsidTr="009401CE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пчеловодство;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1.12</w:t>
            </w:r>
          </w:p>
        </w:tc>
      </w:tr>
      <w:tr w:rsidR="00411A56" w:rsidTr="009401CE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рыбоводство;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1.13</w:t>
            </w:r>
          </w:p>
        </w:tc>
      </w:tr>
      <w:tr w:rsidR="00411A56" w:rsidTr="009401CE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хранение и переработка сельскохозяйственной продукции;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1.15</w:t>
            </w:r>
          </w:p>
        </w:tc>
      </w:tr>
      <w:tr w:rsidR="00411A56" w:rsidTr="009401CE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spacing w:val="-3"/>
                <w:lang w:eastAsia="hi-IN" w:bidi="hi-IN"/>
              </w:rPr>
              <w:t>питомники;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spacing w:val="-3"/>
                <w:lang w:eastAsia="hi-IN" w:bidi="hi-IN"/>
              </w:rPr>
              <w:t>1.17</w:t>
            </w:r>
          </w:p>
        </w:tc>
      </w:tr>
      <w:tr w:rsidR="00411A56" w:rsidTr="009401CE">
        <w:trPr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tabs>
                <w:tab w:val="left" w:pos="851"/>
                <w:tab w:val="left" w:pos="1276"/>
              </w:tabs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обеспечение сельскохозяйственного производства.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tabs>
                <w:tab w:val="left" w:pos="851"/>
                <w:tab w:val="left" w:pos="1276"/>
              </w:tabs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1.18</w:t>
            </w:r>
          </w:p>
        </w:tc>
      </w:tr>
      <w:tr w:rsidR="00411A56" w:rsidTr="009401CE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 xml:space="preserve">Условно разрешенные </w:t>
            </w:r>
            <w:r>
              <w:rPr>
                <w:color w:val="000000"/>
              </w:rPr>
              <w:lastRenderedPageBreak/>
              <w:t>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lastRenderedPageBreak/>
              <w:t>растениеводство;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</w:t>
            </w:r>
          </w:p>
        </w:tc>
      </w:tr>
      <w:tr w:rsidR="00411A56" w:rsidTr="009401C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научное обеспечение сельского хозяйства;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1.14</w:t>
            </w:r>
          </w:p>
        </w:tc>
      </w:tr>
      <w:tr w:rsidR="00411A56" w:rsidTr="009401C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ведение личного подсобного хозяйства на полевых участках;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1.16</w:t>
            </w:r>
          </w:p>
        </w:tc>
      </w:tr>
      <w:tr w:rsidR="00411A56" w:rsidTr="009401C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сенокошение;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1.19</w:t>
            </w:r>
          </w:p>
        </w:tc>
      </w:tr>
      <w:tr w:rsidR="00411A56" w:rsidTr="009401CE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widowControl w:val="0"/>
              <w:tabs>
                <w:tab w:val="left" w:pos="5888"/>
              </w:tabs>
              <w:ind w:left="57" w:right="57" w:firstLine="0"/>
              <w:jc w:val="left"/>
            </w:pPr>
            <w:r>
              <w:rPr>
                <w:rFonts w:eastAsia="Times New Roman"/>
                <w:color w:val="000000"/>
                <w:lang w:eastAsia="hi-IN" w:bidi="hi-IN"/>
              </w:rPr>
              <w:t>выпас сельскохозяйственных животных.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widowControl w:val="0"/>
              <w:tabs>
                <w:tab w:val="left" w:pos="5888"/>
              </w:tabs>
              <w:ind w:firstLine="0"/>
              <w:jc w:val="center"/>
            </w:pPr>
            <w:r>
              <w:rPr>
                <w:rFonts w:eastAsia="Times New Roman"/>
                <w:color w:val="000000"/>
                <w:lang w:eastAsia="hi-IN" w:bidi="hi-IN"/>
              </w:rPr>
              <w:t>1.20</w:t>
            </w:r>
          </w:p>
        </w:tc>
      </w:tr>
      <w:tr w:rsidR="00411A56" w:rsidTr="009401CE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spacing w:line="255" w:lineRule="exact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411A56" w:rsidRDefault="00FC77F5">
            <w:pPr>
              <w:pStyle w:val="afff6"/>
              <w:widowControl w:val="0"/>
              <w:spacing w:line="255" w:lineRule="exact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right="57" w:firstLine="0"/>
              <w:jc w:val="lef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411A56" w:rsidRDefault="00411A56">
      <w:pPr>
        <w:ind w:firstLine="680"/>
        <w:rPr>
          <w:color w:val="000000"/>
          <w:sz w:val="22"/>
          <w:szCs w:val="22"/>
        </w:rPr>
      </w:pP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rFonts w:eastAsia="Times New Roman"/>
          <w:color w:val="000000"/>
          <w:sz w:val="28"/>
          <w:szCs w:val="28"/>
          <w:lang w:val="ru-RU"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615155">
        <w:rPr>
          <w:rFonts w:eastAsia="Times New Roman"/>
          <w:color w:val="000000"/>
          <w:sz w:val="28"/>
          <w:szCs w:val="28"/>
          <w:lang w:val="ru-RU"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 w:rsidRPr="00615155">
        <w:rPr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411A56" w:rsidRPr="00615155" w:rsidRDefault="00411A56">
      <w:pPr>
        <w:pStyle w:val="af9"/>
        <w:rPr>
          <w:color w:val="000000"/>
          <w:sz w:val="22"/>
          <w:szCs w:val="22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629"/>
        <w:gridCol w:w="663"/>
        <w:gridCol w:w="714"/>
        <w:gridCol w:w="690"/>
        <w:gridCol w:w="798"/>
        <w:gridCol w:w="799"/>
        <w:gridCol w:w="1297"/>
        <w:gridCol w:w="1774"/>
        <w:gridCol w:w="1596"/>
      </w:tblGrid>
      <w:tr w:rsidR="00411A56" w:rsidTr="009401CE">
        <w:trPr>
          <w:tblHeader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411A56" w:rsidRDefault="00FC77F5">
            <w:pPr>
              <w:pStyle w:val="afff6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411A56" w:rsidTr="009401CE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</w:tr>
      <w:tr w:rsidR="00411A56" w:rsidTr="009401CE">
        <w:trPr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</w:tr>
      <w:tr w:rsidR="00411A56" w:rsidTr="009401CE">
        <w:trPr>
          <w:trHeight w:hRule="exact" w:val="283"/>
        </w:trPr>
        <w:tc>
          <w:tcPr>
            <w:tcW w:w="99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Cs w:val="22"/>
              </w:rPr>
              <w:t>виды разрешенного использования</w:t>
            </w:r>
          </w:p>
        </w:tc>
      </w:tr>
      <w:tr w:rsidR="00411A56" w:rsidTr="009401C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1.8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9401C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9401C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9401C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9401C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9401C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9401C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1.15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9401C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9401C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1.18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9401CE">
        <w:trPr>
          <w:trHeight w:hRule="exact" w:val="283"/>
        </w:trPr>
        <w:tc>
          <w:tcPr>
            <w:tcW w:w="99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411A56" w:rsidTr="009401C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9401C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1.14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9401C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9401C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1.19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9401CE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1.20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</w:tbl>
    <w:p w:rsidR="00411A56" w:rsidRDefault="00411A56">
      <w:pPr>
        <w:pStyle w:val="af9"/>
        <w:widowControl/>
        <w:tabs>
          <w:tab w:val="left" w:pos="6050"/>
        </w:tabs>
        <w:ind w:firstLine="0"/>
        <w:rPr>
          <w:rFonts w:eastAsia="SimSun"/>
          <w:color w:val="000000"/>
          <w:sz w:val="22"/>
          <w:szCs w:val="22"/>
          <w:lang w:eastAsia="hi-IN" w:bidi="hi-IN"/>
        </w:rPr>
      </w:pPr>
    </w:p>
    <w:p w:rsidR="00411A56" w:rsidRDefault="00FC77F5">
      <w:pPr>
        <w:pStyle w:val="1"/>
        <w:tabs>
          <w:tab w:val="clear" w:pos="0"/>
        </w:tabs>
        <w:ind w:firstLine="680"/>
        <w:jc w:val="left"/>
      </w:pPr>
      <w:bookmarkStart w:id="20" w:name="__RefHeading___Toc13097_82376709"/>
      <w:bookmarkEnd w:id="20"/>
      <w:r>
        <w:rPr>
          <w:b/>
          <w:bCs/>
          <w:color w:val="000000"/>
          <w:lang w:val="ru-RU" w:eastAsia="en-US"/>
        </w:rPr>
        <w:t>Статья 11.7.</w:t>
      </w:r>
      <w:r>
        <w:rPr>
          <w:rFonts w:eastAsia="Times New Roman"/>
          <w:b/>
          <w:bCs/>
          <w:color w:val="000000"/>
        </w:rPr>
        <w:t xml:space="preserve">  </w:t>
      </w:r>
      <w:proofErr w:type="spellStart"/>
      <w:r>
        <w:rPr>
          <w:rFonts w:eastAsia="Times New Roman"/>
          <w:b/>
          <w:bCs/>
          <w:color w:val="000000"/>
        </w:rPr>
        <w:t>Зона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кладбищ</w:t>
      </w:r>
      <w:proofErr w:type="spellEnd"/>
      <w:r>
        <w:rPr>
          <w:rFonts w:eastAsia="Times New Roman"/>
          <w:b/>
          <w:bCs/>
          <w:color w:val="000000"/>
        </w:rPr>
        <w:t xml:space="preserve"> (6.1)</w:t>
      </w:r>
    </w:p>
    <w:p w:rsidR="00411A56" w:rsidRDefault="00411A56">
      <w:pPr>
        <w:pStyle w:val="Main0"/>
        <w:ind w:firstLine="426"/>
        <w:rPr>
          <w:color w:val="000000"/>
          <w:sz w:val="22"/>
          <w:szCs w:val="22"/>
        </w:rPr>
      </w:pPr>
    </w:p>
    <w:p w:rsidR="00411A56" w:rsidRDefault="00FC77F5">
      <w:pPr>
        <w:spacing w:line="65" w:lineRule="atLeast"/>
        <w:ind w:firstLine="680"/>
      </w:pPr>
      <w:r>
        <w:rPr>
          <w:rFonts w:eastAsia="Times New Roman"/>
          <w:color w:val="000000"/>
          <w:sz w:val="28"/>
          <w:szCs w:val="28"/>
          <w:shd w:val="clear" w:color="FFFFFF" w:fill="FFFFFF"/>
        </w:rPr>
        <w:t>1. 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rFonts w:eastAsia="Times New Roman"/>
          <w:color w:val="000000"/>
          <w:sz w:val="28"/>
          <w:szCs w:val="28"/>
          <w:lang w:val="ru-RU" w:eastAsia="ru-RU"/>
        </w:rPr>
        <w:t xml:space="preserve">2. Виды разрешенного использования земельных участков и объектов капитального строительства в </w:t>
      </w:r>
      <w:r w:rsidRPr="00615155">
        <w:rPr>
          <w:color w:val="000000"/>
          <w:sz w:val="28"/>
          <w:szCs w:val="28"/>
          <w:lang w:val="ru-RU" w:eastAsia="ar-SA"/>
        </w:rPr>
        <w:t>зоне кладбищ</w:t>
      </w:r>
      <w:r w:rsidRPr="00615155">
        <w:rPr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411A56" w:rsidRPr="00615155" w:rsidRDefault="00411A56">
      <w:pPr>
        <w:pStyle w:val="af9"/>
        <w:rPr>
          <w:lang w:val="ru-RU"/>
        </w:rPr>
      </w:pPr>
    </w:p>
    <w:p w:rsidR="00411A56" w:rsidRPr="00615155" w:rsidRDefault="00411A56">
      <w:pPr>
        <w:pStyle w:val="af9"/>
        <w:rPr>
          <w:color w:val="000000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5617"/>
        <w:gridCol w:w="1973"/>
      </w:tblGrid>
      <w:tr w:rsidR="00411A56" w:rsidTr="00205B5F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411A56" w:rsidTr="00205B5F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firstLine="0"/>
            </w:pPr>
            <w:r>
              <w:rPr>
                <w:color w:val="000000"/>
              </w:rPr>
              <w:t>ритуальная деятельность.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12.1</w:t>
            </w:r>
          </w:p>
        </w:tc>
      </w:tr>
      <w:tr w:rsidR="00411A56" w:rsidTr="00205B5F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411A56" w:rsidTr="00205B5F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Вспомогательные</w:t>
            </w:r>
          </w:p>
          <w:p w:rsidR="00411A56" w:rsidRDefault="00FC77F5">
            <w:pPr>
              <w:pStyle w:val="afff6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411A56" w:rsidRDefault="00411A56">
      <w:pPr>
        <w:pStyle w:val="af9"/>
        <w:rPr>
          <w:color w:val="000000"/>
        </w:rPr>
      </w:pP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>3. Предельные размеры земельных участков</w:t>
      </w:r>
      <w:r w:rsidRPr="00615155">
        <w:rPr>
          <w:rFonts w:eastAsia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615155">
        <w:rPr>
          <w:color w:val="000000"/>
          <w:sz w:val="28"/>
          <w:szCs w:val="28"/>
          <w:lang w:val="ru-RU"/>
        </w:rPr>
        <w:t xml:space="preserve"> и предельные параметры разрешенного строительства, реконструкции объектов капитального строительства </w:t>
      </w:r>
      <w:r w:rsidRPr="00615155">
        <w:rPr>
          <w:rFonts w:eastAsia="Times New Roman"/>
          <w:color w:val="000000"/>
          <w:sz w:val="28"/>
          <w:szCs w:val="28"/>
          <w:lang w:val="ru-RU" w:eastAsia="ru-RU"/>
        </w:rPr>
        <w:t xml:space="preserve">в </w:t>
      </w:r>
      <w:r w:rsidRPr="00615155">
        <w:rPr>
          <w:color w:val="000000"/>
          <w:sz w:val="28"/>
          <w:szCs w:val="28"/>
          <w:lang w:val="ru-RU" w:eastAsia="ar-SA"/>
        </w:rPr>
        <w:t>зоне кладбищ</w:t>
      </w:r>
      <w:r w:rsidRPr="00615155">
        <w:rPr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411A56" w:rsidRPr="00615155" w:rsidRDefault="00411A56">
      <w:pPr>
        <w:pStyle w:val="af9"/>
        <w:rPr>
          <w:color w:val="000000"/>
          <w:lang w:val="ru-RU"/>
        </w:rPr>
      </w:pPr>
    </w:p>
    <w:tbl>
      <w:tblPr>
        <w:tblW w:w="0" w:type="auto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683"/>
        <w:gridCol w:w="663"/>
        <w:gridCol w:w="714"/>
        <w:gridCol w:w="690"/>
        <w:gridCol w:w="798"/>
        <w:gridCol w:w="799"/>
        <w:gridCol w:w="1297"/>
        <w:gridCol w:w="1774"/>
        <w:gridCol w:w="1596"/>
      </w:tblGrid>
      <w:tr w:rsidR="00411A56" w:rsidTr="00F23217">
        <w:trPr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411A56" w:rsidRDefault="00FC77F5">
            <w:pPr>
              <w:pStyle w:val="afff6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от границ земельного участка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FC77F5">
            <w:pPr>
              <w:pStyle w:val="afff6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411A56" w:rsidRDefault="00FC77F5">
            <w:pPr>
              <w:pStyle w:val="afff6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411A56" w:rsidTr="00F23217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</w:tr>
      <w:tr w:rsidR="00411A56" w:rsidTr="00F23217">
        <w:trPr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411A56">
            <w:pPr>
              <w:rPr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A56" w:rsidRDefault="00411A56">
            <w:pPr>
              <w:rPr>
                <w:color w:val="000000"/>
              </w:rPr>
            </w:pPr>
          </w:p>
        </w:tc>
      </w:tr>
      <w:tr w:rsidR="00411A56" w:rsidTr="00F23217">
        <w:trPr>
          <w:trHeight w:hRule="exact" w:val="283"/>
        </w:trPr>
        <w:tc>
          <w:tcPr>
            <w:tcW w:w="99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Cs w:val="22"/>
              </w:rPr>
              <w:t>виды разрешенного использования</w:t>
            </w:r>
          </w:p>
        </w:tc>
      </w:tr>
      <w:tr w:rsidR="00411A56" w:rsidTr="00F23217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szCs w:val="22"/>
              </w:rPr>
              <w:t>2.1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100000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  <w:szCs w:val="22"/>
              </w:rPr>
              <w:t>НПУ</w:t>
            </w:r>
          </w:p>
        </w:tc>
      </w:tr>
      <w:tr w:rsidR="00411A56" w:rsidTr="00F23217">
        <w:trPr>
          <w:trHeight w:hRule="exact" w:val="283"/>
        </w:trPr>
        <w:tc>
          <w:tcPr>
            <w:tcW w:w="99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6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411A56" w:rsidRPr="00615155" w:rsidRDefault="00411A56">
      <w:pPr>
        <w:pStyle w:val="1"/>
        <w:tabs>
          <w:tab w:val="clear" w:pos="0"/>
        </w:tabs>
        <w:ind w:firstLine="680"/>
        <w:jc w:val="left"/>
        <w:rPr>
          <w:color w:val="000000"/>
          <w:lang w:val="ru-RU"/>
        </w:rPr>
      </w:pPr>
    </w:p>
    <w:p w:rsidR="00411A56" w:rsidRPr="00615155" w:rsidRDefault="00FC77F5">
      <w:pPr>
        <w:pStyle w:val="1"/>
        <w:tabs>
          <w:tab w:val="clear" w:pos="0"/>
        </w:tabs>
        <w:spacing w:line="65" w:lineRule="atLeast"/>
        <w:ind w:firstLine="680"/>
        <w:jc w:val="both"/>
        <w:rPr>
          <w:lang w:val="ru-RU"/>
        </w:rPr>
      </w:pPr>
      <w:bookmarkStart w:id="21" w:name="__RefHeading___Toc27933_1728358438"/>
      <w:bookmarkEnd w:id="21"/>
      <w:r w:rsidRPr="00615155">
        <w:rPr>
          <w:rFonts w:eastAsia="Times New Roman"/>
          <w:b/>
          <w:bCs/>
          <w:color w:val="000000"/>
          <w:lang w:val="ru-RU"/>
        </w:rPr>
        <w:t xml:space="preserve">Статья 12. Земли, </w:t>
      </w:r>
      <w:r>
        <w:rPr>
          <w:b/>
          <w:bCs/>
          <w:color w:val="000000"/>
          <w:lang w:val="ru-RU"/>
        </w:rPr>
        <w:t>для которых</w:t>
      </w:r>
      <w:r w:rsidRPr="00615155">
        <w:rPr>
          <w:rFonts w:eastAsia="Times New Roman"/>
          <w:b/>
          <w:bCs/>
          <w:color w:val="000000"/>
          <w:lang w:val="ru-RU"/>
        </w:rPr>
        <w:t xml:space="preserve"> градостроительные регламенты не устанавливаются</w:t>
      </w:r>
    </w:p>
    <w:p w:rsidR="00411A56" w:rsidRPr="00615155" w:rsidRDefault="00411A56">
      <w:pPr>
        <w:pStyle w:val="af9"/>
        <w:rPr>
          <w:color w:val="000000"/>
          <w:lang w:val="ru-RU"/>
        </w:rPr>
      </w:pPr>
    </w:p>
    <w:p w:rsidR="00411A56" w:rsidRPr="00615155" w:rsidRDefault="00FC77F5">
      <w:pPr>
        <w:pStyle w:val="af9"/>
        <w:rPr>
          <w:lang w:val="ru-RU"/>
        </w:rPr>
      </w:pPr>
      <w:r>
        <w:rPr>
          <w:rStyle w:val="20"/>
          <w:rFonts w:eastAsia="Times New Roman"/>
          <w:color w:val="000000"/>
          <w:spacing w:val="5"/>
          <w:sz w:val="28"/>
          <w:szCs w:val="28"/>
          <w:shd w:val="clear" w:color="FFFFFF" w:fill="FFFFFF"/>
          <w:lang w:val="ru-RU"/>
        </w:rPr>
        <w:t>1. В</w:t>
      </w:r>
      <w:r>
        <w:rPr>
          <w:rStyle w:val="20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- </w:t>
      </w:r>
      <w:proofErr w:type="spellStart"/>
      <w:r>
        <w:rPr>
          <w:rStyle w:val="20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>Мердушинское</w:t>
      </w:r>
      <w:proofErr w:type="spellEnd"/>
      <w:r>
        <w:rPr>
          <w:rStyle w:val="20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 xml:space="preserve"> сельское поселение </w:t>
      </w:r>
      <w:proofErr w:type="spellStart"/>
      <w:r>
        <w:rPr>
          <w:rStyle w:val="20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>Ермишинского</w:t>
      </w:r>
      <w:proofErr w:type="spellEnd"/>
      <w:r>
        <w:rPr>
          <w:rStyle w:val="20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 xml:space="preserve"> муниципального района Рязанской области выделены земли, для которых градостроительные регламенты не устанавливаются.</w:t>
      </w:r>
    </w:p>
    <w:p w:rsidR="00411A56" w:rsidRPr="00615155" w:rsidRDefault="00411A56">
      <w:pPr>
        <w:pStyle w:val="af9"/>
        <w:rPr>
          <w:color w:val="00000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1"/>
        <w:gridCol w:w="7260"/>
      </w:tblGrid>
      <w:tr w:rsidR="00411A56" w:rsidTr="00E45363">
        <w:trPr>
          <w:trHeight w:val="341"/>
          <w:tblHeader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FC77F5">
            <w:pPr>
              <w:pStyle w:val="afffc"/>
              <w:widowControl w:val="0"/>
              <w:spacing w:before="0" w:after="0"/>
              <w:ind w:firstLine="0"/>
            </w:pPr>
            <w:r>
              <w:rPr>
                <w:b w:val="0"/>
                <w:color w:val="000000"/>
                <w:sz w:val="24"/>
                <w:szCs w:val="24"/>
              </w:rPr>
              <w:t>Условное обозначение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pStyle w:val="afffc"/>
              <w:widowControl w:val="0"/>
              <w:spacing w:before="0" w:after="0"/>
              <w:ind w:right="340"/>
            </w:pPr>
            <w:r>
              <w:rPr>
                <w:b w:val="0"/>
                <w:color w:val="000000"/>
                <w:sz w:val="24"/>
                <w:szCs w:val="24"/>
              </w:rPr>
              <w:t>Наименование зоны</w:t>
            </w:r>
          </w:p>
        </w:tc>
      </w:tr>
      <w:tr w:rsidR="00411A56" w:rsidTr="00E45363">
        <w:trPr>
          <w:trHeight w:val="567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D50A5F">
            <w:pPr>
              <w:widowControl w:val="0"/>
              <w:spacing w:before="57" w:after="57"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noProof/>
              </w:rPr>
              <w:pict>
                <v:rect id="Прямоугольник 9" o:spid="_x0000_s1028" style="position:absolute;left:0;text-align:left;margin-left:34.4pt;margin-top:2.5pt;width:57.05pt;height:23.0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" fillcolor="#c4e6b2" strokeweight=".26mm"/>
              </w:pict>
            </w:r>
            <w:r>
              <w:rPr>
                <w:noProof/>
              </w:rPr>
              <w:pict>
                <v:rect id="Прямоугольник 10" o:spid="_x0000_s1027" style="position:absolute;left:0;text-align:left;margin-left:38.3pt;margin-top:2.5pt;width:57.05pt;height:23.0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" filled="f" stroked="f"/>
              </w:pict>
            </w: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widowControl w:val="0"/>
              <w:spacing w:before="114" w:after="114" w:line="276" w:lineRule="auto"/>
              <w:ind w:firstLine="0"/>
            </w:pPr>
            <w:r>
              <w:rPr>
                <w:rFonts w:eastAsia="Times New Roman"/>
                <w:color w:val="000000"/>
              </w:rPr>
              <w:t>Земли лесного фонда</w:t>
            </w:r>
          </w:p>
        </w:tc>
      </w:tr>
      <w:tr w:rsidR="00411A56" w:rsidTr="00E45363">
        <w:trPr>
          <w:trHeight w:val="567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11A56" w:rsidRDefault="00D50A5F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noProof/>
              </w:rPr>
              <w:pict>
                <v:rect id="Прямоугольник 11" o:spid="_x0000_s1026" style="position:absolute;left:0;text-align:left;margin-left:34.4pt;margin-top:2.5pt;width:57.05pt;height:23.0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" fillcolor="#ffc0f3" strokeweight=".26mm"/>
              </w:pict>
            </w: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A56" w:rsidRDefault="00FC77F5">
            <w:pPr>
              <w:widowControl w:val="0"/>
              <w:spacing w:line="276" w:lineRule="auto"/>
              <w:ind w:firstLine="0"/>
            </w:pPr>
            <w:r>
              <w:rPr>
                <w:rFonts w:eastAsia="Times New Roman"/>
                <w:color w:val="000000"/>
              </w:rPr>
              <w:t>Земли запаса</w:t>
            </w:r>
          </w:p>
        </w:tc>
      </w:tr>
    </w:tbl>
    <w:p w:rsidR="00411A56" w:rsidRDefault="00411A56">
      <w:pPr>
        <w:pStyle w:val="af9"/>
        <w:widowControl/>
        <w:ind w:firstLine="567"/>
        <w:rPr>
          <w:color w:val="000000"/>
        </w:rPr>
      </w:pPr>
    </w:p>
    <w:p w:rsidR="00411A56" w:rsidRPr="00615155" w:rsidRDefault="00FC77F5">
      <w:pPr>
        <w:pStyle w:val="af9"/>
        <w:widowControl/>
        <w:ind w:firstLine="737"/>
        <w:rPr>
          <w:lang w:val="ru-RU"/>
        </w:rPr>
      </w:pPr>
      <w:r>
        <w:rPr>
          <w:rFonts w:eastAsia="Times New Roman"/>
          <w:bCs/>
          <w:color w:val="000000"/>
          <w:spacing w:val="2"/>
          <w:sz w:val="28"/>
          <w:szCs w:val="28"/>
          <w:shd w:val="clear" w:color="FFFFFF" w:fill="FFFFFF"/>
          <w:lang w:val="ru-RU" w:eastAsia="hi-IN"/>
        </w:rPr>
        <w:t xml:space="preserve">2. Согласно части 6 статьи 36 Градостроительного кодекса Российской Федерации градостроительные регламенты для </w:t>
      </w:r>
      <w:r>
        <w:rPr>
          <w:rFonts w:eastAsia="Times New Roman"/>
          <w:bCs/>
          <w:color w:val="000000"/>
          <w:spacing w:val="2"/>
          <w:sz w:val="28"/>
          <w:szCs w:val="28"/>
          <w:lang w:val="ru-RU" w:eastAsia="ru-RU"/>
        </w:rPr>
        <w:t>земель лесного фонда и земель запаса не устанавливаются.</w:t>
      </w:r>
    </w:p>
    <w:p w:rsidR="00411A56" w:rsidRPr="00615155" w:rsidRDefault="00FC77F5">
      <w:pPr>
        <w:pStyle w:val="af9"/>
        <w:widowControl/>
        <w:spacing w:line="65" w:lineRule="atLeast"/>
        <w:ind w:firstLine="680"/>
        <w:rPr>
          <w:lang w:val="ru-RU"/>
        </w:rPr>
      </w:pPr>
      <w:r>
        <w:rPr>
          <w:rFonts w:eastAsia="Arial"/>
          <w:color w:val="000000"/>
          <w:spacing w:val="4"/>
          <w:sz w:val="28"/>
          <w:szCs w:val="28"/>
          <w:lang w:val="ru-RU"/>
        </w:rPr>
        <w:t xml:space="preserve">3. Использование земельных участков, для которых градостроительные регламенты не устанавливаются, определяются федеральными, региональными </w:t>
      </w:r>
      <w:r>
        <w:rPr>
          <w:rFonts w:eastAsia="Arial"/>
          <w:color w:val="000000"/>
          <w:spacing w:val="4"/>
          <w:sz w:val="28"/>
          <w:szCs w:val="28"/>
          <w:lang w:val="ru-RU"/>
        </w:rPr>
        <w:lastRenderedPageBreak/>
        <w:t>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411A56" w:rsidRPr="00615155" w:rsidRDefault="00411A56">
      <w:pPr>
        <w:pStyle w:val="af9"/>
        <w:widowControl/>
        <w:spacing w:line="65" w:lineRule="atLeast"/>
        <w:ind w:firstLine="680"/>
        <w:rPr>
          <w:rFonts w:eastAsia="Times New Roman"/>
          <w:color w:val="C9211E"/>
          <w:sz w:val="28"/>
          <w:szCs w:val="28"/>
          <w:lang w:val="ru-RU"/>
        </w:rPr>
      </w:pPr>
    </w:p>
    <w:p w:rsidR="00411A56" w:rsidRPr="00615155" w:rsidRDefault="00FC77F5">
      <w:pPr>
        <w:pStyle w:val="1"/>
        <w:keepLines/>
        <w:tabs>
          <w:tab w:val="clear" w:pos="0"/>
          <w:tab w:val="left" w:pos="788"/>
        </w:tabs>
        <w:ind w:firstLine="567"/>
        <w:contextualSpacing/>
        <w:jc w:val="both"/>
        <w:rPr>
          <w:lang w:val="ru-RU"/>
        </w:rPr>
      </w:pPr>
      <w:bookmarkStart w:id="22" w:name="__RefHeading___Toc13099_82376709"/>
      <w:bookmarkEnd w:id="22"/>
      <w:r w:rsidRPr="00615155">
        <w:rPr>
          <w:b/>
          <w:bCs/>
          <w:iCs/>
          <w:color w:val="000000"/>
          <w:shd w:val="clear" w:color="FFFFFF" w:fill="FFFFFF"/>
          <w:lang w:val="ru-RU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411A56" w:rsidRDefault="00411A56">
      <w:pPr>
        <w:pStyle w:val="Standard"/>
        <w:ind w:left="0" w:firstLine="567"/>
        <w:rPr>
          <w:b/>
          <w:bCs/>
          <w:color w:val="000000"/>
          <w:sz w:val="28"/>
        </w:rPr>
      </w:pPr>
    </w:p>
    <w:p w:rsidR="00411A56" w:rsidRDefault="00FC77F5">
      <w:pPr>
        <w:pStyle w:val="Standard"/>
        <w:ind w:left="0" w:firstLine="737"/>
      </w:pPr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На территории </w:t>
      </w:r>
      <w:proofErr w:type="spellStart"/>
      <w:r>
        <w:rPr>
          <w:iCs/>
          <w:color w:val="000000"/>
          <w:sz w:val="28"/>
          <w:szCs w:val="28"/>
          <w:shd w:val="clear" w:color="FFFFFF" w:fill="FFFFFF"/>
        </w:rPr>
        <w:t>Мердушинского</w:t>
      </w:r>
      <w:proofErr w:type="spellEnd"/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 сельско</w:t>
      </w:r>
      <w:r>
        <w:rPr>
          <w:iCs/>
          <w:color w:val="000000"/>
          <w:sz w:val="28"/>
          <w:szCs w:val="28"/>
          <w:shd w:val="clear" w:color="FFFFFF" w:fill="FFFFFF"/>
        </w:rPr>
        <w:t>го</w:t>
      </w:r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 поселени</w:t>
      </w:r>
      <w:r>
        <w:rPr>
          <w:iCs/>
          <w:color w:val="000000"/>
          <w:sz w:val="28"/>
          <w:szCs w:val="28"/>
          <w:shd w:val="clear" w:color="FFFFFF" w:fill="FFFFFF"/>
        </w:rPr>
        <w:t>я</w:t>
      </w:r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 не планируется осуществление деятельности по комплексному развитию территории. В связи с этим р</w:t>
      </w:r>
      <w:r>
        <w:rPr>
          <w:rFonts w:eastAsia="Times New Roman"/>
          <w:color w:val="000000"/>
          <w:sz w:val="28"/>
          <w:szCs w:val="28"/>
          <w:shd w:val="clear" w:color="FFFFFF" w:fill="FFFFFF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</w:t>
      </w:r>
      <w:r w:rsidR="004A3982">
        <w:rPr>
          <w:rFonts w:eastAsia="Times New Roman"/>
          <w:color w:val="000000"/>
          <w:sz w:val="28"/>
          <w:szCs w:val="28"/>
          <w:shd w:val="clear" w:color="FFFFFF" w:fill="FFFFFF"/>
        </w:rPr>
        <w:t>населения</w:t>
      </w:r>
      <w:r>
        <w:rPr>
          <w:rFonts w:eastAsia="Times New Roman"/>
          <w:color w:val="000000"/>
          <w:sz w:val="28"/>
          <w:szCs w:val="28"/>
          <w:shd w:val="clear" w:color="FFFFFF" w:fill="FFFFFF"/>
        </w:rPr>
        <w:t xml:space="preserve"> в соответствии с пунктом 4 </w:t>
      </w:r>
      <w:r w:rsidR="004A3982">
        <w:rPr>
          <w:rFonts w:eastAsia="Times New Roman"/>
          <w:color w:val="000000"/>
          <w:sz w:val="28"/>
          <w:szCs w:val="28"/>
          <w:shd w:val="clear" w:color="FFFFFF" w:fill="FFFFFF"/>
        </w:rPr>
        <w:br/>
      </w:r>
      <w:r>
        <w:rPr>
          <w:rFonts w:eastAsia="Times New Roman"/>
          <w:color w:val="000000"/>
          <w:sz w:val="28"/>
          <w:szCs w:val="28"/>
          <w:shd w:val="clear" w:color="FFFFFF" w:fill="FFFFFF"/>
        </w:rPr>
        <w:t>части 6 статьи 30 Градостроительного Кодекса Российской Федерации, не устанавливаются.</w:t>
      </w:r>
    </w:p>
    <w:p w:rsidR="00411A56" w:rsidRDefault="00411A56">
      <w:pPr>
        <w:pStyle w:val="Standard"/>
        <w:ind w:left="0" w:firstLine="737"/>
        <w:rPr>
          <w:color w:val="C9211E"/>
          <w:szCs w:val="24"/>
        </w:rPr>
      </w:pPr>
    </w:p>
    <w:p w:rsidR="00411A56" w:rsidRPr="00615155" w:rsidRDefault="00FC77F5">
      <w:pPr>
        <w:pStyle w:val="1"/>
        <w:tabs>
          <w:tab w:val="clear" w:pos="0"/>
        </w:tabs>
        <w:ind w:firstLine="680"/>
        <w:contextualSpacing/>
        <w:jc w:val="both"/>
        <w:rPr>
          <w:lang w:val="ru-RU"/>
        </w:rPr>
      </w:pPr>
      <w:bookmarkStart w:id="23" w:name="__RefHeading___Toc4638_1205105938"/>
      <w:bookmarkEnd w:id="23"/>
      <w:r w:rsidRPr="00615155">
        <w:rPr>
          <w:b/>
          <w:bCs/>
          <w:color w:val="000000"/>
          <w:lang w:val="ru-RU"/>
        </w:rPr>
        <w:t>Статья 14. Зоны с особыми условиями использования территории</w:t>
      </w:r>
    </w:p>
    <w:p w:rsidR="00411A56" w:rsidRDefault="00411A56">
      <w:pPr>
        <w:ind w:firstLine="737"/>
        <w:rPr>
          <w:color w:val="000000"/>
        </w:rPr>
      </w:pP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color w:val="000000"/>
          <w:sz w:val="28"/>
          <w:szCs w:val="28"/>
          <w:lang w:val="ru-RU"/>
        </w:rPr>
        <w:t xml:space="preserve">1. </w:t>
      </w:r>
      <w:proofErr w:type="gramStart"/>
      <w:r w:rsidRPr="00615155">
        <w:rPr>
          <w:color w:val="000000"/>
          <w:sz w:val="28"/>
          <w:szCs w:val="28"/>
          <w:lang w:val="ru-RU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 w:rsidRPr="00615155">
        <w:rPr>
          <w:color w:val="000000"/>
          <w:sz w:val="28"/>
          <w:szCs w:val="28"/>
          <w:lang w:val="ru-RU"/>
        </w:rPr>
        <w:t>водоохранные</w:t>
      </w:r>
      <w:proofErr w:type="spellEnd"/>
      <w:r w:rsidRPr="00615155">
        <w:rPr>
          <w:color w:val="000000"/>
          <w:sz w:val="28"/>
          <w:szCs w:val="28"/>
          <w:lang w:val="ru-RU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615155">
        <w:rPr>
          <w:color w:val="000000"/>
          <w:sz w:val="28"/>
          <w:szCs w:val="28"/>
          <w:lang w:val="ru-RU"/>
        </w:rPr>
        <w:t>приаэродромная</w:t>
      </w:r>
      <w:proofErr w:type="spellEnd"/>
      <w:r w:rsidRPr="00615155">
        <w:rPr>
          <w:color w:val="000000"/>
          <w:sz w:val="28"/>
          <w:szCs w:val="28"/>
          <w:lang w:val="ru-RU"/>
        </w:rPr>
        <w:t xml:space="preserve"> территория, иные</w:t>
      </w:r>
      <w:proofErr w:type="gramEnd"/>
      <w:r w:rsidRPr="00615155">
        <w:rPr>
          <w:color w:val="000000"/>
          <w:sz w:val="28"/>
          <w:szCs w:val="28"/>
          <w:lang w:val="ru-RU"/>
        </w:rPr>
        <w:t xml:space="preserve"> зоны, устанавливаемые в соответствии с законодательством Российской Федерации.</w:t>
      </w:r>
    </w:p>
    <w:p w:rsidR="00411A56" w:rsidRPr="004A3982" w:rsidRDefault="00FC77F5">
      <w:pPr>
        <w:pStyle w:val="af9"/>
        <w:rPr>
          <w:color w:val="000000"/>
          <w:sz w:val="28"/>
          <w:szCs w:val="28"/>
          <w:lang w:val="ru-RU"/>
        </w:rPr>
      </w:pPr>
      <w:r w:rsidRPr="00615155">
        <w:rPr>
          <w:color w:val="000000"/>
          <w:sz w:val="28"/>
          <w:szCs w:val="28"/>
          <w:lang w:val="ru-RU"/>
        </w:rP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 w:rsidRPr="004A3982">
        <w:rPr>
          <w:color w:val="000000"/>
          <w:sz w:val="28"/>
          <w:szCs w:val="28"/>
          <w:lang w:val="ru-RU"/>
        </w:rPr>
        <w:t xml:space="preserve">территорий </w:t>
      </w:r>
      <w:r w:rsidR="004A3982" w:rsidRPr="004A3982">
        <w:rPr>
          <w:color w:val="000000"/>
          <w:sz w:val="28"/>
          <w:szCs w:val="28"/>
          <w:lang w:val="ru-RU"/>
        </w:rPr>
        <w:br/>
      </w:r>
      <w:r w:rsidRPr="004A3982">
        <w:rPr>
          <w:color w:val="000000"/>
          <w:sz w:val="28"/>
          <w:szCs w:val="28"/>
          <w:lang w:val="ru-RU"/>
        </w:rPr>
        <w:t xml:space="preserve">(далее - ЗОУИТ), на основании сведений содержащихся в Едином государственном реестре недвижимости (далее - ЕГРН), а также ЗОУИТ, сведения о которых отсутствуют в ЕГРН, но которые были установлены, в </w:t>
      </w:r>
      <w:proofErr w:type="gramStart"/>
      <w:r w:rsidRPr="004A3982">
        <w:rPr>
          <w:color w:val="000000"/>
          <w:sz w:val="28"/>
          <w:szCs w:val="28"/>
          <w:lang w:val="ru-RU"/>
        </w:rPr>
        <w:t>порядке</w:t>
      </w:r>
      <w:proofErr w:type="gramEnd"/>
      <w:r w:rsidRPr="004A3982">
        <w:rPr>
          <w:color w:val="000000"/>
          <w:sz w:val="28"/>
          <w:szCs w:val="28"/>
          <w:lang w:val="ru-RU"/>
        </w:rPr>
        <w:t xml:space="preserve"> предусмотренном частью 8 статьи 26 Фед</w:t>
      </w:r>
      <w:r w:rsidR="004A3982" w:rsidRPr="004A3982">
        <w:rPr>
          <w:color w:val="000000"/>
          <w:sz w:val="28"/>
          <w:szCs w:val="28"/>
          <w:lang w:val="ru-RU"/>
        </w:rPr>
        <w:t xml:space="preserve">ерального закона </w:t>
      </w:r>
      <w:r w:rsidRPr="004A3982">
        <w:rPr>
          <w:color w:val="000000"/>
          <w:sz w:val="28"/>
          <w:szCs w:val="28"/>
          <w:lang w:val="ru-RU"/>
        </w:rPr>
        <w:t xml:space="preserve">от 03.08.2018 </w:t>
      </w:r>
      <w:r w:rsidR="004A3982">
        <w:rPr>
          <w:color w:val="000000"/>
          <w:sz w:val="28"/>
          <w:szCs w:val="28"/>
          <w:lang w:val="ru-RU"/>
        </w:rPr>
        <w:br/>
      </w:r>
      <w:r w:rsidRPr="004A3982">
        <w:rPr>
          <w:color w:val="000000"/>
          <w:sz w:val="28"/>
          <w:szCs w:val="28"/>
          <w:lang w:val="ru-RU"/>
        </w:rPr>
        <w:t xml:space="preserve">№ 342-ФЗ «О внесении изменений в Градостроительный кодекс Российской Федерации и отдельные законодательные акты Российской Федерации». </w:t>
      </w:r>
      <w:r w:rsidRPr="00615155">
        <w:rPr>
          <w:color w:val="000000"/>
          <w:sz w:val="28"/>
          <w:szCs w:val="28"/>
          <w:lang w:val="ru-RU"/>
        </w:rPr>
        <w:t xml:space="preserve">На территории </w:t>
      </w:r>
      <w:proofErr w:type="spellStart"/>
      <w:r w:rsidRPr="004A3982">
        <w:rPr>
          <w:color w:val="000000"/>
          <w:sz w:val="28"/>
          <w:szCs w:val="28"/>
          <w:lang w:val="ru-RU"/>
        </w:rPr>
        <w:t>Мердушинского</w:t>
      </w:r>
      <w:proofErr w:type="spellEnd"/>
      <w:r w:rsidRPr="004A3982">
        <w:rPr>
          <w:color w:val="000000"/>
          <w:sz w:val="28"/>
          <w:szCs w:val="28"/>
          <w:lang w:val="ru-RU"/>
        </w:rPr>
        <w:t xml:space="preserve"> сельского поселения </w:t>
      </w:r>
      <w:proofErr w:type="spellStart"/>
      <w:r w:rsidRPr="004A3982">
        <w:rPr>
          <w:color w:val="000000"/>
          <w:sz w:val="28"/>
          <w:szCs w:val="28"/>
          <w:lang w:val="ru-RU"/>
        </w:rPr>
        <w:t>Ермишинского</w:t>
      </w:r>
      <w:proofErr w:type="spellEnd"/>
      <w:r w:rsidRPr="004A3982">
        <w:rPr>
          <w:color w:val="000000"/>
          <w:sz w:val="28"/>
          <w:szCs w:val="28"/>
          <w:lang w:val="ru-RU"/>
        </w:rPr>
        <w:t xml:space="preserve"> муниципального района Рязанской области</w:t>
      </w:r>
      <w:r w:rsidRPr="00615155">
        <w:rPr>
          <w:color w:val="000000"/>
          <w:sz w:val="28"/>
          <w:szCs w:val="28"/>
          <w:lang w:val="ru-RU"/>
        </w:rPr>
        <w:t xml:space="preserve"> могут быть установлены и действовать иные зоны с особыми условиями использования территорий, </w:t>
      </w:r>
      <w:r w:rsidRPr="004A3982">
        <w:rPr>
          <w:color w:val="000000"/>
          <w:sz w:val="28"/>
          <w:szCs w:val="28"/>
          <w:lang w:val="ru-RU"/>
        </w:rPr>
        <w:t>не отображенные в графических материалах правил землепользования и застройки.</w:t>
      </w: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rFonts w:eastAsia="MS Mincho"/>
          <w:color w:val="000000"/>
          <w:spacing w:val="2"/>
          <w:sz w:val="28"/>
          <w:szCs w:val="28"/>
          <w:lang w:val="ru-RU" w:eastAsia="ru-RU"/>
        </w:rPr>
        <w:t xml:space="preserve">3. Границы зон с особыми условиями использования территорий,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территориальных зон. </w:t>
      </w:r>
    </w:p>
    <w:p w:rsidR="00411A56" w:rsidRPr="00615155" w:rsidRDefault="00FC77F5">
      <w:pPr>
        <w:pStyle w:val="af9"/>
        <w:contextualSpacing/>
        <w:rPr>
          <w:lang w:val="ru-RU"/>
        </w:rPr>
      </w:pPr>
      <w:r w:rsidRPr="00615155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lastRenderedPageBreak/>
        <w:t>4. Ограничения использования земельных участков и объектов капитального строительства на территории ЗОУИТ определяется в соответствии с законодательством Российской Федерации.</w:t>
      </w:r>
    </w:p>
    <w:p w:rsidR="00411A56" w:rsidRDefault="00411A56">
      <w:pPr>
        <w:ind w:firstLine="680"/>
        <w:rPr>
          <w:color w:val="C9211E"/>
        </w:rPr>
      </w:pPr>
    </w:p>
    <w:p w:rsidR="00411A56" w:rsidRPr="00615155" w:rsidRDefault="00FC77F5">
      <w:pPr>
        <w:pStyle w:val="1"/>
        <w:tabs>
          <w:tab w:val="clear" w:pos="0"/>
        </w:tabs>
        <w:ind w:firstLine="567"/>
        <w:contextualSpacing/>
        <w:jc w:val="both"/>
        <w:rPr>
          <w:lang w:val="ru-RU"/>
        </w:rPr>
      </w:pPr>
      <w:bookmarkStart w:id="24" w:name="__RefHeading___Toc27935_1728358438"/>
      <w:bookmarkEnd w:id="24"/>
      <w:r w:rsidRPr="00615155">
        <w:rPr>
          <w:b/>
          <w:color w:val="000000"/>
          <w:lang w:val="ru-RU"/>
        </w:rPr>
        <w:t>Статья 14.1.</w:t>
      </w:r>
      <w:r w:rsidRPr="00615155">
        <w:rPr>
          <w:b/>
          <w:bCs/>
          <w:color w:val="000000"/>
          <w:lang w:val="ru-RU"/>
        </w:rPr>
        <w:t xml:space="preserve"> Санитарно-защитные зоны предприятий, сооружений и иных объектов</w:t>
      </w:r>
    </w:p>
    <w:p w:rsidR="00411A56" w:rsidRDefault="00411A56">
      <w:pPr>
        <w:rPr>
          <w:b/>
          <w:color w:val="000000"/>
          <w:sz w:val="28"/>
          <w:szCs w:val="28"/>
        </w:rPr>
      </w:pPr>
    </w:p>
    <w:p w:rsidR="00411A56" w:rsidRPr="00185236" w:rsidRDefault="00FC77F5" w:rsidP="00185236">
      <w:pPr>
        <w:pStyle w:val="Standard"/>
        <w:ind w:left="0" w:firstLine="737"/>
        <w:rPr>
          <w:rFonts w:eastAsia="Times New Roman"/>
          <w:iCs/>
          <w:color w:val="000000"/>
          <w:sz w:val="28"/>
          <w:szCs w:val="28"/>
          <w:shd w:val="clear" w:color="FFFFFF" w:fill="FFFFFF"/>
        </w:rPr>
      </w:pPr>
      <w:r w:rsidRPr="00185236">
        <w:rPr>
          <w:rFonts w:eastAsia="Times New Roman"/>
          <w:iCs/>
          <w:color w:val="000000"/>
          <w:sz w:val="28"/>
          <w:szCs w:val="28"/>
          <w:shd w:val="clear" w:color="FFFFFF" w:fill="FFFFFF"/>
        </w:rPr>
        <w:t>1. Санитарно-защитная зона -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человека, размер которой обеспечивает уменьшение воздействия загрязнения</w:t>
      </w:r>
      <w:r w:rsidRPr="00185236">
        <w:rPr>
          <w:rFonts w:eastAsia="Times New Roman"/>
          <w:iCs/>
          <w:color w:val="000000"/>
          <w:sz w:val="28"/>
          <w:szCs w:val="28"/>
          <w:shd w:val="clear" w:color="FFFFFF" w:fill="FFFFFF"/>
        </w:rP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411A56" w:rsidRPr="00185236" w:rsidRDefault="00FC77F5" w:rsidP="00185236">
      <w:pPr>
        <w:pStyle w:val="Standard"/>
        <w:ind w:left="0" w:firstLine="737"/>
        <w:rPr>
          <w:rFonts w:eastAsia="Times New Roman"/>
          <w:iCs/>
          <w:color w:val="000000"/>
          <w:sz w:val="28"/>
          <w:szCs w:val="28"/>
          <w:shd w:val="clear" w:color="FFFFFF" w:fill="FFFFFF"/>
        </w:rPr>
      </w:pPr>
      <w:r w:rsidRPr="00185236"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- </w:t>
      </w:r>
      <w:r w:rsidR="003C5C9F" w:rsidRPr="00185236">
        <w:rPr>
          <w:rFonts w:eastAsia="Times New Roman"/>
          <w:iCs/>
          <w:color w:val="000000"/>
          <w:sz w:val="28"/>
          <w:szCs w:val="28"/>
          <w:shd w:val="clear" w:color="FFFFFF" w:fill="FFFFFF"/>
        </w:rPr>
        <w:br/>
      </w:r>
      <w:r w:rsidRPr="00185236">
        <w:rPr>
          <w:rFonts w:eastAsia="Times New Roman"/>
          <w:iCs/>
          <w:color w:val="000000"/>
          <w:sz w:val="28"/>
          <w:szCs w:val="28"/>
          <w:shd w:val="clear" w:color="FFFFFF" w:fill="FFFFFF"/>
        </w:rPr>
        <w:t>и натуральных исследований.</w:t>
      </w:r>
    </w:p>
    <w:p w:rsidR="00411A56" w:rsidRPr="00185236" w:rsidRDefault="00FC77F5" w:rsidP="00185236">
      <w:pPr>
        <w:pStyle w:val="Standard"/>
        <w:ind w:left="0" w:firstLine="737"/>
        <w:rPr>
          <w:rFonts w:eastAsia="Times New Roman"/>
          <w:iCs/>
          <w:color w:val="000000"/>
          <w:sz w:val="28"/>
          <w:szCs w:val="28"/>
          <w:shd w:val="clear" w:color="FFFFFF" w:fill="FFFFFF"/>
        </w:rPr>
      </w:pPr>
      <w:r w:rsidRPr="00185236">
        <w:rPr>
          <w:rFonts w:eastAsia="Times New Roman"/>
          <w:iCs/>
          <w:color w:val="000000"/>
          <w:sz w:val="28"/>
          <w:szCs w:val="28"/>
          <w:shd w:val="clear" w:color="FFFFFF" w:fill="FFFFFF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411A56" w:rsidRDefault="00411A56">
      <w:pPr>
        <w:widowControl w:val="0"/>
        <w:spacing w:line="276" w:lineRule="auto"/>
        <w:ind w:firstLine="624"/>
        <w:rPr>
          <w:color w:val="C9211E"/>
        </w:rPr>
      </w:pPr>
    </w:p>
    <w:p w:rsidR="00411A56" w:rsidRPr="00615155" w:rsidRDefault="00FC77F5">
      <w:pPr>
        <w:pStyle w:val="1"/>
        <w:tabs>
          <w:tab w:val="clear" w:pos="0"/>
        </w:tabs>
        <w:ind w:firstLine="567"/>
        <w:contextualSpacing/>
        <w:jc w:val="both"/>
        <w:rPr>
          <w:lang w:val="ru-RU"/>
        </w:rPr>
      </w:pPr>
      <w:bookmarkStart w:id="25" w:name="__RefHeading___Toc70_4024009536"/>
      <w:bookmarkEnd w:id="25"/>
      <w:r w:rsidRPr="00615155">
        <w:rPr>
          <w:b/>
          <w:bCs/>
          <w:color w:val="000000"/>
          <w:lang w:val="ru-RU"/>
        </w:rPr>
        <w:t>Статья 14.2. Водоохранные зоны водных объектов</w:t>
      </w:r>
    </w:p>
    <w:p w:rsidR="00411A56" w:rsidRDefault="00411A56">
      <w:pPr>
        <w:rPr>
          <w:rFonts w:eastAsia="Times New Roman"/>
          <w:color w:val="000000"/>
          <w:sz w:val="28"/>
          <w:szCs w:val="28"/>
        </w:rPr>
      </w:pPr>
    </w:p>
    <w:p w:rsidR="00411A56" w:rsidRPr="00185236" w:rsidRDefault="00FC77F5" w:rsidP="00185236">
      <w:pPr>
        <w:pStyle w:val="Standard"/>
        <w:ind w:left="0" w:firstLine="737"/>
        <w:rPr>
          <w:rFonts w:eastAsia="Times New Roman"/>
          <w:iCs/>
          <w:color w:val="000000"/>
          <w:sz w:val="28"/>
          <w:szCs w:val="28"/>
          <w:shd w:val="clear" w:color="FFFFFF" w:fill="FFFFFF"/>
        </w:rPr>
      </w:pPr>
      <w:r>
        <w:rPr>
          <w:rFonts w:eastAsia="Times New Roman"/>
          <w:color w:val="000000"/>
          <w:sz w:val="28"/>
          <w:szCs w:val="28"/>
        </w:rPr>
        <w:t xml:space="preserve">1. </w:t>
      </w:r>
      <w:proofErr w:type="spellStart"/>
      <w:proofErr w:type="gramStart"/>
      <w:r w:rsidRPr="00185236">
        <w:rPr>
          <w:rFonts w:eastAsia="Times New Roman"/>
          <w:iCs/>
          <w:color w:val="000000"/>
          <w:sz w:val="28"/>
          <w:szCs w:val="28"/>
          <w:shd w:val="clear" w:color="FFFFFF" w:fill="FFFFFF"/>
        </w:rPr>
        <w:t>Водоохранными</w:t>
      </w:r>
      <w:proofErr w:type="spellEnd"/>
      <w:r w:rsidRPr="00185236"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411A56" w:rsidRPr="00185236" w:rsidRDefault="00FC77F5" w:rsidP="00185236">
      <w:pPr>
        <w:pStyle w:val="Standard"/>
        <w:ind w:left="0" w:firstLine="737"/>
        <w:rPr>
          <w:rFonts w:eastAsia="Times New Roman"/>
          <w:iCs/>
          <w:color w:val="000000"/>
          <w:sz w:val="28"/>
          <w:szCs w:val="28"/>
          <w:shd w:val="clear" w:color="FFFFFF" w:fill="FFFFFF"/>
        </w:rPr>
      </w:pPr>
      <w:r w:rsidRPr="00185236"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2. Установление на местности границ </w:t>
      </w:r>
      <w:proofErr w:type="spellStart"/>
      <w:r w:rsidRPr="00185236">
        <w:rPr>
          <w:rFonts w:eastAsia="Times New Roman"/>
          <w:iCs/>
          <w:color w:val="000000"/>
          <w:sz w:val="28"/>
          <w:szCs w:val="28"/>
          <w:shd w:val="clear" w:color="FFFFFF" w:fill="FFFFFF"/>
        </w:rPr>
        <w:t>водоохранных</w:t>
      </w:r>
      <w:proofErr w:type="spellEnd"/>
      <w:r w:rsidRPr="00185236"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 зон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411A56" w:rsidRPr="00185236" w:rsidRDefault="00FC77F5" w:rsidP="00185236">
      <w:pPr>
        <w:pStyle w:val="Standard"/>
        <w:ind w:left="0" w:firstLine="737"/>
        <w:rPr>
          <w:rFonts w:eastAsia="Times New Roman"/>
          <w:iCs/>
          <w:color w:val="000000"/>
          <w:sz w:val="28"/>
          <w:szCs w:val="28"/>
          <w:shd w:val="clear" w:color="FFFFFF" w:fill="FFFFFF"/>
        </w:rPr>
      </w:pPr>
      <w:r w:rsidRPr="00185236"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4. Ограничения использования земельных участков и объектов капитального строительства на территории </w:t>
      </w:r>
      <w:proofErr w:type="spellStart"/>
      <w:r w:rsidRPr="00185236">
        <w:rPr>
          <w:rFonts w:eastAsia="Times New Roman"/>
          <w:iCs/>
          <w:color w:val="000000"/>
          <w:sz w:val="28"/>
          <w:szCs w:val="28"/>
          <w:shd w:val="clear" w:color="FFFFFF" w:fill="FFFFFF"/>
        </w:rPr>
        <w:t>водоохранных</w:t>
      </w:r>
      <w:proofErr w:type="spellEnd"/>
      <w:r w:rsidRPr="00185236"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 зон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411A56" w:rsidRPr="00185236" w:rsidRDefault="00411A56">
      <w:pPr>
        <w:pStyle w:val="af9"/>
        <w:tabs>
          <w:tab w:val="left" w:pos="627"/>
        </w:tabs>
        <w:ind w:firstLine="680"/>
        <w:contextualSpacing/>
        <w:rPr>
          <w:rFonts w:eastAsia="Times New Roman"/>
          <w:iCs/>
          <w:color w:val="000000"/>
          <w:sz w:val="28"/>
          <w:szCs w:val="28"/>
          <w:shd w:val="clear" w:color="FFFFFF" w:fill="FFFFFF"/>
          <w:lang w:val="ru-RU"/>
        </w:rPr>
      </w:pPr>
    </w:p>
    <w:p w:rsidR="00411A56" w:rsidRPr="00615155" w:rsidRDefault="00FC77F5">
      <w:pPr>
        <w:pStyle w:val="1"/>
        <w:tabs>
          <w:tab w:val="clear" w:pos="0"/>
        </w:tabs>
        <w:ind w:firstLine="680"/>
        <w:contextualSpacing/>
        <w:jc w:val="both"/>
        <w:rPr>
          <w:lang w:val="ru-RU"/>
        </w:rPr>
      </w:pPr>
      <w:bookmarkStart w:id="26" w:name="__RefHeading___Toc27939_1728358438"/>
      <w:bookmarkEnd w:id="26"/>
      <w:r w:rsidRPr="00615155">
        <w:rPr>
          <w:b/>
          <w:bCs/>
          <w:color w:val="000000"/>
          <w:lang w:val="ru-RU"/>
        </w:rPr>
        <w:t>Статья 14.3. Охранные зоны инженерных коммуникаций, сооружений</w:t>
      </w:r>
    </w:p>
    <w:p w:rsidR="00411A56" w:rsidRDefault="00411A56">
      <w:pPr>
        <w:ind w:firstLine="567"/>
        <w:rPr>
          <w:color w:val="000000"/>
        </w:rPr>
      </w:pPr>
    </w:p>
    <w:p w:rsidR="00411A56" w:rsidRPr="00615155" w:rsidRDefault="00FC77F5">
      <w:pPr>
        <w:pStyle w:val="af9"/>
        <w:tabs>
          <w:tab w:val="left" w:pos="845"/>
        </w:tabs>
        <w:contextualSpacing/>
        <w:rPr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1. </w:t>
      </w:r>
      <w:r w:rsidRPr="00615155">
        <w:rPr>
          <w:iCs/>
          <w:color w:val="000000"/>
          <w:sz w:val="28"/>
          <w:szCs w:val="28"/>
          <w:lang w:val="ru-RU"/>
        </w:rPr>
        <w:t>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 w:rsidRPr="00615155">
        <w:rPr>
          <w:color w:val="000000"/>
          <w:sz w:val="28"/>
          <w:szCs w:val="28"/>
          <w:lang w:val="ru-RU"/>
        </w:rPr>
        <w:t xml:space="preserve"> устанавливаются в соответствии с законодательством Российской Федерации.</w:t>
      </w:r>
    </w:p>
    <w:p w:rsidR="00411A56" w:rsidRPr="00615155" w:rsidRDefault="00FC77F5">
      <w:pPr>
        <w:pStyle w:val="af9"/>
        <w:keepNext/>
        <w:ind w:firstLine="680"/>
        <w:contextualSpacing/>
        <w:rPr>
          <w:lang w:val="ru-RU"/>
        </w:rPr>
      </w:pPr>
      <w:r>
        <w:rPr>
          <w:rStyle w:val="11"/>
          <w:rFonts w:eastAsia="Times New Roman"/>
          <w:color w:val="000000"/>
          <w:lang w:val="ru-RU" w:eastAsia="ru-RU"/>
        </w:rPr>
        <w:t xml:space="preserve">2. Ограничения использования земельных участков и объектов капитального </w:t>
      </w:r>
      <w:r>
        <w:rPr>
          <w:rStyle w:val="11"/>
          <w:rFonts w:eastAsia="Times New Roman"/>
          <w:color w:val="000000"/>
          <w:lang w:val="ru-RU" w:eastAsia="ru-RU"/>
        </w:rPr>
        <w:lastRenderedPageBreak/>
        <w:t>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411A56" w:rsidRPr="00615155" w:rsidRDefault="00411A56">
      <w:pPr>
        <w:pStyle w:val="af9"/>
        <w:ind w:firstLine="680"/>
        <w:contextualSpacing/>
        <w:rPr>
          <w:lang w:val="ru-RU"/>
        </w:rPr>
      </w:pPr>
    </w:p>
    <w:p w:rsidR="00411A56" w:rsidRPr="00615155" w:rsidRDefault="00FC77F5">
      <w:pPr>
        <w:pStyle w:val="1"/>
        <w:widowControl w:val="0"/>
        <w:tabs>
          <w:tab w:val="clear" w:pos="0"/>
        </w:tabs>
        <w:ind w:firstLine="680"/>
        <w:contextualSpacing/>
        <w:jc w:val="both"/>
        <w:rPr>
          <w:lang w:val="ru-RU"/>
        </w:rPr>
      </w:pPr>
      <w:bookmarkStart w:id="27" w:name="__RefHeading___Toc27207_2912414268"/>
      <w:bookmarkEnd w:id="27"/>
      <w:r w:rsidRPr="00615155">
        <w:rPr>
          <w:rStyle w:val="11"/>
          <w:b/>
          <w:bCs/>
          <w:color w:val="000000"/>
          <w:lang w:val="ru-RU"/>
        </w:rPr>
        <w:t>Статья 1</w:t>
      </w:r>
      <w:r w:rsidRPr="00615155">
        <w:rPr>
          <w:rStyle w:val="11"/>
          <w:b/>
          <w:bCs/>
          <w:color w:val="000000"/>
          <w:spacing w:val="4"/>
          <w:lang w:val="ru-RU"/>
        </w:rPr>
        <w:t>4</w:t>
      </w:r>
      <w:r w:rsidRPr="00615155">
        <w:rPr>
          <w:rStyle w:val="11"/>
          <w:b/>
          <w:bCs/>
          <w:color w:val="000000"/>
          <w:lang w:val="ru-RU"/>
        </w:rPr>
        <w:t>.4. Зона минимальных расстояний до магистральных или промышленных трубопроводов</w:t>
      </w:r>
    </w:p>
    <w:p w:rsidR="00411A56" w:rsidRDefault="00411A56">
      <w:pPr>
        <w:widowControl w:val="0"/>
        <w:ind w:firstLine="680"/>
        <w:contextualSpacing/>
        <w:rPr>
          <w:color w:val="000000"/>
        </w:rPr>
      </w:pPr>
    </w:p>
    <w:p w:rsidR="00411A56" w:rsidRPr="00615155" w:rsidRDefault="00FC77F5">
      <w:pPr>
        <w:pStyle w:val="af9"/>
        <w:widowControl/>
        <w:spacing w:line="225" w:lineRule="atLeast"/>
        <w:ind w:firstLine="680"/>
        <w:rPr>
          <w:lang w:val="ru-RU"/>
        </w:rPr>
      </w:pPr>
      <w:r>
        <w:rPr>
          <w:rStyle w:val="11"/>
          <w:rFonts w:eastAsia="Times New Roman"/>
          <w:color w:val="000000"/>
          <w:lang w:val="ru-RU" w:eastAsia="ru-RU"/>
        </w:rPr>
        <w:t xml:space="preserve">1. </w:t>
      </w:r>
      <w:proofErr w:type="gramStart"/>
      <w:r>
        <w:rPr>
          <w:rStyle w:val="11"/>
          <w:rFonts w:eastAsia="Times New Roman"/>
          <w:color w:val="000000"/>
          <w:lang w:val="ru-RU" w:eastAsia="ru-RU"/>
        </w:rPr>
        <w:t>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сооружений, иных объектов обеспечивающие безопасность при возможных авариях объектов магистральных или промышленных трубопроводов.</w:t>
      </w:r>
      <w:proofErr w:type="gramEnd"/>
    </w:p>
    <w:p w:rsidR="00411A56" w:rsidRPr="00615155" w:rsidRDefault="00FC77F5">
      <w:pPr>
        <w:pStyle w:val="af9"/>
        <w:widowControl/>
        <w:spacing w:line="225" w:lineRule="atLeast"/>
        <w:ind w:firstLine="680"/>
        <w:rPr>
          <w:lang w:val="ru-RU"/>
        </w:rPr>
      </w:pPr>
      <w:r>
        <w:rPr>
          <w:rStyle w:val="11"/>
          <w:rFonts w:eastAsia="Times New Roman"/>
          <w:color w:val="000000"/>
          <w:lang w:val="ru-RU" w:eastAsia="ru-RU"/>
        </w:rPr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411A56" w:rsidRPr="00615155" w:rsidRDefault="00411A56">
      <w:pPr>
        <w:pStyle w:val="af9"/>
        <w:widowControl/>
        <w:spacing w:line="225" w:lineRule="atLeast"/>
        <w:ind w:firstLine="680"/>
        <w:rPr>
          <w:lang w:val="ru-RU"/>
        </w:rPr>
      </w:pPr>
    </w:p>
    <w:p w:rsidR="00411A56" w:rsidRPr="00185236" w:rsidRDefault="00FC77F5">
      <w:pPr>
        <w:pStyle w:val="1"/>
        <w:widowControl w:val="0"/>
        <w:tabs>
          <w:tab w:val="clear" w:pos="0"/>
        </w:tabs>
        <w:ind w:firstLine="680"/>
        <w:contextualSpacing/>
        <w:jc w:val="left"/>
        <w:rPr>
          <w:lang w:val="ru-RU"/>
        </w:rPr>
      </w:pPr>
      <w:bookmarkStart w:id="28" w:name="__RefHeading___Toc5026_2595485736"/>
      <w:bookmarkEnd w:id="28"/>
      <w:r w:rsidRPr="00185236">
        <w:rPr>
          <w:rFonts w:eastAsia="Times New Roman"/>
          <w:b/>
          <w:bCs/>
          <w:iCs/>
          <w:color w:val="000000"/>
          <w:lang w:val="ru-RU" w:eastAsia="ru-RU"/>
        </w:rPr>
        <w:t>Статья 15. Особо охраняемые природные территории</w:t>
      </w:r>
    </w:p>
    <w:p w:rsidR="00411A56" w:rsidRDefault="00411A56">
      <w:pPr>
        <w:ind w:right="-283" w:firstLine="737"/>
        <w:jc w:val="left"/>
        <w:rPr>
          <w:color w:val="000000"/>
          <w:sz w:val="28"/>
          <w:szCs w:val="28"/>
        </w:rPr>
      </w:pP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rFonts w:eastAsia="Times New Roman"/>
          <w:iCs/>
          <w:color w:val="000000"/>
          <w:sz w:val="28"/>
          <w:szCs w:val="28"/>
          <w:lang w:val="ru-RU"/>
        </w:rPr>
        <w:t xml:space="preserve">1. </w:t>
      </w:r>
      <w:proofErr w:type="gramStart"/>
      <w:r>
        <w:rPr>
          <w:rFonts w:eastAsia="Times New Roman"/>
          <w:iCs/>
          <w:color w:val="000000"/>
          <w:sz w:val="28"/>
          <w:szCs w:val="28"/>
          <w:lang w:val="ru-RU"/>
        </w:rPr>
        <w:t>О</w:t>
      </w:r>
      <w:r w:rsidRPr="00615155">
        <w:rPr>
          <w:rFonts w:eastAsia="Times New Roman"/>
          <w:iCs/>
          <w:color w:val="000000"/>
          <w:sz w:val="28"/>
          <w:szCs w:val="28"/>
          <w:lang w:val="ru-RU"/>
        </w:rPr>
        <w:t>собо охраняемые природные территории (далее -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411A56" w:rsidRPr="00615155" w:rsidRDefault="00FC77F5">
      <w:pPr>
        <w:pStyle w:val="af9"/>
        <w:widowControl/>
        <w:spacing w:before="6" w:after="6"/>
        <w:ind w:firstLine="680"/>
        <w:rPr>
          <w:lang w:val="ru-RU"/>
        </w:rPr>
      </w:pPr>
      <w:r>
        <w:rPr>
          <w:rFonts w:eastAsia="Times New Roman"/>
          <w:iCs/>
          <w:color w:val="000000"/>
          <w:sz w:val="28"/>
          <w:szCs w:val="28"/>
          <w:lang w:val="ru-RU"/>
        </w:rPr>
        <w:t xml:space="preserve">2. На территории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ru-RU"/>
        </w:rPr>
        <w:t>Мердушинского</w:t>
      </w:r>
      <w:proofErr w:type="spellEnd"/>
      <w:r>
        <w:rPr>
          <w:rFonts w:eastAsia="Times New Roman"/>
          <w:iCs/>
          <w:color w:val="000000"/>
          <w:sz w:val="28"/>
          <w:szCs w:val="28"/>
          <w:lang w:val="ru-RU"/>
        </w:rPr>
        <w:t xml:space="preserve"> сельского поселения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ru-RU"/>
        </w:rPr>
        <w:t>Ермишинского</w:t>
      </w:r>
      <w:proofErr w:type="spellEnd"/>
      <w:r>
        <w:rPr>
          <w:rFonts w:eastAsia="Times New Roman"/>
          <w:iCs/>
          <w:color w:val="000000"/>
          <w:sz w:val="28"/>
          <w:szCs w:val="28"/>
          <w:lang w:val="ru-RU"/>
        </w:rPr>
        <w:t xml:space="preserve"> муниципального района Рязанской области расположены следующие ООПТ регионального значения, представленные в таблице ниже.</w:t>
      </w:r>
    </w:p>
    <w:p w:rsidR="00411A56" w:rsidRDefault="00411A56">
      <w:pPr>
        <w:pStyle w:val="Standard"/>
        <w:spacing w:before="6" w:after="6"/>
        <w:ind w:left="0" w:firstLine="680"/>
        <w:rPr>
          <w:rFonts w:eastAsia="XO Thames"/>
          <w:iCs/>
          <w:color w:val="000000"/>
          <w:sz w:val="28"/>
          <w:szCs w:val="28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3"/>
        <w:gridCol w:w="3791"/>
        <w:gridCol w:w="3177"/>
        <w:gridCol w:w="2437"/>
      </w:tblGrid>
      <w:tr w:rsidR="00411A56" w:rsidTr="00DE5202">
        <w:trPr>
          <w:trHeight w:val="1025"/>
          <w:tblHeader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1A56" w:rsidRDefault="00FC77F5">
            <w:pPr>
              <w:pStyle w:val="afff6"/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1A56" w:rsidRDefault="00FC77F5">
            <w:pPr>
              <w:pStyle w:val="afff6"/>
              <w:ind w:firstLine="0"/>
              <w:jc w:val="center"/>
            </w:pPr>
            <w:r>
              <w:rPr>
                <w:color w:val="000000"/>
              </w:rPr>
              <w:t>Название ООПТ</w:t>
            </w:r>
          </w:p>
        </w:tc>
        <w:tc>
          <w:tcPr>
            <w:tcW w:w="3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11A56" w:rsidRDefault="00FC77F5">
            <w:pPr>
              <w:pStyle w:val="afff6"/>
              <w:ind w:firstLine="0"/>
              <w:jc w:val="center"/>
            </w:pPr>
            <w:r>
              <w:rPr>
                <w:color w:val="000000"/>
              </w:rPr>
              <w:t>Реквизиты решения об установлении (изменении) зоны, территории</w:t>
            </w:r>
          </w:p>
        </w:tc>
        <w:tc>
          <w:tcPr>
            <w:tcW w:w="2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1A56" w:rsidRDefault="00FC77F5">
            <w:pPr>
              <w:pStyle w:val="afff6"/>
              <w:ind w:firstLine="0"/>
              <w:jc w:val="center"/>
            </w:pPr>
            <w:r>
              <w:rPr>
                <w:color w:val="000000"/>
              </w:rPr>
              <w:t>Реестровый (учетный) номер</w:t>
            </w:r>
          </w:p>
        </w:tc>
      </w:tr>
      <w:tr w:rsidR="00411A56" w:rsidTr="00DE5202">
        <w:trPr>
          <w:trHeight w:val="3284"/>
        </w:trPr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411A56" w:rsidRDefault="00FC77F5">
            <w:pPr>
              <w:pStyle w:val="afff6"/>
              <w:ind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791" w:type="dxa"/>
            <w:tcBorders>
              <w:left w:val="single" w:sz="1" w:space="0" w:color="000000"/>
              <w:bottom w:val="single" w:sz="1" w:space="0" w:color="000000"/>
            </w:tcBorders>
          </w:tcPr>
          <w:p w:rsidR="00411A56" w:rsidRDefault="00FC77F5">
            <w:pPr>
              <w:pStyle w:val="afff6"/>
              <w:ind w:firstLine="0"/>
              <w:jc w:val="center"/>
            </w:pPr>
            <w:r>
              <w:rPr>
                <w:color w:val="000000"/>
              </w:rPr>
              <w:t xml:space="preserve">Граница особо охраняемой природной территории </w:t>
            </w:r>
          </w:p>
          <w:p w:rsidR="00411A56" w:rsidRDefault="00FC77F5">
            <w:pPr>
              <w:pStyle w:val="afff6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Рязанской области - Памятник природы регионального значения «</w:t>
            </w:r>
            <w:proofErr w:type="spellStart"/>
            <w:r>
              <w:rPr>
                <w:color w:val="000000"/>
              </w:rPr>
              <w:t>Мердушинский</w:t>
            </w:r>
            <w:proofErr w:type="spellEnd"/>
            <w:r>
              <w:rPr>
                <w:color w:val="000000"/>
              </w:rPr>
              <w:t xml:space="preserve"> лес»</w:t>
            </w:r>
          </w:p>
        </w:tc>
        <w:tc>
          <w:tcPr>
            <w:tcW w:w="3177" w:type="dxa"/>
            <w:tcBorders>
              <w:left w:val="single" w:sz="1" w:space="0" w:color="000000"/>
              <w:bottom w:val="single" w:sz="1" w:space="0" w:color="000000"/>
            </w:tcBorders>
          </w:tcPr>
          <w:p w:rsidR="00411A56" w:rsidRDefault="00FC77F5">
            <w:pPr>
              <w:pStyle w:val="afff6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>Постановление администрации Рязанской области от 10.01.2003 г. №</w:t>
            </w:r>
            <w:r w:rsidR="002B0BD1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5 «О развитии системы особо охраняемых природных территорий Рязанской области»; Паспорт утвержден Постановлением №</w:t>
            </w:r>
            <w:r w:rsidR="002B0BD1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10 </w:t>
            </w:r>
            <w:r w:rsidR="00BF58B6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 xml:space="preserve">от 05.09.2012 г. </w:t>
            </w:r>
            <w:r w:rsidR="00BF58B6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«Об утверждении паспортов на памятники природы областного значения»</w:t>
            </w:r>
          </w:p>
        </w:tc>
        <w:tc>
          <w:tcPr>
            <w:tcW w:w="2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1A56" w:rsidRDefault="00FC77F5">
            <w:pPr>
              <w:pStyle w:val="afff6"/>
              <w:ind w:firstLine="0"/>
              <w:jc w:val="center"/>
            </w:pPr>
            <w:r>
              <w:rPr>
                <w:color w:val="000000"/>
              </w:rPr>
              <w:t>62:01-6.24</w:t>
            </w:r>
          </w:p>
        </w:tc>
      </w:tr>
    </w:tbl>
    <w:p w:rsidR="00411A56" w:rsidRDefault="00411A56">
      <w:pPr>
        <w:pStyle w:val="Standard"/>
        <w:spacing w:before="6" w:after="6"/>
        <w:ind w:left="0" w:firstLine="680"/>
        <w:jc w:val="left"/>
        <w:rPr>
          <w:color w:val="000000"/>
          <w:sz w:val="28"/>
          <w:szCs w:val="28"/>
        </w:rPr>
      </w:pPr>
    </w:p>
    <w:p w:rsidR="00411A56" w:rsidRPr="00615155" w:rsidRDefault="00FC77F5">
      <w:pPr>
        <w:pStyle w:val="af9"/>
        <w:rPr>
          <w:lang w:val="ru-RU"/>
        </w:rPr>
      </w:pPr>
      <w:r w:rsidRPr="00615155">
        <w:rPr>
          <w:rFonts w:eastAsia="Times New Roman"/>
          <w:iCs/>
          <w:color w:val="000000"/>
          <w:sz w:val="28"/>
          <w:szCs w:val="28"/>
          <w:lang w:val="ru-RU"/>
        </w:rPr>
        <w:t xml:space="preserve">3. На территории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ru-RU"/>
        </w:rPr>
        <w:t>Мердушинского</w:t>
      </w:r>
      <w:proofErr w:type="spellEnd"/>
      <w:r w:rsidRPr="00615155">
        <w:rPr>
          <w:rFonts w:eastAsia="Times New Roman"/>
          <w:iCs/>
          <w:color w:val="000000"/>
          <w:sz w:val="28"/>
          <w:szCs w:val="28"/>
          <w:lang w:val="ru-RU"/>
        </w:rPr>
        <w:t xml:space="preserve"> сельско</w:t>
      </w:r>
      <w:r>
        <w:rPr>
          <w:iCs/>
          <w:color w:val="000000"/>
          <w:sz w:val="28"/>
          <w:szCs w:val="28"/>
          <w:lang w:val="ru-RU"/>
        </w:rPr>
        <w:t>го</w:t>
      </w:r>
      <w:r w:rsidRPr="00615155">
        <w:rPr>
          <w:rFonts w:eastAsia="Times New Roman"/>
          <w:iCs/>
          <w:color w:val="000000"/>
          <w:sz w:val="28"/>
          <w:szCs w:val="28"/>
          <w:lang w:val="ru-RU"/>
        </w:rPr>
        <w:t xml:space="preserve"> поселени</w:t>
      </w:r>
      <w:r>
        <w:rPr>
          <w:iCs/>
          <w:color w:val="000000"/>
          <w:sz w:val="28"/>
          <w:szCs w:val="28"/>
          <w:lang w:val="ru-RU"/>
        </w:rPr>
        <w:t>я</w:t>
      </w:r>
      <w:r w:rsidRPr="00615155">
        <w:rPr>
          <w:rFonts w:eastAsia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ru-RU"/>
        </w:rPr>
        <w:t>Ермишинского</w:t>
      </w:r>
      <w:proofErr w:type="spellEnd"/>
      <w:r w:rsidRPr="00615155">
        <w:rPr>
          <w:rFonts w:eastAsia="Times New Roman"/>
          <w:iCs/>
          <w:color w:val="000000"/>
          <w:sz w:val="28"/>
          <w:szCs w:val="28"/>
          <w:lang w:val="ru-RU"/>
        </w:rPr>
        <w:t xml:space="preserve"> муниципального района Рязанской области отсутствуют ООПТ федерального и местного значения.</w:t>
      </w:r>
    </w:p>
    <w:p w:rsidR="00411A56" w:rsidRPr="00615155" w:rsidRDefault="00FC77F5">
      <w:pPr>
        <w:pStyle w:val="af9"/>
        <w:ind w:firstLine="737"/>
        <w:rPr>
          <w:lang w:val="ru-RU"/>
        </w:rPr>
      </w:pPr>
      <w:r>
        <w:rPr>
          <w:rFonts w:eastAsia="Arial"/>
          <w:iCs/>
          <w:color w:val="000000"/>
          <w:sz w:val="28"/>
          <w:szCs w:val="28"/>
          <w:shd w:val="clear" w:color="FFFFFF" w:fill="FFFFFF"/>
          <w:lang w:val="ru-RU" w:eastAsia="en-US"/>
        </w:rPr>
        <w:t>4. Ограничения использования земельных участков и объектов капитального строительства на территории ООПТ и охранных зон ООПТ определяются в соответствии с законодательством Российской Федерации.</w:t>
      </w:r>
    </w:p>
    <w:p w:rsidR="00411A56" w:rsidRDefault="00411A56">
      <w:pPr>
        <w:ind w:firstLine="737"/>
        <w:rPr>
          <w:color w:val="C9211E"/>
        </w:rPr>
      </w:pPr>
    </w:p>
    <w:p w:rsidR="00411A56" w:rsidRPr="00615155" w:rsidRDefault="00FC77F5">
      <w:pPr>
        <w:pStyle w:val="1"/>
        <w:keepLines/>
        <w:tabs>
          <w:tab w:val="clear" w:pos="0"/>
        </w:tabs>
        <w:ind w:firstLine="680"/>
        <w:contextualSpacing/>
        <w:jc w:val="both"/>
        <w:rPr>
          <w:lang w:val="ru-RU"/>
        </w:rPr>
      </w:pPr>
      <w:bookmarkStart w:id="29" w:name="__RefHeading___Toc40342807"/>
      <w:bookmarkEnd w:id="29"/>
      <w:r>
        <w:rPr>
          <w:rFonts w:eastAsia="Arial"/>
          <w:b/>
          <w:bCs/>
          <w:color w:val="000000"/>
          <w:lang w:val="ru-RU" w:eastAsia="en-US"/>
        </w:rPr>
        <w:t>Статья 16. Объекты культурного наследия</w:t>
      </w:r>
    </w:p>
    <w:p w:rsidR="00411A56" w:rsidRDefault="00411A56">
      <w:pPr>
        <w:pStyle w:val="affb"/>
        <w:rPr>
          <w:rFonts w:eastAsia="Arial"/>
          <w:b w:val="0"/>
          <w:bCs w:val="0"/>
          <w:color w:val="000000"/>
          <w:sz w:val="24"/>
          <w:szCs w:val="24"/>
          <w:shd w:val="clear" w:color="FFFFFF" w:fill="FFFFFF"/>
          <w:lang w:val="ru-RU" w:eastAsia="en-US"/>
        </w:rPr>
      </w:pPr>
    </w:p>
    <w:p w:rsidR="00411A56" w:rsidRPr="00615155" w:rsidRDefault="00FC77F5">
      <w:pPr>
        <w:pStyle w:val="af9"/>
        <w:widowControl/>
        <w:ind w:firstLine="680"/>
        <w:rPr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1. На территории </w:t>
      </w:r>
      <w:proofErr w:type="spellStart"/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>Мердушинского</w:t>
      </w:r>
      <w:proofErr w:type="spellEnd"/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 сельско</w:t>
      </w:r>
      <w:r>
        <w:rPr>
          <w:color w:val="000000"/>
          <w:sz w:val="28"/>
          <w:szCs w:val="22"/>
          <w:shd w:val="clear" w:color="FFFFFF" w:fill="FFFFFF"/>
          <w:lang w:val="ru-RU"/>
        </w:rPr>
        <w:t>го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 поселени</w:t>
      </w:r>
      <w:r>
        <w:rPr>
          <w:color w:val="000000"/>
          <w:sz w:val="28"/>
          <w:szCs w:val="22"/>
          <w:shd w:val="clear" w:color="FFFFFF" w:fill="FFFFFF"/>
          <w:lang w:val="ru-RU"/>
        </w:rPr>
        <w:t>я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>Ермишинского</w:t>
      </w:r>
      <w:proofErr w:type="spellEnd"/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 муниципального района Рязанской области отсутствуют исторические поселения федерального и регионального значения.</w:t>
      </w:r>
    </w:p>
    <w:p w:rsidR="00411A56" w:rsidRDefault="00FC77F5">
      <w:pPr>
        <w:pStyle w:val="afffb"/>
        <w:spacing w:before="0" w:after="0"/>
        <w:ind w:firstLine="680"/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 xml:space="preserve">2.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 xml:space="preserve">Согласно данным, предоставленным государственной инспекцией            по охране объектов культурного наследия Рязанской области, в настоящее время на территории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>Мердушинского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 xml:space="preserve"> сельского поселения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Федерации, выявленные объекты культурного наследия и объекты, обладающие признаками объекта культурного наследия, отсутствуют.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 xml:space="preserve"> Вышеуказанная территория расположена вне зон охраны и защитных зон объектов культурного наследия.</w:t>
      </w:r>
    </w:p>
    <w:p w:rsidR="00411A56" w:rsidRDefault="00411A56">
      <w:pPr>
        <w:pStyle w:val="afffb"/>
        <w:spacing w:before="0" w:after="0"/>
        <w:ind w:firstLine="680"/>
        <w:rPr>
          <w:color w:val="C9211E"/>
        </w:rPr>
      </w:pPr>
    </w:p>
    <w:sectPr w:rsidR="00411A56" w:rsidSect="0061515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A5F" w:rsidRDefault="00D50A5F">
      <w:r>
        <w:separator/>
      </w:r>
    </w:p>
  </w:endnote>
  <w:endnote w:type="continuationSeparator" w:id="0">
    <w:p w:rsidR="00D50A5F" w:rsidRDefault="00D5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Liberation Serif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terburg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F5" w:rsidRDefault="00FC77F5">
    <w:pPr>
      <w:pStyle w:val="a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F5" w:rsidRDefault="00FC77F5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A5F" w:rsidRDefault="00D50A5F">
      <w:r>
        <w:separator/>
      </w:r>
    </w:p>
  </w:footnote>
  <w:footnote w:type="continuationSeparator" w:id="0">
    <w:p w:rsidR="00D50A5F" w:rsidRDefault="00D5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F5" w:rsidRDefault="00FC77F5">
    <w:pPr>
      <w:pStyle w:val="a4"/>
      <w:tabs>
        <w:tab w:val="left" w:pos="513"/>
      </w:tabs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E622DE">
      <w:rPr>
        <w:noProof/>
      </w:rPr>
      <w:t>25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F5" w:rsidRDefault="00FC77F5">
    <w:pPr>
      <w:pStyle w:val="af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D5E97"/>
    <w:multiLevelType w:val="hybridMultilevel"/>
    <w:tmpl w:val="381E68DE"/>
    <w:lvl w:ilvl="0" w:tplc="AE72FB32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 w:tplc="58A645A8">
      <w:numFmt w:val="decimal"/>
      <w:lvlText w:val=""/>
      <w:lvlJc w:val="left"/>
    </w:lvl>
    <w:lvl w:ilvl="2" w:tplc="9D9AAE6A">
      <w:numFmt w:val="decimal"/>
      <w:lvlText w:val=""/>
      <w:lvlJc w:val="left"/>
    </w:lvl>
    <w:lvl w:ilvl="3" w:tplc="B61E345C">
      <w:numFmt w:val="decimal"/>
      <w:lvlText w:val=""/>
      <w:lvlJc w:val="left"/>
    </w:lvl>
    <w:lvl w:ilvl="4" w:tplc="23A285CE">
      <w:numFmt w:val="decimal"/>
      <w:lvlText w:val=""/>
      <w:lvlJc w:val="left"/>
    </w:lvl>
    <w:lvl w:ilvl="5" w:tplc="BC8A9C88">
      <w:numFmt w:val="decimal"/>
      <w:lvlText w:val=""/>
      <w:lvlJc w:val="left"/>
    </w:lvl>
    <w:lvl w:ilvl="6" w:tplc="9B3CB42A">
      <w:numFmt w:val="decimal"/>
      <w:lvlText w:val=""/>
      <w:lvlJc w:val="left"/>
    </w:lvl>
    <w:lvl w:ilvl="7" w:tplc="66183078">
      <w:numFmt w:val="decimal"/>
      <w:lvlText w:val=""/>
      <w:lvlJc w:val="left"/>
    </w:lvl>
    <w:lvl w:ilvl="8" w:tplc="E724D82A">
      <w:numFmt w:val="decimal"/>
      <w:lvlText w:val=""/>
      <w:lvlJc w:val="left"/>
    </w:lvl>
  </w:abstractNum>
  <w:abstractNum w:abstractNumId="1">
    <w:nsid w:val="26FE22A6"/>
    <w:multiLevelType w:val="multilevel"/>
    <w:tmpl w:val="88D48E3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18" w:firstLine="0"/>
      </w:pPr>
      <w:rPr>
        <w:rFonts w:ascii="Times New Roman" w:hAnsi="Times New Roman"/>
        <w:b/>
        <w:i w:val="0"/>
        <w:cap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520" w:firstLine="0"/>
      </w:pPr>
      <w:rPr>
        <w:rFonts w:ascii="Times New Roman" w:hAnsi="Times New Roman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900" w:firstLine="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620" w:firstLine="0"/>
      </w:pPr>
      <w:rPr>
        <w:rFonts w:ascii="Times New Roman" w:hAnsi="Times New Roman"/>
        <w:b w:val="0"/>
        <w:i w:val="0"/>
        <w:sz w:val="24"/>
        <w:szCs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</w:abstractNum>
  <w:abstractNum w:abstractNumId="2">
    <w:nsid w:val="2D705C5E"/>
    <w:multiLevelType w:val="hybridMultilevel"/>
    <w:tmpl w:val="790AE99A"/>
    <w:lvl w:ilvl="0" w:tplc="789A3CE4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  <w:lvl w:ilvl="1" w:tplc="47609568">
      <w:numFmt w:val="decimal"/>
      <w:lvlText w:val=""/>
      <w:lvlJc w:val="left"/>
    </w:lvl>
    <w:lvl w:ilvl="2" w:tplc="43B4AFB6">
      <w:numFmt w:val="decimal"/>
      <w:lvlText w:val=""/>
      <w:lvlJc w:val="left"/>
    </w:lvl>
    <w:lvl w:ilvl="3" w:tplc="8804614C">
      <w:numFmt w:val="decimal"/>
      <w:lvlText w:val=""/>
      <w:lvlJc w:val="left"/>
    </w:lvl>
    <w:lvl w:ilvl="4" w:tplc="204C7086">
      <w:numFmt w:val="decimal"/>
      <w:lvlText w:val=""/>
      <w:lvlJc w:val="left"/>
    </w:lvl>
    <w:lvl w:ilvl="5" w:tplc="293071CE">
      <w:numFmt w:val="decimal"/>
      <w:lvlText w:val=""/>
      <w:lvlJc w:val="left"/>
    </w:lvl>
    <w:lvl w:ilvl="6" w:tplc="47529976">
      <w:numFmt w:val="decimal"/>
      <w:lvlText w:val=""/>
      <w:lvlJc w:val="left"/>
    </w:lvl>
    <w:lvl w:ilvl="7" w:tplc="B9DA56CC">
      <w:numFmt w:val="decimal"/>
      <w:lvlText w:val=""/>
      <w:lvlJc w:val="left"/>
    </w:lvl>
    <w:lvl w:ilvl="8" w:tplc="6BB6BC0A">
      <w:numFmt w:val="decimal"/>
      <w:lvlText w:val=""/>
      <w:lvlJc w:val="left"/>
    </w:lvl>
  </w:abstractNum>
  <w:abstractNum w:abstractNumId="3">
    <w:nsid w:val="32065F01"/>
    <w:multiLevelType w:val="hybridMultilevel"/>
    <w:tmpl w:val="DE54C6D0"/>
    <w:lvl w:ilvl="0" w:tplc="8D1E221A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 w:tplc="AFF853EA">
      <w:numFmt w:val="decimal"/>
      <w:lvlText w:val=""/>
      <w:lvlJc w:val="left"/>
    </w:lvl>
    <w:lvl w:ilvl="2" w:tplc="C9B6D600">
      <w:numFmt w:val="decimal"/>
      <w:lvlText w:val=""/>
      <w:lvlJc w:val="left"/>
    </w:lvl>
    <w:lvl w:ilvl="3" w:tplc="39F4AEC6">
      <w:numFmt w:val="decimal"/>
      <w:lvlText w:val=""/>
      <w:lvlJc w:val="left"/>
    </w:lvl>
    <w:lvl w:ilvl="4" w:tplc="9214ABFC">
      <w:numFmt w:val="decimal"/>
      <w:lvlText w:val=""/>
      <w:lvlJc w:val="left"/>
    </w:lvl>
    <w:lvl w:ilvl="5" w:tplc="68DC330E">
      <w:numFmt w:val="decimal"/>
      <w:lvlText w:val=""/>
      <w:lvlJc w:val="left"/>
    </w:lvl>
    <w:lvl w:ilvl="6" w:tplc="01FEC236">
      <w:numFmt w:val="decimal"/>
      <w:lvlText w:val=""/>
      <w:lvlJc w:val="left"/>
    </w:lvl>
    <w:lvl w:ilvl="7" w:tplc="1F0E9D48">
      <w:numFmt w:val="decimal"/>
      <w:lvlText w:val=""/>
      <w:lvlJc w:val="left"/>
    </w:lvl>
    <w:lvl w:ilvl="8" w:tplc="600C4BB8">
      <w:numFmt w:val="decimal"/>
      <w:lvlText w:val=""/>
      <w:lvlJc w:val="left"/>
    </w:lvl>
  </w:abstractNum>
  <w:abstractNum w:abstractNumId="4">
    <w:nsid w:val="6B7A739B"/>
    <w:multiLevelType w:val="hybridMultilevel"/>
    <w:tmpl w:val="9FEC97C6"/>
    <w:lvl w:ilvl="0" w:tplc="1D3E54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FCEE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B7491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26FF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8488BF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36B15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240F0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C0A1FF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2F23E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A56"/>
    <w:rsid w:val="0000007F"/>
    <w:rsid w:val="000A14F7"/>
    <w:rsid w:val="00150422"/>
    <w:rsid w:val="0016057B"/>
    <w:rsid w:val="00185236"/>
    <w:rsid w:val="00205B5F"/>
    <w:rsid w:val="002B0BD1"/>
    <w:rsid w:val="002B4331"/>
    <w:rsid w:val="0031710E"/>
    <w:rsid w:val="003C5C9F"/>
    <w:rsid w:val="00411A56"/>
    <w:rsid w:val="004A3982"/>
    <w:rsid w:val="00563C58"/>
    <w:rsid w:val="005714B7"/>
    <w:rsid w:val="005C00D0"/>
    <w:rsid w:val="00615155"/>
    <w:rsid w:val="00662FF6"/>
    <w:rsid w:val="00672674"/>
    <w:rsid w:val="0069702C"/>
    <w:rsid w:val="006D3B06"/>
    <w:rsid w:val="00822EC2"/>
    <w:rsid w:val="00842792"/>
    <w:rsid w:val="00903187"/>
    <w:rsid w:val="009401CE"/>
    <w:rsid w:val="0095173F"/>
    <w:rsid w:val="00A82712"/>
    <w:rsid w:val="00AA2C70"/>
    <w:rsid w:val="00B8577A"/>
    <w:rsid w:val="00BF58B6"/>
    <w:rsid w:val="00CA74C1"/>
    <w:rsid w:val="00D50A5F"/>
    <w:rsid w:val="00D526FB"/>
    <w:rsid w:val="00DE5202"/>
    <w:rsid w:val="00E45363"/>
    <w:rsid w:val="00E622DE"/>
    <w:rsid w:val="00EA4919"/>
    <w:rsid w:val="00F23217"/>
    <w:rsid w:val="00F979AE"/>
    <w:rsid w:val="00FC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  <w:jc w:val="both"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tabs>
        <w:tab w:val="num" w:pos="0"/>
      </w:tabs>
      <w:ind w:firstLine="0"/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pPr>
      <w:keepNext/>
      <w:tabs>
        <w:tab w:val="num" w:pos="0"/>
      </w:tabs>
      <w:ind w:firstLine="0"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pPr>
      <w:keepNext/>
      <w:tabs>
        <w:tab w:val="num" w:pos="0"/>
      </w:tabs>
      <w:ind w:firstLine="0"/>
      <w:jc w:val="center"/>
      <w:outlineLvl w:val="2"/>
    </w:pPr>
    <w:rPr>
      <w:b/>
      <w:bCs/>
      <w:lang w:val="en-US"/>
    </w:rPr>
  </w:style>
  <w:style w:type="paragraph" w:styleId="5">
    <w:name w:val="heading 5"/>
    <w:basedOn w:val="a"/>
    <w:next w:val="a"/>
    <w:pPr>
      <w:keepNext/>
      <w:widowControl w:val="0"/>
      <w:tabs>
        <w:tab w:val="num" w:pos="0"/>
      </w:tabs>
      <w:spacing w:before="80" w:after="80"/>
      <w:ind w:firstLine="0"/>
      <w:outlineLvl w:val="4"/>
    </w:pPr>
    <w:rPr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/>
      <w:b/>
      <w:i w:val="0"/>
      <w:caps/>
      <w:sz w:val="28"/>
      <w:szCs w:val="28"/>
    </w:rPr>
  </w:style>
  <w:style w:type="character" w:customStyle="1" w:styleId="WW8Num3z1">
    <w:name w:val="WW8Num3z1"/>
    <w:rPr>
      <w:rFonts w:ascii="Times New Roman" w:hAnsi="Times New Roman"/>
      <w:b/>
      <w:i w:val="0"/>
      <w:sz w:val="24"/>
      <w:szCs w:val="24"/>
    </w:rPr>
  </w:style>
  <w:style w:type="character" w:customStyle="1" w:styleId="WW8Num3z2">
    <w:name w:val="WW8Num3z2"/>
    <w:rPr>
      <w:rFonts w:ascii="Times New Roman" w:hAnsi="Times New Roman"/>
      <w:b w:val="0"/>
      <w:i w:val="0"/>
      <w:sz w:val="24"/>
      <w:szCs w:val="24"/>
    </w:rPr>
  </w:style>
  <w:style w:type="character" w:customStyle="1" w:styleId="WW8Num3z4">
    <w:name w:val="WW8Num3z4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eastAsia="XO Thames"/>
      <w:color w:val="000000"/>
      <w:sz w:val="28"/>
      <w:szCs w:val="28"/>
    </w:rPr>
  </w:style>
  <w:style w:type="character" w:customStyle="1" w:styleId="WW8Num6z1">
    <w:name w:val="WW8Num6z1"/>
    <w:link w:val="a3"/>
  </w:style>
  <w:style w:type="character" w:customStyle="1" w:styleId="WW8Num6z2">
    <w:name w:val="WW8Num6z2"/>
  </w:style>
  <w:style w:type="character" w:customStyle="1" w:styleId="WW8Num6z3">
    <w:name w:val="WW8Num6z3"/>
    <w:link w:val="WW8Num21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Liberation Serif" w:hAnsi="Liberation Serif"/>
    </w:rPr>
  </w:style>
  <w:style w:type="character" w:customStyle="1" w:styleId="WW8Num8z0">
    <w:name w:val="WW8Num8z0"/>
    <w:rPr>
      <w:rFonts w:ascii="Liberation Serif" w:hAnsi="Liberation Serif"/>
    </w:rPr>
  </w:style>
  <w:style w:type="character" w:customStyle="1" w:styleId="WW8Num9z0">
    <w:name w:val="WW8Num9z0"/>
    <w:rPr>
      <w:rFonts w:ascii="Times New Roman" w:hAnsi="Times New Roman"/>
      <w:sz w:val="28"/>
      <w:szCs w:val="28"/>
    </w:rPr>
  </w:style>
  <w:style w:type="character" w:customStyle="1" w:styleId="WW8Num10z0">
    <w:name w:val="WW8Num10z0"/>
    <w:rPr>
      <w:rFonts w:ascii="Times New Roman" w:hAnsi="Times New Roman"/>
      <w:sz w:val="28"/>
      <w:szCs w:val="28"/>
    </w:rPr>
  </w:style>
  <w:style w:type="character" w:customStyle="1" w:styleId="WW8Num8z1">
    <w:name w:val="WW8Num8z1"/>
    <w:link w:val="WW8Num32z6"/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4z0">
    <w:name w:val="WW8Num14z0"/>
    <w:link w:val="WW8Num17z1"/>
    <w:rPr>
      <w:rFonts w:ascii="Symbol" w:hAnsi="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link w:val="ConsTitle"/>
  </w:style>
  <w:style w:type="character" w:customStyle="1" w:styleId="WW8Num17z1">
    <w:name w:val="WW8Num17z1"/>
    <w:link w:val="WW8Num14z0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link w:val="Normal"/>
    <w:rPr>
      <w:rFonts w:ascii="Symbol" w:hAnsi="Symbol"/>
    </w:rPr>
  </w:style>
  <w:style w:type="character" w:customStyle="1" w:styleId="WW8Num19z0">
    <w:name w:val="WW8Num19z0"/>
    <w:link w:val="ConsPlusTitle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link w:val="WW8Num68z0"/>
    <w:rPr>
      <w:rFonts w:ascii="Wingdings" w:hAnsi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/>
      <w:i w:val="0"/>
      <w:caps/>
      <w:sz w:val="28"/>
      <w:szCs w:val="28"/>
    </w:rPr>
  </w:style>
  <w:style w:type="character" w:customStyle="1" w:styleId="WW8Num21z1">
    <w:name w:val="WW8Num21z1"/>
    <w:rPr>
      <w:rFonts w:ascii="Times New Roman" w:hAnsi="Times New Roman"/>
      <w:b/>
      <w:i w:val="0"/>
      <w:sz w:val="24"/>
      <w:szCs w:val="24"/>
    </w:rPr>
  </w:style>
  <w:style w:type="character" w:customStyle="1" w:styleId="WW8Num21z2">
    <w:name w:val="WW8Num21z2"/>
    <w:link w:val="WW8Num6z3"/>
    <w:rPr>
      <w:rFonts w:ascii="Times New Roman" w:hAnsi="Times New Roman"/>
      <w:b w:val="0"/>
      <w:i w:val="0"/>
      <w:sz w:val="24"/>
      <w:szCs w:val="24"/>
    </w:rPr>
  </w:style>
  <w:style w:type="character" w:customStyle="1" w:styleId="WW8Num21z4">
    <w:name w:val="WW8Num21z4"/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</w:style>
  <w:style w:type="character" w:customStyle="1" w:styleId="WW8Num25z1">
    <w:name w:val="WW8Num25z1"/>
    <w:link w:val="30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Times New Roman" w:hAnsi="Times New Roman"/>
    </w:rPr>
  </w:style>
  <w:style w:type="character" w:customStyle="1" w:styleId="WW8Num27z1">
    <w:name w:val="WW8Num27z1"/>
    <w:link w:val="20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link w:val="Iauiue2"/>
    <w:rPr>
      <w:rFonts w:ascii="Symbol" w:hAnsi="Symbol"/>
    </w:rPr>
  </w:style>
  <w:style w:type="character" w:customStyle="1" w:styleId="WW8Num28z0">
    <w:name w:val="WW8Num28z0"/>
    <w:rPr>
      <w:rFonts w:ascii="Times New Roman" w:hAnsi="Times New Roman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sz w:val="28"/>
      <w:szCs w:val="28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Верхний колонтитул Знак1"/>
    <w:link w:val="a4"/>
    <w:rPr>
      <w:rFonts w:ascii="Symbol" w:hAnsi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  <w:link w:val="WW8Num8z1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0z1">
    <w:name w:val="WW8Num40z1"/>
    <w:rPr>
      <w:rFonts w:ascii="Courier New" w:hAnsi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eastAsia="Times New Roman" w:hAnsi="Times New Roman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WW8Num45z1">
    <w:name w:val="WW8Num45z1"/>
    <w:rPr>
      <w:rFonts w:ascii="Courier New" w:hAnsi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6z0">
    <w:name w:val="WW8Num46z0"/>
    <w:rPr>
      <w:rFonts w:ascii="Times New Roman" w:hAnsi="Times New Roman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7z0">
    <w:name w:val="WW8Num47z0"/>
    <w:rPr>
      <w:rFonts w:ascii="Times New Roman" w:hAnsi="Times New Roman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Times New Roman" w:hAnsi="Times New Roman"/>
    </w:rPr>
  </w:style>
  <w:style w:type="character" w:customStyle="1" w:styleId="WW8Num48z1">
    <w:name w:val="WW8Num48z1"/>
    <w:rPr>
      <w:rFonts w:ascii="Courier New" w:hAnsi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Times New Roman" w:hAnsi="Times New Roman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51z0">
    <w:name w:val="WW8Num51z0"/>
  </w:style>
  <w:style w:type="character" w:customStyle="1" w:styleId="WW8Num52z0">
    <w:name w:val="WW8Num52z0"/>
    <w:rPr>
      <w:rFonts w:ascii="Times New Roman" w:hAnsi="Times New Roman"/>
    </w:rPr>
  </w:style>
  <w:style w:type="character" w:customStyle="1" w:styleId="WW8Num52z1">
    <w:name w:val="WW8Num52z1"/>
    <w:rPr>
      <w:rFonts w:ascii="Courier New" w:hAnsi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</w:style>
  <w:style w:type="character" w:customStyle="1" w:styleId="WW8Num53z1">
    <w:name w:val="WW8Num53z1"/>
    <w:rPr>
      <w:rFonts w:ascii="Courier New" w:hAnsi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54z0">
    <w:name w:val="WW8Num54z0"/>
    <w:rPr>
      <w:rFonts w:ascii="Times New Roman" w:hAnsi="Times New Roman"/>
      <w:sz w:val="28"/>
      <w:szCs w:val="28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Times New Roman" w:hAnsi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Symbol" w:hAnsi="Symbol"/>
      <w:color w:val="000001"/>
      <w:sz w:val="28"/>
      <w:szCs w:val="28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7z0">
    <w:name w:val="WW8Num57z0"/>
    <w:rPr>
      <w:rFonts w:ascii="Times New Roman" w:hAnsi="Times New Roman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11">
    <w:name w:val="Заголовок 1 Знак"/>
    <w:rPr>
      <w:rFonts w:ascii="Times New Roman" w:hAnsi="Times New Roman"/>
      <w:sz w:val="28"/>
      <w:szCs w:val="28"/>
    </w:rPr>
  </w:style>
  <w:style w:type="character" w:customStyle="1" w:styleId="21">
    <w:name w:val="Заголовок 2 Знак"/>
    <w:rPr>
      <w:rFonts w:ascii="Times New Roman" w:hAnsi="Times New Roman"/>
      <w:b/>
      <w:bCs/>
      <w:sz w:val="24"/>
      <w:szCs w:val="24"/>
    </w:rPr>
  </w:style>
  <w:style w:type="character" w:customStyle="1" w:styleId="31">
    <w:name w:val="Заголовок 3 Знак"/>
    <w:rPr>
      <w:rFonts w:ascii="Times New Roman" w:hAnsi="Times New Roman"/>
      <w:b/>
      <w:bCs/>
      <w:sz w:val="24"/>
      <w:szCs w:val="24"/>
    </w:rPr>
  </w:style>
  <w:style w:type="character" w:customStyle="1" w:styleId="50">
    <w:name w:val="Заголовок 5 Знак"/>
    <w:rPr>
      <w:rFonts w:ascii="Times New Roman" w:hAnsi="Times New Roman"/>
      <w:b/>
      <w:bCs/>
      <w:sz w:val="36"/>
      <w:szCs w:val="36"/>
    </w:rPr>
  </w:style>
  <w:style w:type="character" w:customStyle="1" w:styleId="a5">
    <w:name w:val="Основной текст с отступом Знак"/>
    <w:rPr>
      <w:rFonts w:ascii="Times New Roman" w:hAnsi="Times New Roman"/>
      <w:sz w:val="32"/>
      <w:szCs w:val="32"/>
    </w:rPr>
  </w:style>
  <w:style w:type="character" w:customStyle="1" w:styleId="32">
    <w:name w:val="Основной текст с отступом 3 Знак"/>
    <w:rPr>
      <w:rFonts w:ascii="Times New Roman" w:hAnsi="Times New Roman"/>
      <w:b/>
      <w:bCs/>
      <w:sz w:val="28"/>
      <w:szCs w:val="28"/>
    </w:rPr>
  </w:style>
  <w:style w:type="character" w:customStyle="1" w:styleId="22">
    <w:name w:val="Основной текст 2 Знак"/>
    <w:rPr>
      <w:rFonts w:ascii="timeset" w:hAnsi="timeset"/>
      <w:b/>
      <w:bCs/>
      <w:sz w:val="24"/>
      <w:szCs w:val="24"/>
    </w:rPr>
  </w:style>
  <w:style w:type="character" w:customStyle="1" w:styleId="a6">
    <w:name w:val="Основной текст Знак"/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rPr>
      <w:rFonts w:ascii="Times New Roman" w:hAnsi="Times New Roman"/>
      <w:b/>
      <w:bCs/>
      <w:sz w:val="24"/>
      <w:szCs w:val="24"/>
    </w:rPr>
  </w:style>
  <w:style w:type="character" w:customStyle="1" w:styleId="a7">
    <w:name w:val="Текст сноски Знак"/>
    <w:rPr>
      <w:rFonts w:ascii="Times New Roman" w:hAnsi="Times New Roman"/>
      <w:sz w:val="20"/>
      <w:szCs w:val="20"/>
    </w:rPr>
  </w:style>
  <w:style w:type="character" w:customStyle="1" w:styleId="FootnoteTextChar1">
    <w:name w:val="Footnote Text Char1"/>
    <w:rPr>
      <w:rFonts w:ascii="Times New Roman" w:hAnsi="Times New Roman"/>
      <w:sz w:val="20"/>
      <w:szCs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styleId="a8">
    <w:name w:val="page number"/>
  </w:style>
  <w:style w:type="character" w:customStyle="1" w:styleId="a9">
    <w:name w:val="Нижний колонтитул Знак"/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rPr>
      <w:rFonts w:ascii="Times New Roman" w:hAnsi="Times New Roman"/>
      <w:sz w:val="24"/>
      <w:szCs w:val="24"/>
    </w:rPr>
  </w:style>
  <w:style w:type="character" w:customStyle="1" w:styleId="ab">
    <w:name w:val="Текст Знак"/>
    <w:rPr>
      <w:rFonts w:ascii="Courier New" w:hAnsi="Courier New"/>
      <w:sz w:val="20"/>
      <w:szCs w:val="20"/>
    </w:rPr>
  </w:style>
  <w:style w:type="character" w:customStyle="1" w:styleId="ConsPlusNormal">
    <w:name w:val="ConsPlusNormal Знак"/>
    <w:rPr>
      <w:rFonts w:ascii="Arial" w:eastAsia="Times New Roman" w:hAnsi="Arial"/>
      <w:lang w:val="ru-RU" w:bidi="ar-SA"/>
    </w:rPr>
  </w:style>
  <w:style w:type="character" w:customStyle="1" w:styleId="ac">
    <w:name w:val="Без интервала Знак"/>
    <w:rPr>
      <w:rFonts w:eastAsia="Times New Roman"/>
      <w:sz w:val="22"/>
      <w:szCs w:val="22"/>
      <w:lang w:val="ru-RU" w:bidi="ar-SA"/>
    </w:rPr>
  </w:style>
  <w:style w:type="character" w:customStyle="1" w:styleId="ad">
    <w:name w:val="Части Знак"/>
    <w:rPr>
      <w:rFonts w:ascii="Times New Roman" w:hAnsi="Times New Roman"/>
      <w:b/>
      <w:bCs/>
      <w:sz w:val="24"/>
      <w:szCs w:val="24"/>
      <w:shd w:val="clear" w:color="FFFFFF" w:fill="FFFFFF"/>
      <w:lang w:val="en-US"/>
    </w:rPr>
  </w:style>
  <w:style w:type="character" w:customStyle="1" w:styleId="ae">
    <w:name w:val="Главы Знак"/>
    <w:rPr>
      <w:rFonts w:ascii="Times New Roman" w:hAnsi="Times New Roman"/>
      <w:b/>
      <w:bCs/>
      <w:sz w:val="30"/>
      <w:szCs w:val="28"/>
      <w:shd w:val="clear" w:color="FFFFFF" w:fill="FFFFFF"/>
    </w:rPr>
  </w:style>
  <w:style w:type="character" w:customStyle="1" w:styleId="af">
    <w:name w:val="Статьи Знак"/>
    <w:rPr>
      <w:rFonts w:ascii="Times New Roman" w:hAnsi="Times New Roman"/>
      <w:b/>
      <w:bCs/>
      <w:sz w:val="28"/>
      <w:szCs w:val="28"/>
      <w:shd w:val="clear" w:color="FFFFFF" w:fill="FFFFFF"/>
    </w:rPr>
  </w:style>
  <w:style w:type="character" w:customStyle="1" w:styleId="Main">
    <w:name w:val="Main Знак"/>
    <w:rPr>
      <w:rFonts w:ascii="Times New Roman" w:hAnsi="Times New Roman"/>
      <w:sz w:val="28"/>
      <w:szCs w:val="28"/>
    </w:rPr>
  </w:style>
  <w:style w:type="character" w:customStyle="1" w:styleId="af0">
    <w:name w:val="Тире Знак"/>
    <w:rPr>
      <w:rFonts w:ascii="Times New Roman" w:hAnsi="Times New Roman"/>
      <w:sz w:val="28"/>
      <w:szCs w:val="28"/>
    </w:rPr>
  </w:style>
  <w:style w:type="character" w:customStyle="1" w:styleId="af1">
    <w:name w:val="Выделение жирным"/>
    <w:rPr>
      <w:b/>
      <w:bCs/>
    </w:rPr>
  </w:style>
  <w:style w:type="character" w:customStyle="1" w:styleId="af2">
    <w:name w:val="Выделенная цитата Знак"/>
    <w:rPr>
      <w:rFonts w:ascii="Times New Roman" w:hAnsi="Times New Roman"/>
      <w:bCs/>
      <w:i/>
      <w:iCs/>
      <w:color w:val="000000"/>
      <w:sz w:val="28"/>
      <w:szCs w:val="24"/>
    </w:rPr>
  </w:style>
  <w:style w:type="character" w:customStyle="1" w:styleId="af3">
    <w:name w:val="Посещённая гиперссылка"/>
    <w:rPr>
      <w:color w:val="800080"/>
      <w:u w:val="single"/>
    </w:rPr>
  </w:style>
  <w:style w:type="character" w:customStyle="1" w:styleId="12">
    <w:name w:val="Знак Знак12"/>
    <w:rPr>
      <w:rFonts w:eastAsia="Calibri"/>
      <w:sz w:val="28"/>
      <w:szCs w:val="28"/>
      <w:lang w:val="ru-RU" w:bidi="ar-SA"/>
    </w:rPr>
  </w:style>
  <w:style w:type="character" w:customStyle="1" w:styleId="110">
    <w:name w:val="Знак Знак11"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rPr>
      <w:rFonts w:ascii="Calibri" w:eastAsia="Calibri" w:hAnsi="Calibri"/>
      <w:sz w:val="24"/>
      <w:szCs w:val="24"/>
      <w:lang w:val="ru-RU" w:bidi="ar-SA"/>
    </w:rPr>
  </w:style>
  <w:style w:type="character" w:customStyle="1" w:styleId="24">
    <w:name w:val="Знак Знак2"/>
    <w:rPr>
      <w:rFonts w:ascii="Calibri" w:eastAsia="Calibri" w:hAnsi="Calibri"/>
      <w:sz w:val="24"/>
      <w:szCs w:val="24"/>
      <w:lang w:val="ru-RU" w:bidi="ar-SA"/>
    </w:rPr>
  </w:style>
  <w:style w:type="character" w:customStyle="1" w:styleId="51">
    <w:name w:val="Знак Знак5"/>
    <w:rPr>
      <w:rFonts w:ascii="Calibri" w:eastAsia="Calibri" w:hAnsi="Calibri"/>
      <w:sz w:val="24"/>
      <w:szCs w:val="24"/>
      <w:lang w:val="ru-RU" w:bidi="ar-SA"/>
    </w:rPr>
  </w:style>
  <w:style w:type="character" w:customStyle="1" w:styleId="8">
    <w:name w:val="Знак Знак8"/>
    <w:rPr>
      <w:rFonts w:ascii="Calibri" w:eastAsia="Calibri" w:hAnsi="Calibri"/>
      <w:sz w:val="32"/>
      <w:szCs w:val="32"/>
      <w:lang w:val="ru-RU" w:bidi="ar-SA"/>
    </w:rPr>
  </w:style>
  <w:style w:type="character" w:customStyle="1" w:styleId="6">
    <w:name w:val="Знак Знак6"/>
    <w:rPr>
      <w:rFonts w:ascii="timeset" w:eastAsia="Calibri" w:hAnsi="timeset"/>
      <w:b/>
      <w:bCs/>
      <w:sz w:val="24"/>
      <w:szCs w:val="24"/>
      <w:lang w:val="ru-RU" w:bidi="ar-SA"/>
    </w:rPr>
  </w:style>
  <w:style w:type="character" w:customStyle="1" w:styleId="4">
    <w:name w:val="Знак Знак4"/>
    <w:rPr>
      <w:rFonts w:ascii="Calibri" w:eastAsia="Calibri" w:hAnsi="Calibri"/>
      <w:b/>
      <w:bCs/>
      <w:sz w:val="24"/>
      <w:szCs w:val="24"/>
      <w:lang w:val="ru-RU" w:bidi="ar-SA"/>
    </w:rPr>
  </w:style>
  <w:style w:type="character" w:customStyle="1" w:styleId="7">
    <w:name w:val="Знак Знак7"/>
    <w:rPr>
      <w:rFonts w:ascii="Calibri" w:eastAsia="Calibri" w:hAnsi="Calibri"/>
      <w:b/>
      <w:bCs/>
      <w:sz w:val="28"/>
      <w:szCs w:val="28"/>
      <w:lang w:val="ru-RU" w:bidi="ar-SA"/>
    </w:rPr>
  </w:style>
  <w:style w:type="character" w:customStyle="1" w:styleId="af4">
    <w:name w:val="Знак Знак"/>
    <w:rPr>
      <w:rFonts w:ascii="Courier New" w:eastAsia="Calibri" w:hAnsi="Courier New"/>
      <w:lang w:val="ru-RU" w:bidi="ar-SA"/>
    </w:rPr>
  </w:style>
  <w:style w:type="character" w:customStyle="1" w:styleId="af5">
    <w:name w:val="Н пункта Знак"/>
    <w:rPr>
      <w:rFonts w:ascii="Times New Roman" w:eastAsia="Times New Roman" w:hAnsi="Times New Roman"/>
      <w:sz w:val="24"/>
      <w:szCs w:val="24"/>
    </w:rPr>
  </w:style>
  <w:style w:type="character" w:customStyle="1" w:styleId="120">
    <w:name w:val="Стиль ОСНОВНОЙ !!! + 12 пт Знак Знак"/>
    <w:rPr>
      <w:rFonts w:ascii="Arial" w:hAnsi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rPr>
      <w:rFonts w:ascii="Arial" w:hAnsi="Arial"/>
      <w:color w:val="660066"/>
      <w:sz w:val="26"/>
      <w:szCs w:val="26"/>
      <w:lang w:val="ru-RU" w:bidi="ar-SA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HTML">
    <w:name w:val="Стандартный HTML Знак"/>
    <w:rPr>
      <w:rFonts w:ascii="Courier New" w:eastAsia="Times New Roman" w:hAnsi="Courier New"/>
    </w:rPr>
  </w:style>
  <w:style w:type="character" w:customStyle="1" w:styleId="Normal">
    <w:name w:val="Normal Знак"/>
    <w:link w:val="WW8Num18z3"/>
    <w:rPr>
      <w:rFonts w:ascii="Times New Roman" w:eastAsia="Times New Roman" w:hAnsi="Times New Roman"/>
      <w:sz w:val="22"/>
      <w:lang w:val="ru-RU" w:bidi="ar-SA"/>
    </w:rPr>
  </w:style>
  <w:style w:type="character" w:customStyle="1" w:styleId="4-123">
    <w:name w:val="Заг4 - Пункт нумерованный 1.2.3. Знак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3-">
    <w:name w:val="Заг3 - Статья Знак"/>
    <w:rPr>
      <w:rFonts w:ascii="Arial" w:eastAsia="Times New Roman" w:hAnsi="Arial"/>
      <w:i/>
      <w:sz w:val="24"/>
      <w:szCs w:val="24"/>
      <w:lang w:val="en-US"/>
    </w:rPr>
  </w:style>
  <w:style w:type="character" w:customStyle="1" w:styleId="25">
    <w:name w:val="Список маркированный 2 Знак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6">
    <w:name w:val="Стиль2 Знак"/>
    <w:rPr>
      <w:rFonts w:ascii="Times New Roman" w:eastAsia="Times New Roman" w:hAnsi="Times New Roman"/>
      <w:sz w:val="22"/>
      <w:lang w:val="ru-RU" w:bidi="ar-SA"/>
    </w:rPr>
  </w:style>
  <w:style w:type="character" w:customStyle="1" w:styleId="af6">
    <w:name w:val="Схема документа Знак"/>
    <w:rPr>
      <w:rFonts w:ascii="Tahoma" w:hAnsi="Tahoma"/>
      <w:sz w:val="16"/>
      <w:szCs w:val="16"/>
    </w:rPr>
  </w:style>
  <w:style w:type="character" w:customStyle="1" w:styleId="af7">
    <w:name w:val="Ссылка указателя"/>
  </w:style>
  <w:style w:type="character" w:customStyle="1" w:styleId="WW8Num68z0">
    <w:name w:val="WW8Num68z0"/>
    <w:link w:val="WW8Num19z2"/>
    <w:rPr>
      <w:rFonts w:ascii="Times New Roman" w:eastAsia="Times New Roman" w:hAnsi="Times New Roman"/>
      <w:b/>
      <w:sz w:val="28"/>
      <w:szCs w:val="28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33">
    <w:name w:val="Знак Знак3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20">
    <w:name w:val="Основной шрифт абзаца2"/>
    <w:link w:val="WW8Num27z1"/>
  </w:style>
  <w:style w:type="character" w:customStyle="1" w:styleId="ListLabel2">
    <w:name w:val="ListLabel 2"/>
    <w:rPr>
      <w:rFonts w:eastAsia="OpenSymbol"/>
      <w:color w:val="000000"/>
      <w:sz w:val="28"/>
      <w:szCs w:val="28"/>
      <w:lang w:val="ru-RU" w:eastAsia="ru-RU" w:bidi="ar-SA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9">
    <w:name w:val="Body Text"/>
    <w:basedOn w:val="a"/>
    <w:pPr>
      <w:widowControl w:val="0"/>
    </w:pPr>
    <w:rPr>
      <w:lang w:val="en-US"/>
    </w:rPr>
  </w:style>
  <w:style w:type="paragraph" w:styleId="afa">
    <w:name w:val="List"/>
    <w:basedOn w:val="af9"/>
  </w:style>
  <w:style w:type="paragraph" w:styleId="afb">
    <w:name w:val="Title"/>
    <w:basedOn w:val="a"/>
    <w:pPr>
      <w:suppressLineNumbers/>
      <w:spacing w:before="120" w:after="120"/>
    </w:pPr>
    <w:rPr>
      <w:i/>
      <w:iCs/>
    </w:rPr>
  </w:style>
  <w:style w:type="paragraph" w:styleId="afc">
    <w:name w:val="index heading"/>
    <w:basedOn w:val="a"/>
    <w:pPr>
      <w:suppressLineNumbers/>
    </w:pPr>
  </w:style>
  <w:style w:type="paragraph" w:styleId="afd">
    <w:name w:val="Body Text Indent"/>
    <w:basedOn w:val="a"/>
    <w:pPr>
      <w:ind w:left="360"/>
      <w:jc w:val="center"/>
    </w:pPr>
    <w:rPr>
      <w:sz w:val="32"/>
      <w:szCs w:val="32"/>
      <w:lang w:val="en-US"/>
    </w:rPr>
  </w:style>
  <w:style w:type="paragraph" w:styleId="34">
    <w:name w:val="Body Text Indent 3"/>
    <w:basedOn w:val="a"/>
    <w:pPr>
      <w:ind w:left="360" w:hanging="360"/>
    </w:pPr>
    <w:rPr>
      <w:b/>
      <w:bCs/>
      <w:sz w:val="28"/>
      <w:szCs w:val="28"/>
      <w:lang w:val="en-US"/>
    </w:rPr>
  </w:style>
  <w:style w:type="paragraph" w:styleId="27">
    <w:name w:val="Body Text 2"/>
    <w:basedOn w:val="a"/>
    <w:pPr>
      <w:jc w:val="center"/>
    </w:pPr>
    <w:rPr>
      <w:rFonts w:ascii="timeset" w:hAnsi="timeset"/>
      <w:b/>
      <w:bCs/>
      <w:lang w:val="en-US"/>
    </w:rPr>
  </w:style>
  <w:style w:type="paragraph" w:styleId="28">
    <w:name w:val="Body Text Indent 2"/>
    <w:basedOn w:val="a"/>
    <w:pPr>
      <w:ind w:left="540" w:hanging="540"/>
    </w:pPr>
    <w:rPr>
      <w:b/>
      <w:bCs/>
      <w:lang w:val="en-US"/>
    </w:rPr>
  </w:style>
  <w:style w:type="paragraph" w:customStyle="1" w:styleId="afe">
    <w:name w:val="Готовый"/>
    <w:basedOn w:val="a"/>
    <w:pPr>
      <w:widowControl w:val="0"/>
    </w:pPr>
    <w:rPr>
      <w:rFonts w:ascii="Courier New" w:hAnsi="Courier New"/>
      <w:sz w:val="20"/>
      <w:szCs w:val="20"/>
    </w:rPr>
  </w:style>
  <w:style w:type="paragraph" w:customStyle="1" w:styleId="aff">
    <w:name w:val="Сноска"/>
    <w:basedOn w:val="a"/>
    <w:rPr>
      <w:sz w:val="20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Calibri" w:hAnsi="Arial"/>
      <w:lang w:eastAsia="zh-CN"/>
    </w:rPr>
  </w:style>
  <w:style w:type="paragraph" w:customStyle="1" w:styleId="ConsTitle">
    <w:name w:val="ConsTitle"/>
    <w:link w:val="WW8Num17z0"/>
    <w:pPr>
      <w:widowControl w:val="0"/>
      <w:ind w:right="19772"/>
    </w:pPr>
    <w:rPr>
      <w:rFonts w:ascii="Arial" w:eastAsia="Calibri" w:hAnsi="Arial"/>
      <w:b/>
      <w:bCs/>
      <w:sz w:val="16"/>
      <w:szCs w:val="16"/>
      <w:lang w:eastAsia="zh-CN"/>
    </w:rPr>
  </w:style>
  <w:style w:type="paragraph" w:customStyle="1" w:styleId="a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1">
    <w:name w:val="footer"/>
    <w:basedOn w:val="a"/>
    <w:rPr>
      <w:lang w:val="en-US"/>
    </w:rPr>
  </w:style>
  <w:style w:type="paragraph" w:customStyle="1" w:styleId="0">
    <w:name w:val="Заголовок 0"/>
    <w:basedOn w:val="1"/>
    <w:pPr>
      <w:tabs>
        <w:tab w:val="clear" w:pos="0"/>
      </w:tabs>
    </w:pPr>
    <w:rPr>
      <w:caps/>
      <w:sz w:val="24"/>
      <w:szCs w:val="24"/>
    </w:rPr>
  </w:style>
  <w:style w:type="paragraph" w:styleId="a4">
    <w:name w:val="header"/>
    <w:basedOn w:val="a"/>
    <w:link w:val="10"/>
    <w:rPr>
      <w:lang w:val="en-US"/>
    </w:rPr>
  </w:style>
  <w:style w:type="paragraph" w:customStyle="1" w:styleId="Iauiue2">
    <w:name w:val="Iau?iue2"/>
    <w:link w:val="WW8Num27z3"/>
    <w:pPr>
      <w:widowControl w:val="0"/>
    </w:pPr>
    <w:rPr>
      <w:rFonts w:eastAsia="Calibri"/>
      <w:lang w:val="en-US" w:eastAsia="zh-CN"/>
    </w:rPr>
  </w:style>
  <w:style w:type="paragraph" w:customStyle="1" w:styleId="aff2">
    <w:name w:val="Ñòèëü"/>
    <w:pPr>
      <w:widowControl w:val="0"/>
    </w:pPr>
    <w:rPr>
      <w:rFonts w:eastAsia="Calibri"/>
      <w:spacing w:val="-1"/>
      <w:position w:val="-1"/>
      <w:sz w:val="24"/>
      <w:szCs w:val="24"/>
      <w:lang w:val="en-US" w:eastAsia="zh-CN"/>
    </w:rPr>
  </w:style>
  <w:style w:type="paragraph" w:customStyle="1" w:styleId="aff3">
    <w:name w:val="Îáû÷íûé"/>
    <w:pPr>
      <w:widowControl w:val="0"/>
    </w:pPr>
    <w:rPr>
      <w:rFonts w:eastAsia="Calibri"/>
      <w:sz w:val="28"/>
      <w:szCs w:val="28"/>
      <w:lang w:eastAsia="zh-CN"/>
    </w:rPr>
  </w:style>
  <w:style w:type="paragraph" w:customStyle="1" w:styleId="Iauiue">
    <w:name w:val="Iau?iue"/>
    <w:pPr>
      <w:widowControl w:val="0"/>
    </w:pPr>
    <w:rPr>
      <w:rFonts w:eastAsia="Calibri"/>
      <w:lang w:eastAsia="zh-CN"/>
    </w:rPr>
  </w:style>
  <w:style w:type="paragraph" w:customStyle="1" w:styleId="29">
    <w:name w:val="Îñíîâíîé òåêñò 2"/>
    <w:basedOn w:val="aff3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a">
    <w:name w:val="Îñíîâíîé òåêñò ñ îòñòóïîì 2"/>
    <w:basedOn w:val="aff3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4">
    <w:name w:val="çàãîëîâîê 1"/>
    <w:basedOn w:val="aff3"/>
    <w:next w:val="aff3"/>
    <w:pPr>
      <w:keepNext/>
    </w:pPr>
  </w:style>
  <w:style w:type="paragraph" w:customStyle="1" w:styleId="30">
    <w:name w:val="Îñíîâíîé òåêñò ñ îòñòóïîì 3"/>
    <w:basedOn w:val="aff3"/>
    <w:link w:val="WW8Num25z1"/>
    <w:pPr>
      <w:ind w:firstLine="567"/>
      <w:jc w:val="both"/>
    </w:pPr>
    <w:rPr>
      <w:rFonts w:ascii="peterburg" w:hAnsi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pPr>
      <w:widowControl/>
      <w:ind w:firstLine="284"/>
      <w:jc w:val="both"/>
    </w:pPr>
    <w:rPr>
      <w:rFonts w:ascii="peterburg" w:hAnsi="peterburg"/>
    </w:rPr>
  </w:style>
  <w:style w:type="paragraph" w:customStyle="1" w:styleId="a3">
    <w:name w:val="основной"/>
    <w:basedOn w:val="a"/>
    <w:link w:val="WW8Num6z1"/>
    <w:pPr>
      <w:keepNext/>
      <w:ind w:firstLine="0"/>
      <w:jc w:val="left"/>
    </w:pPr>
  </w:style>
  <w:style w:type="paragraph" w:customStyle="1" w:styleId="nienie">
    <w:name w:val="nienie"/>
    <w:basedOn w:val="Iauiue"/>
    <w:pPr>
      <w:keepLines/>
      <w:ind w:left="709" w:hanging="284"/>
      <w:jc w:val="both"/>
    </w:pPr>
    <w:rPr>
      <w:rFonts w:ascii="peterburg" w:hAnsi="peterburg"/>
      <w:sz w:val="24"/>
      <w:szCs w:val="24"/>
    </w:rPr>
  </w:style>
  <w:style w:type="paragraph" w:customStyle="1" w:styleId="Iniiaiieoaeno2">
    <w:name w:val="Iniiaiie oaeno 2"/>
    <w:basedOn w:val="a"/>
    <w:pPr>
      <w:widowControl w:val="0"/>
      <w:ind w:firstLine="567"/>
    </w:pPr>
    <w:rPr>
      <w:b/>
      <w:bCs/>
      <w:color w:val="000000"/>
    </w:rPr>
  </w:style>
  <w:style w:type="paragraph" w:customStyle="1" w:styleId="aff4">
    <w:name w:val="Îñíîâíîé òåêñò"/>
    <w:basedOn w:val="aff3"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pPr>
      <w:keepNext/>
      <w:keepLines/>
      <w:spacing w:before="240" w:after="60"/>
      <w:jc w:val="center"/>
    </w:pPr>
    <w:rPr>
      <w:rFonts w:ascii="peterburg" w:hAnsi="peterburg"/>
      <w:b/>
      <w:bCs/>
      <w:sz w:val="24"/>
      <w:szCs w:val="24"/>
    </w:rPr>
  </w:style>
  <w:style w:type="paragraph" w:styleId="aff5">
    <w:name w:val="Plain Text"/>
    <w:basedOn w:val="a"/>
    <w:pPr>
      <w:ind w:firstLine="0"/>
      <w:jc w:val="left"/>
    </w:pPr>
    <w:rPr>
      <w:rFonts w:ascii="Courier New" w:hAnsi="Courier New"/>
      <w:sz w:val="20"/>
      <w:szCs w:val="20"/>
      <w:lang w:val="en-US"/>
    </w:rPr>
  </w:style>
  <w:style w:type="paragraph" w:customStyle="1" w:styleId="ConsNonformat">
    <w:name w:val="ConsNonformat"/>
    <w:pPr>
      <w:widowControl w:val="0"/>
    </w:pPr>
    <w:rPr>
      <w:rFonts w:ascii="Courier New" w:eastAsia="Calibri" w:hAnsi="Courier New"/>
      <w:lang w:eastAsia="zh-CN"/>
    </w:rPr>
  </w:style>
  <w:style w:type="paragraph" w:customStyle="1" w:styleId="FR2">
    <w:name w:val="FR2"/>
    <w:pPr>
      <w:widowControl w:val="0"/>
      <w:spacing w:line="252" w:lineRule="auto"/>
      <w:ind w:firstLine="160"/>
      <w:jc w:val="both"/>
    </w:pPr>
    <w:rPr>
      <w:rFonts w:eastAsia="Calibri"/>
      <w:sz w:val="18"/>
      <w:szCs w:val="18"/>
      <w:lang w:eastAsia="zh-CN"/>
    </w:rPr>
  </w:style>
  <w:style w:type="paragraph" w:customStyle="1" w:styleId="ConsPlusNormal0">
    <w:name w:val="ConsPlusNormal"/>
    <w:pPr>
      <w:widowControl w:val="0"/>
      <w:ind w:firstLine="720"/>
    </w:pPr>
    <w:rPr>
      <w:rFonts w:ascii="Arial" w:hAnsi="Arial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/>
    </w:rPr>
  </w:style>
  <w:style w:type="paragraph" w:customStyle="1" w:styleId="ConsPlusTitle">
    <w:name w:val="ConsPlusTitle"/>
    <w:link w:val="WW8Num19z0"/>
    <w:pPr>
      <w:widowControl w:val="0"/>
    </w:pPr>
    <w:rPr>
      <w:rFonts w:ascii="Arial" w:hAnsi="Arial"/>
      <w:b/>
      <w:bCs/>
      <w:lang w:eastAsia="zh-CN"/>
    </w:rPr>
  </w:style>
  <w:style w:type="paragraph" w:customStyle="1" w:styleId="15">
    <w:name w:val="Абзац списка1"/>
    <w:basedOn w:val="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paragraph" w:customStyle="1" w:styleId="16">
    <w:name w:val="З1"/>
    <w:basedOn w:val="a"/>
    <w:next w:val="a"/>
    <w:pPr>
      <w:spacing w:line="360" w:lineRule="auto"/>
      <w:ind w:firstLine="748"/>
    </w:pPr>
    <w:rPr>
      <w:rFonts w:eastAsia="Times New Roman"/>
      <w:b/>
    </w:rPr>
  </w:style>
  <w:style w:type="paragraph" w:customStyle="1" w:styleId="17">
    <w:name w:val="Стиль1 Знак"/>
    <w:basedOn w:val="3"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/>
      <w:sz w:val="22"/>
      <w:szCs w:val="22"/>
    </w:rPr>
  </w:style>
  <w:style w:type="paragraph" w:customStyle="1" w:styleId="18">
    <w:name w:val="Стиль1"/>
    <w:basedOn w:val="3"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/>
      <w:sz w:val="22"/>
      <w:szCs w:val="22"/>
    </w:rPr>
  </w:style>
  <w:style w:type="paragraph" w:customStyle="1" w:styleId="Web">
    <w:name w:val="Обычный (Web)"/>
    <w:basedOn w:val="a"/>
    <w:pPr>
      <w:spacing w:before="100" w:after="100"/>
      <w:ind w:firstLine="0"/>
      <w:jc w:val="left"/>
    </w:pPr>
    <w:rPr>
      <w:rFonts w:eastAsia="Times New Roman"/>
      <w:sz w:val="20"/>
      <w:szCs w:val="20"/>
    </w:rPr>
  </w:style>
  <w:style w:type="paragraph" w:styleId="aff6">
    <w:name w:val="Balloon Text"/>
    <w:basedOn w:val="a"/>
    <w:pPr>
      <w:ind w:firstLine="0"/>
      <w:jc w:val="left"/>
    </w:pPr>
    <w:rPr>
      <w:rFonts w:ascii="Tahoma" w:eastAsia="Times New Roman" w:hAnsi="Tahoma"/>
      <w:sz w:val="16"/>
      <w:szCs w:val="16"/>
    </w:rPr>
  </w:style>
  <w:style w:type="paragraph" w:customStyle="1" w:styleId="Heading">
    <w:name w:val="Heading"/>
    <w:rPr>
      <w:rFonts w:ascii="Arial" w:hAnsi="Arial"/>
      <w:b/>
      <w:bCs/>
      <w:sz w:val="22"/>
      <w:szCs w:val="22"/>
      <w:lang w:eastAsia="zh-CN"/>
    </w:rPr>
  </w:style>
  <w:style w:type="paragraph" w:styleId="aff7">
    <w:name w:val="List Paragraph"/>
    <w:basedOn w:val="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paragraph" w:styleId="aff8">
    <w:name w:val="No Spacing"/>
    <w:rPr>
      <w:rFonts w:ascii="Calibri" w:hAnsi="Calibri"/>
      <w:sz w:val="22"/>
      <w:szCs w:val="22"/>
      <w:lang w:eastAsia="zh-CN"/>
    </w:rPr>
  </w:style>
  <w:style w:type="paragraph" w:customStyle="1" w:styleId="aff9">
    <w:name w:val="Части"/>
    <w:basedOn w:val="a"/>
    <w:pPr>
      <w:keepNext/>
      <w:shd w:val="clear" w:color="FFFFFF" w:fill="FFFFFF"/>
      <w:ind w:firstLine="567"/>
      <w:jc w:val="left"/>
    </w:pPr>
    <w:rPr>
      <w:b/>
      <w:bCs/>
      <w:lang w:val="en-US"/>
    </w:rPr>
  </w:style>
  <w:style w:type="paragraph" w:customStyle="1" w:styleId="affa">
    <w:name w:val="Главы"/>
    <w:basedOn w:val="a"/>
    <w:pPr>
      <w:keepNext/>
      <w:shd w:val="clear" w:color="FFFFFF" w:fill="FFFFFF"/>
      <w:ind w:left="1814" w:hanging="1247"/>
    </w:pPr>
    <w:rPr>
      <w:b/>
      <w:bCs/>
      <w:sz w:val="30"/>
      <w:szCs w:val="28"/>
      <w:lang w:val="en-US"/>
    </w:rPr>
  </w:style>
  <w:style w:type="paragraph" w:customStyle="1" w:styleId="affb">
    <w:name w:val="Статьи"/>
    <w:basedOn w:val="a"/>
    <w:pPr>
      <w:keepNext/>
      <w:shd w:val="clear" w:color="FFFFFF" w:fill="FFFFFF"/>
      <w:ind w:left="1814" w:hanging="1247"/>
      <w:jc w:val="left"/>
    </w:pPr>
    <w:rPr>
      <w:b/>
      <w:bCs/>
      <w:sz w:val="28"/>
      <w:szCs w:val="28"/>
      <w:lang w:val="en-US"/>
    </w:rPr>
  </w:style>
  <w:style w:type="paragraph" w:customStyle="1" w:styleId="Main0">
    <w:name w:val="Main"/>
    <w:basedOn w:val="a"/>
    <w:rPr>
      <w:sz w:val="28"/>
      <w:szCs w:val="28"/>
      <w:lang w:val="en-US"/>
    </w:rPr>
  </w:style>
  <w:style w:type="paragraph" w:customStyle="1" w:styleId="affc">
    <w:name w:val="Тире"/>
    <w:basedOn w:val="a"/>
    <w:pPr>
      <w:ind w:left="1068" w:hanging="360"/>
    </w:pPr>
    <w:rPr>
      <w:sz w:val="28"/>
      <w:szCs w:val="28"/>
      <w:lang w:val="en-US"/>
    </w:rPr>
  </w:style>
  <w:style w:type="paragraph" w:styleId="affd">
    <w:name w:val="Intense Quote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Cs/>
      <w:i/>
      <w:iCs/>
      <w:color w:val="000000"/>
      <w:sz w:val="28"/>
      <w:lang w:val="en-US"/>
    </w:rPr>
  </w:style>
  <w:style w:type="paragraph" w:styleId="2b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val="en-US" w:eastAsia="en-US"/>
    </w:rPr>
  </w:style>
  <w:style w:type="paragraph" w:styleId="19">
    <w:name w:val="toc 1"/>
    <w:basedOn w:val="a"/>
    <w:next w:val="a"/>
    <w:pPr>
      <w:ind w:firstLine="737"/>
    </w:pPr>
    <w:rPr>
      <w:sz w:val="28"/>
      <w:lang w:val="en-US" w:eastAsia="en-US"/>
    </w:rPr>
  </w:style>
  <w:style w:type="paragraph" w:styleId="35">
    <w:name w:val="toc 3"/>
    <w:basedOn w:val="a"/>
    <w:next w:val="a"/>
    <w:pPr>
      <w:ind w:left="1616" w:hanging="709"/>
      <w:jc w:val="left"/>
    </w:pPr>
  </w:style>
  <w:style w:type="paragraph" w:customStyle="1" w:styleId="affe">
    <w:name w:val="Н статьи"/>
    <w:basedOn w:val="a"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">
    <w:name w:val="Н пункта"/>
    <w:basedOn w:val="a"/>
    <w:pPr>
      <w:tabs>
        <w:tab w:val="num" w:pos="0"/>
      </w:tabs>
      <w:ind w:firstLine="0"/>
    </w:pPr>
    <w:rPr>
      <w:rFonts w:eastAsia="Times New Roman"/>
      <w:lang w:val="en-US"/>
    </w:rPr>
  </w:style>
  <w:style w:type="paragraph" w:customStyle="1" w:styleId="afff0">
    <w:name w:val="Н подпункт"/>
    <w:basedOn w:val="afff"/>
    <w:pPr>
      <w:ind w:left="3228" w:hanging="360"/>
    </w:pPr>
  </w:style>
  <w:style w:type="paragraph" w:customStyle="1" w:styleId="121">
    <w:name w:val="Стиль ОСНОВНОЙ !!! + 12 пт Знак"/>
    <w:basedOn w:val="a"/>
    <w:pPr>
      <w:spacing w:before="240" w:after="120"/>
      <w:ind w:firstLine="902"/>
    </w:pPr>
    <w:rPr>
      <w:rFonts w:ascii="Arial" w:hAnsi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pPr>
      <w:spacing w:before="120"/>
      <w:ind w:left="900" w:firstLine="0"/>
    </w:pPr>
    <w:rPr>
      <w:rFonts w:ascii="Arial" w:hAnsi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pPr>
      <w:spacing w:before="120"/>
      <w:ind w:left="900" w:firstLine="0"/>
    </w:pPr>
    <w:rPr>
      <w:rFonts w:ascii="Arial" w:eastAsia="Times New Roman" w:hAnsi="Arial"/>
      <w:sz w:val="26"/>
      <w:szCs w:val="26"/>
    </w:rPr>
  </w:style>
  <w:style w:type="paragraph" w:styleId="afff1">
    <w:name w:val="Normal (Web)"/>
    <w:basedOn w:val="a"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rPr>
      <w:rFonts w:eastAsia="Calibri"/>
      <w:sz w:val="24"/>
      <w:szCs w:val="24"/>
      <w:lang w:eastAsia="zh-CN"/>
    </w:rPr>
  </w:style>
  <w:style w:type="paragraph" w:styleId="HTML0">
    <w:name w:val="HTML Preformatted"/>
    <w:basedOn w:val="a"/>
    <w:pPr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paragraph" w:customStyle="1" w:styleId="afff2">
    <w:name w:val="Заголовок указателя"/>
    <w:basedOn w:val="af8"/>
    <w:pPr>
      <w:suppressLineNumbers/>
      <w:ind w:firstLine="0"/>
    </w:pPr>
    <w:rPr>
      <w:b/>
      <w:bCs/>
      <w:sz w:val="32"/>
      <w:szCs w:val="32"/>
    </w:rPr>
  </w:style>
  <w:style w:type="paragraph" w:styleId="afff3">
    <w:name w:val="TOC Heading"/>
    <w:basedOn w:val="1"/>
    <w:next w:val="a"/>
    <w:pPr>
      <w:keepLines/>
      <w:tabs>
        <w:tab w:val="clear" w:pos="0"/>
      </w:tabs>
      <w:spacing w:before="480" w:line="276" w:lineRule="auto"/>
      <w:jc w:val="left"/>
    </w:pPr>
    <w:rPr>
      <w:rFonts w:ascii="Cambria" w:eastAsia="Times New Roman" w:hAnsi="Cambria"/>
      <w:b/>
      <w:bCs/>
      <w:color w:val="365F91"/>
    </w:rPr>
  </w:style>
  <w:style w:type="paragraph" w:customStyle="1" w:styleId="FORMATTEXT">
    <w:name w:val=".FORMATTEXT"/>
    <w:pPr>
      <w:widowControl w:val="0"/>
    </w:pPr>
    <w:rPr>
      <w:sz w:val="24"/>
      <w:szCs w:val="24"/>
      <w:lang w:eastAsia="zh-CN"/>
    </w:rPr>
  </w:style>
  <w:style w:type="paragraph" w:customStyle="1" w:styleId="BodyText22">
    <w:name w:val="Body Text 22"/>
    <w:basedOn w:val="a"/>
    <w:rPr>
      <w:rFonts w:eastAsia="Times New Roman"/>
      <w:sz w:val="20"/>
      <w:szCs w:val="20"/>
    </w:rPr>
  </w:style>
  <w:style w:type="paragraph" w:customStyle="1" w:styleId="1a">
    <w:name w:val="Обычный1"/>
    <w:rPr>
      <w:sz w:val="22"/>
      <w:lang w:eastAsia="zh-CN"/>
    </w:rPr>
  </w:style>
  <w:style w:type="paragraph" w:styleId="afff4">
    <w:name w:val="caption"/>
    <w:next w:val="a"/>
    <w:pPr>
      <w:spacing w:before="240" w:after="60"/>
      <w:contextualSpacing/>
    </w:pPr>
    <w:rPr>
      <w:sz w:val="26"/>
      <w:lang w:eastAsia="zh-CN"/>
    </w:rPr>
  </w:style>
  <w:style w:type="paragraph" w:customStyle="1" w:styleId="1b">
    <w:name w:val="Список маркированный 1"/>
    <w:basedOn w:val="a"/>
    <w:pPr>
      <w:tabs>
        <w:tab w:val="num" w:pos="0"/>
        <w:tab w:val="left" w:pos="1134"/>
      </w:tabs>
      <w:ind w:left="1211" w:hanging="360"/>
    </w:pPr>
    <w:rPr>
      <w:rFonts w:eastAsia="Times New Roman"/>
      <w:lang w:val="en-US"/>
    </w:rPr>
  </w:style>
  <w:style w:type="paragraph" w:customStyle="1" w:styleId="4-1230">
    <w:name w:val="Заг4 - Пункт нумерованный 1.2.3."/>
    <w:basedOn w:val="af9"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/>
      <w:i/>
      <w:lang w:val="en-US"/>
    </w:rPr>
  </w:style>
  <w:style w:type="paragraph" w:customStyle="1" w:styleId="2c">
    <w:name w:val="Список маркированный 2"/>
    <w:basedOn w:val="1b"/>
    <w:pPr>
      <w:tabs>
        <w:tab w:val="clear" w:pos="1134"/>
      </w:tabs>
    </w:pPr>
  </w:style>
  <w:style w:type="paragraph" w:customStyle="1" w:styleId="2d">
    <w:name w:val="Стиль2"/>
    <w:basedOn w:val="1a"/>
    <w:pPr>
      <w:ind w:firstLine="709"/>
      <w:jc w:val="both"/>
    </w:pPr>
  </w:style>
  <w:style w:type="paragraph" w:styleId="afff5">
    <w:name w:val="Document Map"/>
    <w:basedOn w:val="a"/>
    <w:rPr>
      <w:rFonts w:ascii="Tahoma" w:hAnsi="Tahoma"/>
      <w:sz w:val="16"/>
      <w:szCs w:val="16"/>
    </w:rPr>
  </w:style>
  <w:style w:type="paragraph" w:customStyle="1" w:styleId="afff6">
    <w:name w:val="Содержимое таблицы"/>
    <w:basedOn w:val="a"/>
    <w:pPr>
      <w:suppressLineNumbers/>
    </w:pPr>
  </w:style>
  <w:style w:type="paragraph" w:customStyle="1" w:styleId="afff7">
    <w:name w:val="Заголовок таблицы"/>
    <w:basedOn w:val="afff6"/>
    <w:pPr>
      <w:jc w:val="center"/>
    </w:pPr>
    <w:rPr>
      <w:b/>
      <w:bCs/>
    </w:rPr>
  </w:style>
  <w:style w:type="paragraph" w:customStyle="1" w:styleId="afff8">
    <w:name w:val="Содержимое врезки"/>
    <w:basedOn w:val="a"/>
  </w:style>
  <w:style w:type="paragraph" w:customStyle="1" w:styleId="afff9">
    <w:name w:val="Верхний колонтитул слева"/>
    <w:basedOn w:val="a4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pPr>
      <w:ind w:left="709" w:firstLine="709"/>
      <w:jc w:val="both"/>
    </w:pPr>
    <w:rPr>
      <w:rFonts w:eastAsia="Calibri"/>
      <w:sz w:val="24"/>
      <w:szCs w:val="22"/>
      <w:lang w:eastAsia="zh-CN"/>
    </w:rPr>
  </w:style>
  <w:style w:type="paragraph" w:customStyle="1" w:styleId="afffa">
    <w:name w:val="текст"/>
    <w:basedOn w:val="a"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pPr>
      <w:shd w:val="clear" w:color="FFFFFF" w:fill="FFFFFF"/>
      <w:spacing w:before="280" w:after="280"/>
      <w:ind w:left="249" w:hanging="249"/>
    </w:pPr>
    <w:rPr>
      <w:rFonts w:ascii="Tahoma" w:eastAsia="Times New Roman" w:hAnsi="Tahoma"/>
      <w:sz w:val="18"/>
      <w:szCs w:val="18"/>
      <w:lang w:bidi="hi-IN"/>
    </w:rPr>
  </w:style>
  <w:style w:type="paragraph" w:customStyle="1" w:styleId="afffb">
    <w:name w:val="Абзац"/>
    <w:basedOn w:val="a"/>
    <w:pPr>
      <w:spacing w:before="120" w:after="60"/>
      <w:ind w:firstLine="567"/>
    </w:pPr>
    <w:rPr>
      <w:rFonts w:ascii="Calibri" w:hAnsi="Calibri"/>
    </w:rPr>
  </w:style>
  <w:style w:type="paragraph" w:customStyle="1" w:styleId="afffc">
    <w:name w:val="Таблица_название_таблицы"/>
    <w:basedOn w:val="a"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25</Pages>
  <Words>7657</Words>
  <Characters>43650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34</cp:revision>
  <cp:lastPrinted>2023-02-09T09:28:00Z</cp:lastPrinted>
  <dcterms:created xsi:type="dcterms:W3CDTF">2023-02-07T11:54:00Z</dcterms:created>
  <dcterms:modified xsi:type="dcterms:W3CDTF">2023-02-09T09:28:00Z</dcterms:modified>
</cp:coreProperties>
</file>