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0A" w:rsidRPr="00FB6E0A" w:rsidRDefault="00FB6E0A" w:rsidP="00FB6E0A">
      <w:pPr>
        <w:ind w:left="5812"/>
        <w:rPr>
          <w:sz w:val="24"/>
          <w:szCs w:val="24"/>
          <w:lang w:val="ru-RU"/>
        </w:rPr>
      </w:pPr>
      <w:bookmarkStart w:id="0" w:name="_Toc244522313"/>
      <w:bookmarkEnd w:id="0"/>
      <w:r w:rsidRPr="00FB6E0A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риложение № 1</w:t>
      </w:r>
      <w:r w:rsidRPr="00FB6E0A">
        <w:rPr>
          <w:sz w:val="24"/>
          <w:szCs w:val="24"/>
          <w:lang w:val="ru-RU"/>
        </w:rPr>
        <w:br/>
        <w:t>к постановлению главного управления архитектуры и градостроительства Рязанской области</w:t>
      </w:r>
    </w:p>
    <w:p w:rsidR="00FB6E0A" w:rsidRPr="005A7924" w:rsidRDefault="005A7924" w:rsidP="00FB6E0A">
      <w:pPr>
        <w:ind w:left="5812"/>
        <w:rPr>
          <w:sz w:val="24"/>
          <w:szCs w:val="24"/>
          <w:lang w:val="ru-RU"/>
        </w:rPr>
      </w:pPr>
      <w:r w:rsidRPr="005A7924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 xml:space="preserve">09 февраля 2023 г. </w:t>
      </w:r>
      <w:r w:rsidR="00FB6E0A" w:rsidRPr="005A7924">
        <w:rPr>
          <w:sz w:val="24"/>
          <w:szCs w:val="24"/>
          <w:lang w:val="ru-RU"/>
        </w:rPr>
        <w:t>№</w:t>
      </w:r>
      <w:r>
        <w:rPr>
          <w:sz w:val="24"/>
          <w:szCs w:val="24"/>
          <w:lang w:val="ru-RU"/>
        </w:rPr>
        <w:t xml:space="preserve"> 75-п</w:t>
      </w:r>
      <w:bookmarkStart w:id="1" w:name="_GoBack"/>
      <w:bookmarkEnd w:id="1"/>
    </w:p>
    <w:p w:rsidR="00875A2B" w:rsidRPr="004B1F47" w:rsidRDefault="004B1F47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</w:p>
    <w:tbl>
      <w:tblPr>
        <w:tblW w:w="982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89"/>
        <w:gridCol w:w="7311"/>
        <w:gridCol w:w="1724"/>
      </w:tblGrid>
      <w:tr w:rsidR="00875A2B" w:rsidRPr="005A7924">
        <w:trPr>
          <w:trHeight w:val="79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pStyle w:val="TableParagraph"/>
              <w:spacing w:line="226" w:lineRule="exact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№</w:t>
            </w:r>
          </w:p>
          <w:p w:rsidR="00875A2B" w:rsidRPr="005A7924" w:rsidRDefault="00F73C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Наименование функциональных зон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Площадь, м</w:t>
            </w:r>
            <w:proofErr w:type="gramStart"/>
            <w:r>
              <w:rPr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proofErr w:type="gramEnd"/>
          </w:p>
        </w:tc>
      </w:tr>
      <w:tr w:rsidR="00875A2B" w:rsidRPr="005A7924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tabs>
                <w:tab w:val="left" w:pos="301"/>
                <w:tab w:val="left" w:pos="360"/>
                <w:tab w:val="left" w:pos="40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Жилые зоны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94330,56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5A7924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Pr="004B1F47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Зона застройки индивидуальными жилыми домами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5369654,26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Общественно-деловые зоны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473,80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Многофункциональная общественно-деловая зона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16896,34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Зона специализированной общественной застройки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56058,55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Производственная зона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85039,84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Коммунально-складская зона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60932,43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Зона инженерной инфраструктуры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64953,33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Зона транспортной инфраструктуры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1461661,64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Зоны сельскохозяйственного использования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64011196,42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205779,57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Зона лесов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15665240,81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Зона кладбищ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26814,50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Иные зоны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20000,00</w:t>
            </w:r>
          </w:p>
        </w:tc>
      </w:tr>
      <w:tr w:rsidR="00875A2B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2B" w:rsidRDefault="00F73C96">
            <w:pPr>
              <w:tabs>
                <w:tab w:val="left" w:pos="0"/>
                <w:tab w:val="left" w:pos="360"/>
                <w:tab w:val="left" w:pos="408"/>
              </w:tabs>
              <w:rPr>
                <w:sz w:val="24"/>
              </w:rPr>
            </w:pPr>
            <w:r>
              <w:rPr>
                <w:sz w:val="24"/>
                <w:lang w:val="ru-RU" w:eastAsia="ru-RU"/>
              </w:rPr>
              <w:t>Зоны специального назначения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A2B" w:rsidRDefault="00F73C96">
            <w:pPr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129000,00</w:t>
            </w:r>
          </w:p>
        </w:tc>
      </w:tr>
    </w:tbl>
    <w:p w:rsidR="00875A2B" w:rsidRPr="004B1F47" w:rsidRDefault="004B1F47" w:rsidP="004B1F47">
      <w:pPr>
        <w:pStyle w:val="afb"/>
        <w:spacing w:before="0"/>
        <w:ind w:left="0" w:firstLine="567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»</w:t>
      </w:r>
    </w:p>
    <w:p w:rsidR="00875A2B" w:rsidRDefault="00875A2B">
      <w:pPr>
        <w:rPr>
          <w:lang w:val="ru-RU" w:eastAsia="ru-RU" w:bidi="ar-SA"/>
        </w:rPr>
      </w:pPr>
    </w:p>
    <w:p w:rsidR="00875A2B" w:rsidRDefault="00875A2B">
      <w:pPr>
        <w:rPr>
          <w:lang w:val="ru-RU" w:eastAsia="ru-RU" w:bidi="ar-SA"/>
        </w:rPr>
      </w:pPr>
      <w:bookmarkStart w:id="2" w:name="_Toc2445223131"/>
      <w:bookmarkEnd w:id="2"/>
    </w:p>
    <w:p w:rsidR="00875A2B" w:rsidRDefault="00875A2B">
      <w:pPr>
        <w:rPr>
          <w:lang w:val="ru-RU" w:eastAsia="ru-RU" w:bidi="ar-SA"/>
        </w:rPr>
      </w:pPr>
    </w:p>
    <w:sectPr w:rsidR="00875A2B" w:rsidSect="004B1F47">
      <w:headerReference w:type="default" r:id="rId7"/>
      <w:pgSz w:w="11906" w:h="16838"/>
      <w:pgMar w:top="1134" w:right="567" w:bottom="1134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35" w:rsidRDefault="00905A35">
      <w:r>
        <w:separator/>
      </w:r>
    </w:p>
  </w:endnote>
  <w:endnote w:type="continuationSeparator" w:id="0">
    <w:p w:rsidR="00905A35" w:rsidRDefault="0090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hames 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35" w:rsidRDefault="00905A35">
      <w:r>
        <w:separator/>
      </w:r>
    </w:p>
  </w:footnote>
  <w:footnote w:type="continuationSeparator" w:id="0">
    <w:p w:rsidR="00905A35" w:rsidRDefault="00905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2B" w:rsidRDefault="00875A2B">
    <w:pPr>
      <w:pStyle w:val="aff"/>
      <w:jc w:val="center"/>
    </w:pPr>
  </w:p>
  <w:p w:rsidR="00875A2B" w:rsidRDefault="00875A2B">
    <w:pPr>
      <w:pStyle w:val="aff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2B"/>
    <w:rsid w:val="000C22A2"/>
    <w:rsid w:val="004B1F47"/>
    <w:rsid w:val="005A7924"/>
    <w:rsid w:val="00875A2B"/>
    <w:rsid w:val="00905A35"/>
    <w:rsid w:val="00F73C96"/>
    <w:rsid w:val="00F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2">
    <w:name w:val="heading 2"/>
    <w:basedOn w:val="a"/>
    <w:qFormat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9"/>
    <w:qFormat/>
    <w:pPr>
      <w:keepNext/>
      <w:keepLines/>
      <w:widowControl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bidi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ascii="Times New Roman" w:eastAsia="Times New Roman" w:hAnsi="Times New Roman" w:cs="Times New Roman"/>
      <w:lang w:bidi="en-US"/>
    </w:rPr>
  </w:style>
  <w:style w:type="character" w:customStyle="1" w:styleId="30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uiPriority w:val="99"/>
    <w:qFormat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qFormat/>
    <w:rPr>
      <w:rFonts w:cs="Times New Roman"/>
    </w:rPr>
  </w:style>
  <w:style w:type="character" w:customStyle="1" w:styleId="a9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a">
    <w:name w:val="Название Знак"/>
    <w:basedOn w:val="a0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Схема документа Знак"/>
    <w:basedOn w:val="a0"/>
    <w:semiHidden/>
    <w:qFormat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ac">
    <w:name w:val="Текст сноски Знак"/>
    <w:basedOn w:val="a0"/>
    <w:qFormat/>
    <w:rPr>
      <w:lang w:eastAsia="ar-SA"/>
    </w:rPr>
  </w:style>
  <w:style w:type="character" w:customStyle="1" w:styleId="11">
    <w:name w:val="Текст сноски Знак1"/>
    <w:basedOn w:val="a0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13pt">
    <w:name w:val="Основной текст + 13 pt"/>
    <w:basedOn w:val="a0"/>
    <w:qFormat/>
    <w:rPr>
      <w:rFonts w:ascii="Times New Roman" w:eastAsia="Times New Roman" w:hAnsi="Times New Roman" w:cs="Times New Roman"/>
      <w:color w:val="000000"/>
      <w:spacing w:val="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">
    <w:name w:val="ConsPlusNormal Знак"/>
    <w:uiPriority w:val="99"/>
    <w:qFormat/>
    <w:rPr>
      <w:rFonts w:ascii="Arial" w:hAnsi="Arial" w:cs="Arial"/>
      <w:lang w:val="ru-RU" w:eastAsia="ar-SA"/>
    </w:rPr>
  </w:style>
  <w:style w:type="character" w:customStyle="1" w:styleId="headerconsplusnonformat">
    <w:name w:val="header_consplusnonformat"/>
    <w:basedOn w:val="a0"/>
    <w:qFormat/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d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infoinfo-item-text">
    <w:name w:val="info__info-item-text"/>
    <w:basedOn w:val="a0"/>
    <w:qFormat/>
  </w:style>
  <w:style w:type="character" w:customStyle="1" w:styleId="12">
    <w:name w:val="Основной шрифт абзаца1"/>
    <w:qFormat/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nowrap">
    <w:name w:val="nowrap"/>
    <w:qFormat/>
  </w:style>
  <w:style w:type="character" w:customStyle="1" w:styleId="af">
    <w:name w:val="Гипертекстовая ссылка"/>
    <w:basedOn w:val="a0"/>
    <w:qFormat/>
    <w:rPr>
      <w:b/>
      <w:bCs/>
      <w:color w:val="106BBE"/>
    </w:rPr>
  </w:style>
  <w:style w:type="character" w:customStyle="1" w:styleId="w">
    <w:name w:val="w"/>
    <w:basedOn w:val="a0"/>
    <w:qFormat/>
  </w:style>
  <w:style w:type="character" w:customStyle="1" w:styleId="af0">
    <w:name w:val="Символ нумерации"/>
    <w:qFormat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qFormat/>
    <w:rPr>
      <w:b/>
      <w:bCs/>
      <w:sz w:val="28"/>
      <w:szCs w:val="28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semiHidden/>
    <w:unhideWhenUsed/>
    <w:qFormat/>
    <w:pPr>
      <w:widowControl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No Spacing"/>
    <w:uiPriority w:val="1"/>
    <w:qFormat/>
    <w:pPr>
      <w:widowControl w:val="0"/>
    </w:p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pPr>
      <w:widowControl w:val="0"/>
    </w:pPr>
  </w:style>
  <w:style w:type="paragraph" w:customStyle="1" w:styleId="110">
    <w:name w:val="Заголовок 11"/>
    <w:basedOn w:val="a"/>
    <w:uiPriority w:val="1"/>
    <w:qFormat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fb">
    <w:name w:val="List Paragraph"/>
    <w:basedOn w:val="a"/>
    <w:uiPriority w:val="34"/>
    <w:qFormat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</w:style>
  <w:style w:type="paragraph" w:styleId="afc">
    <w:name w:val="Balloon Text"/>
    <w:basedOn w:val="a"/>
    <w:unhideWhenUsed/>
    <w:qFormat/>
    <w:rPr>
      <w:rFonts w:ascii="Tahoma" w:hAnsi="Tahoma" w:cs="Tahoma"/>
      <w:sz w:val="16"/>
      <w:szCs w:val="16"/>
    </w:rPr>
  </w:style>
  <w:style w:type="paragraph" w:styleId="afd">
    <w:name w:val="Body Text Indent"/>
    <w:basedOn w:val="a"/>
    <w:unhideWhenUsed/>
    <w:pPr>
      <w:spacing w:after="120"/>
      <w:ind w:left="283"/>
    </w:pPr>
  </w:style>
  <w:style w:type="paragraph" w:styleId="33">
    <w:name w:val="Body Text Indent 3"/>
    <w:basedOn w:val="a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BodyTxt">
    <w:name w:val="Body Txt"/>
    <w:basedOn w:val="a"/>
    <w:qFormat/>
    <w:pPr>
      <w:widowControl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4">
    <w:name w:val="toc 1"/>
    <w:basedOn w:val="a"/>
    <w:semiHidden/>
    <w:pPr>
      <w:widowControl/>
      <w:tabs>
        <w:tab w:val="left" w:pos="360"/>
        <w:tab w:val="right" w:leader="underscore" w:pos="9344"/>
      </w:tabs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4">
    <w:name w:val="toc 2"/>
    <w:basedOn w:val="a"/>
    <w:semiHidden/>
    <w:pPr>
      <w:widowControl/>
      <w:tabs>
        <w:tab w:val="left" w:pos="284"/>
        <w:tab w:val="right" w:leader="underscore" w:pos="10206"/>
      </w:tabs>
      <w:ind w:left="284" w:hanging="284"/>
    </w:pPr>
    <w:rPr>
      <w:sz w:val="20"/>
      <w:szCs w:val="20"/>
      <w:lang w:val="ru-RU" w:eastAsia="ru-RU" w:bidi="ar-SA"/>
    </w:rPr>
  </w:style>
  <w:style w:type="paragraph" w:styleId="34">
    <w:name w:val="toc 3"/>
    <w:basedOn w:val="a"/>
    <w:semiHidden/>
    <w:pPr>
      <w:widowControl/>
      <w:ind w:left="400"/>
    </w:pPr>
    <w:rPr>
      <w:sz w:val="20"/>
      <w:szCs w:val="20"/>
      <w:lang w:val="ru-RU" w:eastAsia="ru-RU" w:bidi="ar-SA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pPr>
      <w:widowControl/>
      <w:tabs>
        <w:tab w:val="center" w:pos="4677"/>
        <w:tab w:val="right" w:pos="9355"/>
      </w:tabs>
    </w:pPr>
    <w:rPr>
      <w:sz w:val="20"/>
      <w:szCs w:val="20"/>
      <w:lang w:val="ru-RU" w:eastAsia="ru-RU" w:bidi="ar-SA"/>
    </w:rPr>
  </w:style>
  <w:style w:type="paragraph" w:styleId="aff0">
    <w:name w:val="footer"/>
    <w:basedOn w:val="a"/>
    <w:uiPriority w:val="99"/>
    <w:pPr>
      <w:widowControl/>
      <w:tabs>
        <w:tab w:val="center" w:pos="4677"/>
        <w:tab w:val="right" w:pos="9355"/>
      </w:tabs>
    </w:pPr>
    <w:rPr>
      <w:sz w:val="20"/>
      <w:szCs w:val="20"/>
      <w:lang w:val="ru-RU" w:eastAsia="ru-RU" w:bidi="ar-SA"/>
    </w:rPr>
  </w:style>
  <w:style w:type="paragraph" w:styleId="35">
    <w:name w:val="Body Text 3"/>
    <w:basedOn w:val="a"/>
    <w:qFormat/>
    <w:pPr>
      <w:widowControl/>
      <w:spacing w:after="120"/>
    </w:pPr>
    <w:rPr>
      <w:sz w:val="16"/>
      <w:szCs w:val="16"/>
      <w:lang w:val="ru-RU" w:eastAsia="ru-RU" w:bidi="ar-SA"/>
    </w:rPr>
  </w:style>
  <w:style w:type="paragraph" w:styleId="aff1">
    <w:name w:val="Title"/>
    <w:basedOn w:val="a"/>
    <w:qFormat/>
    <w:pPr>
      <w:widowControl/>
      <w:jc w:val="center"/>
    </w:pPr>
    <w:rPr>
      <w:sz w:val="24"/>
      <w:szCs w:val="24"/>
      <w:lang w:val="ru-RU" w:eastAsia="ru-RU"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qFormat/>
    <w:pPr>
      <w:widowControl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paragraph" w:styleId="26">
    <w:name w:val="Body Text 2"/>
    <w:basedOn w:val="a"/>
    <w:qFormat/>
    <w:pPr>
      <w:widowControl/>
      <w:spacing w:after="120" w:line="480" w:lineRule="auto"/>
    </w:pPr>
    <w:rPr>
      <w:sz w:val="20"/>
      <w:szCs w:val="20"/>
      <w:lang w:val="ru-RU" w:eastAsia="ru-RU" w:bidi="ar-SA"/>
    </w:rPr>
  </w:style>
  <w:style w:type="paragraph" w:customStyle="1" w:styleId="36">
    <w:name w:val="Заголовок 3 шаблон"/>
    <w:basedOn w:val="3"/>
    <w:qFormat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  <w:jc w:val="both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f2">
    <w:name w:val="Document Map"/>
    <w:basedOn w:val="a"/>
    <w:semiHidden/>
    <w:qFormat/>
    <w:pPr>
      <w:widowControl/>
      <w:shd w:val="clear" w:color="000080" w:fill="000080"/>
    </w:pPr>
    <w:rPr>
      <w:rFonts w:ascii="Tahoma" w:hAnsi="Tahoma" w:cs="Tahoma"/>
      <w:sz w:val="20"/>
      <w:szCs w:val="20"/>
      <w:lang w:val="ru-RU" w:eastAsia="ru-RU" w:bidi="ar-SA"/>
    </w:rPr>
  </w:style>
  <w:style w:type="paragraph" w:customStyle="1" w:styleId="310">
    <w:name w:val="Основной текст 31"/>
    <w:basedOn w:val="a"/>
    <w:qFormat/>
    <w:pPr>
      <w:widowControl/>
      <w:spacing w:after="120"/>
    </w:pPr>
    <w:rPr>
      <w:sz w:val="16"/>
      <w:szCs w:val="16"/>
      <w:lang w:val="ru-RU" w:eastAsia="ar-SA" w:bidi="ar-SA"/>
    </w:rPr>
  </w:style>
  <w:style w:type="paragraph" w:customStyle="1" w:styleId="15">
    <w:name w:val="Основной текст1"/>
    <w:basedOn w:val="a"/>
    <w:qFormat/>
    <w:pPr>
      <w:widowControl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f3">
    <w:name w:val="Знак Знак Знак Знак"/>
    <w:basedOn w:val="a"/>
    <w:qFormat/>
    <w:pPr>
      <w:widowControl/>
    </w:pPr>
    <w:rPr>
      <w:rFonts w:ascii="Verdana" w:hAnsi="Verdana" w:cs="Verdana"/>
      <w:sz w:val="20"/>
      <w:szCs w:val="20"/>
      <w:lang w:bidi="ar-SA"/>
    </w:rPr>
  </w:style>
  <w:style w:type="paragraph" w:customStyle="1" w:styleId="aff4">
    <w:name w:val="Знак Знак Знак Знак Знак Знак Знак"/>
    <w:basedOn w:val="a"/>
    <w:qFormat/>
    <w:pPr>
      <w:widowControl/>
    </w:pPr>
    <w:rPr>
      <w:rFonts w:ascii="Verdana" w:hAnsi="Verdana" w:cs="Verdana"/>
      <w:sz w:val="20"/>
      <w:szCs w:val="20"/>
      <w:lang w:bidi="ar-SA"/>
    </w:rPr>
  </w:style>
  <w:style w:type="paragraph" w:styleId="aff5">
    <w:name w:val="Normal (Web)"/>
    <w:basedOn w:val="a"/>
    <w:uiPriority w:val="99"/>
    <w:qFormat/>
    <w:pPr>
      <w:widowControl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6">
    <w:name w:val="Абзац списка1"/>
    <w:basedOn w:val="a"/>
    <w:qFormat/>
    <w:pPr>
      <w:widowControl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paragraph" w:styleId="aff6">
    <w:name w:val="footnote text"/>
    <w:basedOn w:val="a"/>
    <w:unhideWhenUsed/>
    <w:pPr>
      <w:widowControl/>
    </w:pPr>
    <w:rPr>
      <w:rFonts w:ascii="Calibri" w:eastAsia="Calibri" w:hAnsi="Calibri" w:cs="Calibri"/>
      <w:lang w:eastAsia="ar-SA" w:bidi="ar-SA"/>
    </w:rPr>
  </w:style>
  <w:style w:type="paragraph" w:styleId="aff7">
    <w:name w:val="List Bullet"/>
    <w:basedOn w:val="a"/>
    <w:unhideWhenUsed/>
    <w:qFormat/>
    <w:pPr>
      <w:tabs>
        <w:tab w:val="left" w:pos="0"/>
        <w:tab w:val="left" w:pos="360"/>
      </w:tabs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paragraph" w:customStyle="1" w:styleId="ConsPlusNormal0">
    <w:name w:val="ConsPlusNormal"/>
    <w:qFormat/>
    <w:rPr>
      <w:rFonts w:ascii="Arial" w:hAnsi="Arial" w:cs="Arial"/>
      <w:lang w:val="ru-RU" w:eastAsia="ar-SA"/>
    </w:rPr>
  </w:style>
  <w:style w:type="paragraph" w:customStyle="1" w:styleId="18">
    <w:name w:val="Без интервала1"/>
    <w:uiPriority w:val="99"/>
    <w:qFormat/>
    <w:rPr>
      <w:rFonts w:eastAsia="Times New Roman"/>
      <w:lang w:val="ru-RU"/>
    </w:rPr>
  </w:style>
  <w:style w:type="paragraph" w:styleId="HTML0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s1">
    <w:name w:val="s_1"/>
    <w:basedOn w:val="a"/>
    <w:qFormat/>
    <w:pPr>
      <w:widowControl/>
      <w:spacing w:beforeAutospacing="1" w:afterAutospacing="1"/>
    </w:pPr>
    <w:rPr>
      <w:sz w:val="24"/>
      <w:szCs w:val="24"/>
      <w:lang w:val="ru-RU" w:eastAsia="ru-RU" w:bidi="ar-SA"/>
    </w:rPr>
  </w:style>
  <w:style w:type="paragraph" w:customStyle="1" w:styleId="s3">
    <w:name w:val="s_3"/>
    <w:basedOn w:val="a"/>
    <w:qFormat/>
    <w:pPr>
      <w:widowControl/>
      <w:spacing w:beforeAutospacing="1" w:afterAutospacing="1"/>
    </w:pPr>
    <w:rPr>
      <w:sz w:val="24"/>
      <w:szCs w:val="24"/>
      <w:lang w:val="ru-RU" w:eastAsia="ru-RU" w:bidi="ar-SA"/>
    </w:rPr>
  </w:style>
  <w:style w:type="paragraph" w:customStyle="1" w:styleId="s9">
    <w:name w:val="s_9"/>
    <w:basedOn w:val="a"/>
    <w:qFormat/>
    <w:pPr>
      <w:widowControl/>
      <w:spacing w:beforeAutospacing="1" w:afterAutospacing="1"/>
    </w:pPr>
    <w:rPr>
      <w:sz w:val="24"/>
      <w:szCs w:val="24"/>
      <w:lang w:val="ru-RU" w:eastAsia="ru-RU" w:bidi="ar-SA"/>
    </w:rPr>
  </w:style>
  <w:style w:type="paragraph" w:customStyle="1" w:styleId="aff8">
    <w:name w:val="Содержимое врезки"/>
    <w:basedOn w:val="a"/>
    <w:qFormat/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table" w:styleId="af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LENOVO</cp:lastModifiedBy>
  <cp:revision>23</cp:revision>
  <dcterms:created xsi:type="dcterms:W3CDTF">2020-10-19T09:11:00Z</dcterms:created>
  <dcterms:modified xsi:type="dcterms:W3CDTF">2023-02-10T07:11:00Z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