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shd w:val="clear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</w:t>
        <w:br/>
        <w:t>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по проекту решения</w:t>
        <w:br/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</w:t>
        <w:br/>
        <w:t>земельного участка с кадастровым номером 62:26:0010815:97 по адресу:</w:t>
        <w:br/>
        <w:t>Рязанская обл., р-н Касимовский, г. Касимов, ул. Набережная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дминистрация муниципального</w:t>
        <w:br/>
        <w:t>образования — городской округ город Касимов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ar-SA" w:bidi="ar-SA"/>
        </w:rPr>
        <w:t>06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ar-SA" w:bidi="ar-SA"/>
        </w:rPr>
        <w:t>01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 xml:space="preserve">марта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2023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289.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289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8"/>
          <w:szCs w:val="28"/>
          <w:highlight w:val="white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726</TotalTime>
  <Application>LibreOffice/6.4.4.2$Linux_X86_64 LibreOffice_project/40$Build-2</Application>
  <Pages>2</Pages>
  <Words>685</Words>
  <Characters>5163</Characters>
  <CharactersWithSpaces>5866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2022-11-16T09:46:58Z</cp:lastPrinted>
  <dcterms:modified xsi:type="dcterms:W3CDTF">2023-02-02T15:31:47Z</dcterms:modified>
  <cp:revision>103</cp:revision>
  <dc:subject/>
  <dc:title/>
</cp:coreProperties>
</file>