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D719B" w:rsidP="003D719B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28 марта 2023 г. № 10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41F0A65" wp14:editId="05DE8343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C37A54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155A0" w:rsidRDefault="000155A0" w:rsidP="00C37A5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37A54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C37A54" w:rsidRDefault="000155A0" w:rsidP="00C37A5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317 «Об утверждении</w:t>
            </w:r>
          </w:p>
          <w:p w:rsidR="00C37A54" w:rsidRDefault="000155A0" w:rsidP="00C37A5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«Профилактика</w:t>
            </w:r>
          </w:p>
          <w:p w:rsidR="000155A0" w:rsidRDefault="000155A0" w:rsidP="00C37A5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правонарушений и предупреждение чрезвычайных ситуаций»</w:t>
            </w:r>
          </w:p>
          <w:p w:rsidR="000155A0" w:rsidRPr="00C37A54" w:rsidRDefault="000155A0" w:rsidP="00C37A5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37A54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Правительства Рязанской области </w:t>
            </w:r>
            <w:proofErr w:type="gramEnd"/>
          </w:p>
          <w:p w:rsidR="000155A0" w:rsidRPr="00C37A54" w:rsidRDefault="000155A0" w:rsidP="00C37A5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от 24.03.2015 № 66, от 20.05.2015 № 112, от 08.07.2015 № 159,</w:t>
            </w:r>
          </w:p>
          <w:p w:rsidR="000155A0" w:rsidRPr="00C37A54" w:rsidRDefault="000155A0" w:rsidP="00C37A5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от 29.12.2015 № 343, от 13.04.2016 № 76, от 01.06.2016 № 121,</w:t>
            </w:r>
          </w:p>
          <w:p w:rsidR="000155A0" w:rsidRPr="00C37A54" w:rsidRDefault="000155A0" w:rsidP="00C37A5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от 20.07.2016 № 165, от 14.09.2016 № 211, от 28.12.2016 № 321,</w:t>
            </w:r>
          </w:p>
          <w:p w:rsidR="000155A0" w:rsidRPr="00C37A54" w:rsidRDefault="000155A0" w:rsidP="00C37A5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от 19.07.2017 № 166, от 12.12.2017 № 348, от 26.12.2017 № 410,</w:t>
            </w:r>
          </w:p>
          <w:p w:rsidR="000155A0" w:rsidRPr="00C37A54" w:rsidRDefault="000155A0" w:rsidP="00C37A5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от 08.05.2018 № 126, от 26.06.2018 № 185, от 05.09.2018 № 256,</w:t>
            </w:r>
          </w:p>
          <w:p w:rsidR="000155A0" w:rsidRPr="00C37A54" w:rsidRDefault="000155A0" w:rsidP="00C37A5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 xml:space="preserve">от 03.10.2018 № 283, от 11.12.2018 № 352, от 28.12.2018 № 440, </w:t>
            </w:r>
          </w:p>
          <w:p w:rsidR="000155A0" w:rsidRPr="00C37A54" w:rsidRDefault="000155A0" w:rsidP="00C37A5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от 23.04.2019 № 116, от 29.10.2019 № 339, от 05.11.2019 № 343,</w:t>
            </w:r>
          </w:p>
          <w:p w:rsidR="000155A0" w:rsidRPr="00C37A54" w:rsidRDefault="000155A0" w:rsidP="00C37A5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 xml:space="preserve">от 24.12.2019 № 434, от 31.03.2020 № 60, от 17.08.2020 № 204, </w:t>
            </w:r>
          </w:p>
          <w:p w:rsidR="000155A0" w:rsidRPr="00C37A54" w:rsidRDefault="000155A0" w:rsidP="00C37A5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от 08.09.2020 № 233, от 18.11.2020 № 294, от 22.12.2020 № 355,</w:t>
            </w:r>
          </w:p>
          <w:p w:rsidR="000155A0" w:rsidRPr="00C37A54" w:rsidRDefault="000155A0" w:rsidP="00C37A5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 xml:space="preserve">от 16.03.2021 № 47, от 06.07.2021 № 176, от 14.09.2021 № 239, </w:t>
            </w:r>
          </w:p>
          <w:p w:rsidR="000155A0" w:rsidRPr="00C37A54" w:rsidRDefault="000155A0" w:rsidP="00C37A5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 xml:space="preserve">от 29.10.2021 № 296, от 30.11.2021 № 339, от 28.12.2021 № 419, </w:t>
            </w:r>
          </w:p>
          <w:p w:rsidR="000155A0" w:rsidRPr="00C37A54" w:rsidRDefault="000155A0" w:rsidP="00C37A5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 xml:space="preserve">от 29.03.2022 № 110, от 10.11.2022 № 404, от 28.12.2022 № 530, </w:t>
            </w:r>
          </w:p>
          <w:p w:rsidR="000D5EED" w:rsidRPr="00C37A54" w:rsidRDefault="000155A0" w:rsidP="00C37A54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от 28.12.2022 № 538</w:t>
            </w:r>
            <w:r w:rsidR="0037147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C37A54" w:rsidTr="002B3460">
        <w:trPr>
          <w:jc w:val="right"/>
        </w:trPr>
        <w:tc>
          <w:tcPr>
            <w:tcW w:w="5000" w:type="pct"/>
          </w:tcPr>
          <w:p w:rsidR="000155A0" w:rsidRPr="00C37A54" w:rsidRDefault="000155A0" w:rsidP="000155A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0155A0" w:rsidRPr="00C37A54" w:rsidRDefault="000155A0" w:rsidP="000155A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Внести в приложение № 2 к постановлению Правительства Рязанской области от 29 октября 2014 г. № 317 «Об утверждении государственной программы Рязанской области «Профилактика правонарушений и предупреждение чрезвычайных ситуаций» следующие изменения:</w:t>
            </w:r>
          </w:p>
          <w:p w:rsidR="000155A0" w:rsidRPr="00C37A54" w:rsidRDefault="000155A0" w:rsidP="000155A0">
            <w:pPr>
              <w:tabs>
                <w:tab w:val="left" w:pos="8601"/>
                <w:tab w:val="left" w:pos="9463"/>
              </w:tabs>
              <w:spacing w:line="233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 xml:space="preserve">1. В </w:t>
            </w:r>
            <w:r w:rsidR="004F69E5" w:rsidRPr="00C37A54">
              <w:rPr>
                <w:rFonts w:ascii="Times New Roman" w:hAnsi="Times New Roman"/>
                <w:sz w:val="28"/>
                <w:szCs w:val="28"/>
              </w:rPr>
              <w:t xml:space="preserve">строке «Финансовое обеспечение Программы» раздела </w:t>
            </w:r>
            <w:r w:rsidRPr="00C37A54">
              <w:rPr>
                <w:rFonts w:ascii="Times New Roman" w:hAnsi="Times New Roman"/>
                <w:sz w:val="28"/>
                <w:szCs w:val="28"/>
              </w:rPr>
              <w:t xml:space="preserve">1 «Паспорт государственной программы Рязанской </w:t>
            </w:r>
            <w:r w:rsidR="004F69E5" w:rsidRPr="00C37A54">
              <w:rPr>
                <w:rFonts w:ascii="Times New Roman" w:hAnsi="Times New Roman"/>
                <w:sz w:val="28"/>
                <w:szCs w:val="28"/>
              </w:rPr>
              <w:t xml:space="preserve">области» </w:t>
            </w:r>
            <w:r w:rsidRPr="00C37A54">
              <w:rPr>
                <w:rFonts w:ascii="Times New Roman" w:hAnsi="Times New Roman"/>
                <w:sz w:val="28"/>
                <w:szCs w:val="28"/>
              </w:rPr>
              <w:t>цифры «9413340,67576», «9310552,97576», «102787,700» заменить соответственно цифрами «</w:t>
            </w:r>
            <w:r w:rsidR="004F69E5" w:rsidRPr="00C37A54">
              <w:rPr>
                <w:rFonts w:ascii="Times New Roman" w:hAnsi="Times New Roman"/>
                <w:sz w:val="28"/>
                <w:szCs w:val="28"/>
              </w:rPr>
              <w:t>10550141,82725</w:t>
            </w:r>
            <w:r w:rsidRPr="00C37A5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F69E5" w:rsidRPr="00C37A54">
              <w:rPr>
                <w:rFonts w:ascii="Times New Roman" w:hAnsi="Times New Roman"/>
                <w:sz w:val="28"/>
                <w:szCs w:val="28"/>
              </w:rPr>
              <w:t>10395951,22725»</w:t>
            </w:r>
            <w:r w:rsidR="00CC37C2">
              <w:rPr>
                <w:rFonts w:ascii="Times New Roman" w:hAnsi="Times New Roman"/>
                <w:sz w:val="28"/>
                <w:szCs w:val="28"/>
              </w:rPr>
              <w:t>, «154190,60».</w:t>
            </w:r>
          </w:p>
          <w:p w:rsidR="000155A0" w:rsidRPr="00C37A54" w:rsidRDefault="000155A0" w:rsidP="000155A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2. В таблице раздела 3 «Финансовое обеспечение Программы»:</w:t>
            </w:r>
          </w:p>
          <w:p w:rsidR="00BB3C35" w:rsidRPr="00C37A54" w:rsidRDefault="000155A0" w:rsidP="00225ED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 xml:space="preserve">пункт 3, строки «Итого по Программе», «ГУ ВФТОРО», </w:t>
            </w:r>
            <w:r w:rsidR="00225ED9" w:rsidRPr="00C37A54">
              <w:rPr>
                <w:rFonts w:ascii="Times New Roman" w:hAnsi="Times New Roman"/>
                <w:sz w:val="28"/>
                <w:szCs w:val="28"/>
              </w:rPr>
              <w:t>«</w:t>
            </w:r>
            <w:r w:rsidRPr="00C37A54">
              <w:rPr>
                <w:rFonts w:ascii="Times New Roman" w:hAnsi="Times New Roman"/>
                <w:sz w:val="28"/>
                <w:szCs w:val="24"/>
              </w:rPr>
              <w:t xml:space="preserve">МТСЗН РО», </w:t>
            </w:r>
            <w:r w:rsidRPr="00C37A54"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r w:rsidRPr="00C37A54">
              <w:rPr>
                <w:rFonts w:ascii="Times New Roman" w:hAnsi="Times New Roman"/>
                <w:sz w:val="28"/>
                <w:szCs w:val="28"/>
              </w:rPr>
              <w:t>«Правительство РО», «МЭР РО» изложить в следующей редакции:</w:t>
            </w:r>
          </w:p>
          <w:p w:rsidR="00225ED9" w:rsidRPr="00C37A54" w:rsidRDefault="00225ED9" w:rsidP="00225ED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55A0" w:rsidRPr="00C37A54" w:rsidRDefault="000155A0">
      <w:pPr>
        <w:rPr>
          <w:rFonts w:ascii="Times New Roman" w:hAnsi="Times New Roman"/>
          <w:sz w:val="8"/>
          <w:szCs w:val="8"/>
        </w:rPr>
      </w:pPr>
    </w:p>
    <w:tbl>
      <w:tblPr>
        <w:tblStyle w:val="a9"/>
        <w:tblW w:w="9526" w:type="dxa"/>
        <w:tblLayout w:type="fixed"/>
        <w:tblLook w:val="04A0" w:firstRow="1" w:lastRow="0" w:firstColumn="1" w:lastColumn="0" w:noHBand="0" w:noVBand="1"/>
      </w:tblPr>
      <w:tblGrid>
        <w:gridCol w:w="629"/>
        <w:gridCol w:w="3436"/>
        <w:gridCol w:w="135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0155A0" w:rsidRPr="00C37A54" w:rsidTr="00C37A54">
        <w:trPr>
          <w:cantSplit/>
          <w:trHeight w:val="129"/>
          <w:tblHeader/>
        </w:trPr>
        <w:tc>
          <w:tcPr>
            <w:tcW w:w="609" w:type="dxa"/>
          </w:tcPr>
          <w:p w:rsidR="000155A0" w:rsidRPr="00C37A54" w:rsidRDefault="000155A0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32" w:type="dxa"/>
          </w:tcPr>
          <w:p w:rsidR="000155A0" w:rsidRPr="00C37A54" w:rsidRDefault="000155A0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0155A0" w:rsidRPr="00C37A54" w:rsidRDefault="000155A0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9" w:type="dxa"/>
            <w:vAlign w:val="center"/>
          </w:tcPr>
          <w:p w:rsidR="000155A0" w:rsidRPr="00C37A54" w:rsidRDefault="000155A0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9" w:type="dxa"/>
            <w:vAlign w:val="center"/>
          </w:tcPr>
          <w:p w:rsidR="000155A0" w:rsidRPr="00C37A54" w:rsidRDefault="000155A0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9" w:type="dxa"/>
            <w:vAlign w:val="center"/>
          </w:tcPr>
          <w:p w:rsidR="000155A0" w:rsidRPr="00C37A54" w:rsidRDefault="000155A0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9" w:type="dxa"/>
            <w:vAlign w:val="center"/>
          </w:tcPr>
          <w:p w:rsidR="000155A0" w:rsidRPr="00C37A54" w:rsidRDefault="000155A0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9" w:type="dxa"/>
            <w:vAlign w:val="center"/>
          </w:tcPr>
          <w:p w:rsidR="000155A0" w:rsidRPr="00C37A54" w:rsidRDefault="000155A0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9" w:type="dxa"/>
            <w:vAlign w:val="center"/>
          </w:tcPr>
          <w:p w:rsidR="000155A0" w:rsidRPr="00C37A54" w:rsidRDefault="000155A0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9" w:type="dxa"/>
            <w:vAlign w:val="center"/>
          </w:tcPr>
          <w:p w:rsidR="000155A0" w:rsidRPr="00C37A54" w:rsidRDefault="000155A0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9" w:type="dxa"/>
            <w:vAlign w:val="center"/>
          </w:tcPr>
          <w:p w:rsidR="000155A0" w:rsidRPr="00C37A54" w:rsidRDefault="000155A0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9" w:type="dxa"/>
            <w:vAlign w:val="center"/>
          </w:tcPr>
          <w:p w:rsidR="000155A0" w:rsidRPr="00C37A54" w:rsidRDefault="000155A0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9" w:type="dxa"/>
            <w:vAlign w:val="center"/>
          </w:tcPr>
          <w:p w:rsidR="000155A0" w:rsidRPr="00C37A54" w:rsidRDefault="000155A0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0155A0" w:rsidRPr="00C37A54" w:rsidTr="00C37A54">
        <w:trPr>
          <w:cantSplit/>
          <w:trHeight w:val="1970"/>
        </w:trPr>
        <w:tc>
          <w:tcPr>
            <w:tcW w:w="609" w:type="dxa"/>
            <w:vMerge w:val="restart"/>
          </w:tcPr>
          <w:p w:rsidR="000155A0" w:rsidRPr="00C37A54" w:rsidRDefault="000155A0" w:rsidP="007450D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«3</w:t>
            </w:r>
          </w:p>
        </w:tc>
        <w:tc>
          <w:tcPr>
            <w:tcW w:w="3332" w:type="dxa"/>
            <w:vMerge w:val="restart"/>
          </w:tcPr>
          <w:p w:rsidR="000155A0" w:rsidRPr="00C37A54" w:rsidRDefault="000155A0" w:rsidP="007450D2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Всего по комплексам программных мероприятий</w:t>
            </w:r>
          </w:p>
        </w:tc>
        <w:tc>
          <w:tcPr>
            <w:tcW w:w="1309" w:type="dxa"/>
          </w:tcPr>
          <w:p w:rsidR="000155A0" w:rsidRPr="00C37A54" w:rsidRDefault="000155A0" w:rsidP="007450D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0155A0" w:rsidRPr="00C37A54" w:rsidRDefault="000155A0" w:rsidP="007450D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5A0" w:rsidRPr="00C37A54" w:rsidRDefault="000155A0" w:rsidP="007450D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5A0" w:rsidRPr="00C37A54" w:rsidRDefault="000155A0" w:rsidP="007450D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5A0" w:rsidRPr="00C37A54" w:rsidRDefault="000155A0" w:rsidP="007450D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5A0" w:rsidRPr="00C37A54" w:rsidRDefault="000155A0" w:rsidP="007450D2">
            <w:pPr>
              <w:tabs>
                <w:tab w:val="left" w:pos="75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0155A0" w:rsidRPr="00C37A54" w:rsidRDefault="00225ED9" w:rsidP="007450D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10550141,82725</w:t>
            </w:r>
          </w:p>
        </w:tc>
        <w:tc>
          <w:tcPr>
            <w:tcW w:w="399" w:type="dxa"/>
            <w:textDirection w:val="btLr"/>
            <w:vAlign w:val="center"/>
          </w:tcPr>
          <w:p w:rsidR="000155A0" w:rsidRPr="00C37A54" w:rsidRDefault="000155A0" w:rsidP="007450D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1241301,48008</w:t>
            </w:r>
          </w:p>
        </w:tc>
        <w:tc>
          <w:tcPr>
            <w:tcW w:w="399" w:type="dxa"/>
            <w:textDirection w:val="btLr"/>
            <w:vAlign w:val="center"/>
          </w:tcPr>
          <w:p w:rsidR="000155A0" w:rsidRPr="00C37A54" w:rsidRDefault="00225ED9" w:rsidP="007450D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1418512,62705</w:t>
            </w:r>
          </w:p>
        </w:tc>
        <w:tc>
          <w:tcPr>
            <w:tcW w:w="399" w:type="dxa"/>
            <w:textDirection w:val="btLr"/>
            <w:vAlign w:val="center"/>
          </w:tcPr>
          <w:p w:rsidR="000155A0" w:rsidRPr="00C37A54" w:rsidRDefault="00225ED9" w:rsidP="007450D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1452526,33574</w:t>
            </w:r>
          </w:p>
        </w:tc>
        <w:tc>
          <w:tcPr>
            <w:tcW w:w="399" w:type="dxa"/>
            <w:textDirection w:val="btLr"/>
            <w:vAlign w:val="center"/>
          </w:tcPr>
          <w:p w:rsidR="000155A0" w:rsidRPr="00C37A54" w:rsidRDefault="00225ED9" w:rsidP="007450D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1483786,24908</w:t>
            </w:r>
          </w:p>
        </w:tc>
        <w:tc>
          <w:tcPr>
            <w:tcW w:w="399" w:type="dxa"/>
            <w:textDirection w:val="btLr"/>
            <w:vAlign w:val="center"/>
          </w:tcPr>
          <w:p w:rsidR="000155A0" w:rsidRPr="00C37A54" w:rsidRDefault="000155A0" w:rsidP="007450D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0155A0" w:rsidRPr="00C37A54" w:rsidRDefault="000155A0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0155A0" w:rsidRPr="00C37A54" w:rsidRDefault="000155A0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0155A0" w:rsidRPr="00C37A54" w:rsidRDefault="000155A0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0155A0" w:rsidRPr="00C37A54" w:rsidRDefault="000155A0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990803,02706</w:t>
            </w:r>
          </w:p>
        </w:tc>
      </w:tr>
      <w:tr w:rsidR="000155A0" w:rsidRPr="00C37A54" w:rsidTr="00C37A54">
        <w:trPr>
          <w:cantSplit/>
          <w:trHeight w:val="1890"/>
        </w:trPr>
        <w:tc>
          <w:tcPr>
            <w:tcW w:w="609" w:type="dxa"/>
            <w:vMerge/>
          </w:tcPr>
          <w:p w:rsidR="000155A0" w:rsidRPr="00C37A54" w:rsidRDefault="000155A0" w:rsidP="007450D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vMerge/>
          </w:tcPr>
          <w:p w:rsidR="000155A0" w:rsidRPr="00C37A54" w:rsidRDefault="000155A0" w:rsidP="007450D2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0155A0" w:rsidRPr="00C37A54" w:rsidRDefault="000155A0" w:rsidP="007450D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extDirection w:val="btLr"/>
            <w:vAlign w:val="center"/>
          </w:tcPr>
          <w:p w:rsidR="000155A0" w:rsidRPr="00C37A54" w:rsidRDefault="00225ED9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10395951,22725</w:t>
            </w:r>
          </w:p>
        </w:tc>
        <w:tc>
          <w:tcPr>
            <w:tcW w:w="399" w:type="dxa"/>
            <w:textDirection w:val="btLr"/>
            <w:vAlign w:val="center"/>
          </w:tcPr>
          <w:p w:rsidR="000155A0" w:rsidRPr="00C37A54" w:rsidRDefault="000155A0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1205185,98008</w:t>
            </w:r>
          </w:p>
        </w:tc>
        <w:tc>
          <w:tcPr>
            <w:tcW w:w="399" w:type="dxa"/>
            <w:textDirection w:val="btLr"/>
            <w:vAlign w:val="center"/>
          </w:tcPr>
          <w:p w:rsidR="000155A0" w:rsidRPr="00C37A54" w:rsidRDefault="00225ED9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1380769,02705</w:t>
            </w:r>
          </w:p>
        </w:tc>
        <w:tc>
          <w:tcPr>
            <w:tcW w:w="399" w:type="dxa"/>
            <w:textDirection w:val="btLr"/>
            <w:vAlign w:val="center"/>
          </w:tcPr>
          <w:p w:rsidR="000155A0" w:rsidRPr="00C37A54" w:rsidRDefault="00225ED9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1413053,83574</w:t>
            </w:r>
          </w:p>
        </w:tc>
        <w:tc>
          <w:tcPr>
            <w:tcW w:w="399" w:type="dxa"/>
            <w:textDirection w:val="btLr"/>
            <w:vAlign w:val="center"/>
          </w:tcPr>
          <w:p w:rsidR="000155A0" w:rsidRPr="00C37A54" w:rsidRDefault="00225ED9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1442927,24908</w:t>
            </w:r>
          </w:p>
        </w:tc>
        <w:tc>
          <w:tcPr>
            <w:tcW w:w="399" w:type="dxa"/>
            <w:textDirection w:val="btLr"/>
            <w:vAlign w:val="center"/>
          </w:tcPr>
          <w:p w:rsidR="000155A0" w:rsidRPr="00C37A54" w:rsidRDefault="000155A0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0155A0" w:rsidRPr="00C37A54" w:rsidRDefault="000155A0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0155A0" w:rsidRPr="00C37A54" w:rsidRDefault="000155A0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0155A0" w:rsidRPr="00C37A54" w:rsidRDefault="000155A0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0155A0" w:rsidRPr="00C37A54" w:rsidRDefault="000155A0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990803,02706</w:t>
            </w:r>
          </w:p>
        </w:tc>
      </w:tr>
      <w:tr w:rsidR="000155A0" w:rsidRPr="00C37A54" w:rsidTr="00C37A54">
        <w:trPr>
          <w:cantSplit/>
          <w:trHeight w:val="1136"/>
        </w:trPr>
        <w:tc>
          <w:tcPr>
            <w:tcW w:w="609" w:type="dxa"/>
            <w:vMerge/>
          </w:tcPr>
          <w:p w:rsidR="000155A0" w:rsidRPr="00C37A54" w:rsidRDefault="000155A0" w:rsidP="007450D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vMerge/>
          </w:tcPr>
          <w:p w:rsidR="000155A0" w:rsidRPr="00C37A54" w:rsidRDefault="000155A0" w:rsidP="007450D2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0155A0" w:rsidRPr="00C37A54" w:rsidRDefault="000155A0" w:rsidP="007450D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9" w:type="dxa"/>
            <w:textDirection w:val="btLr"/>
            <w:vAlign w:val="center"/>
          </w:tcPr>
          <w:p w:rsidR="000155A0" w:rsidRPr="00C37A54" w:rsidRDefault="00225ED9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154190,60</w:t>
            </w:r>
          </w:p>
        </w:tc>
        <w:tc>
          <w:tcPr>
            <w:tcW w:w="399" w:type="dxa"/>
            <w:textDirection w:val="btLr"/>
            <w:vAlign w:val="center"/>
          </w:tcPr>
          <w:p w:rsidR="000155A0" w:rsidRPr="00C37A54" w:rsidRDefault="000155A0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36115,50</w:t>
            </w:r>
          </w:p>
        </w:tc>
        <w:tc>
          <w:tcPr>
            <w:tcW w:w="399" w:type="dxa"/>
            <w:textDirection w:val="btLr"/>
            <w:vAlign w:val="center"/>
          </w:tcPr>
          <w:p w:rsidR="000155A0" w:rsidRPr="00C37A54" w:rsidRDefault="000155A0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37743,60</w:t>
            </w:r>
          </w:p>
        </w:tc>
        <w:tc>
          <w:tcPr>
            <w:tcW w:w="399" w:type="dxa"/>
            <w:textDirection w:val="btLr"/>
            <w:vAlign w:val="center"/>
          </w:tcPr>
          <w:p w:rsidR="000155A0" w:rsidRPr="00C37A54" w:rsidRDefault="000155A0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39472,50</w:t>
            </w:r>
          </w:p>
        </w:tc>
        <w:tc>
          <w:tcPr>
            <w:tcW w:w="399" w:type="dxa"/>
            <w:textDirection w:val="btLr"/>
            <w:vAlign w:val="center"/>
          </w:tcPr>
          <w:p w:rsidR="000155A0" w:rsidRPr="00C37A54" w:rsidRDefault="000155A0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40859,00</w:t>
            </w:r>
          </w:p>
        </w:tc>
        <w:tc>
          <w:tcPr>
            <w:tcW w:w="399" w:type="dxa"/>
            <w:textDirection w:val="btLr"/>
            <w:vAlign w:val="center"/>
          </w:tcPr>
          <w:p w:rsidR="000155A0" w:rsidRPr="00C37A54" w:rsidRDefault="000155A0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0155A0" w:rsidRPr="00C37A54" w:rsidRDefault="000155A0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0155A0" w:rsidRPr="00C37A54" w:rsidRDefault="000155A0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0155A0" w:rsidRPr="00C37A54" w:rsidRDefault="000155A0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0155A0" w:rsidRPr="00C37A54" w:rsidRDefault="000155A0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468FF" w:rsidRPr="00C37A54" w:rsidTr="00C37A54">
        <w:trPr>
          <w:cantSplit/>
          <w:trHeight w:val="1968"/>
        </w:trPr>
        <w:tc>
          <w:tcPr>
            <w:tcW w:w="3941" w:type="dxa"/>
            <w:gridSpan w:val="2"/>
            <w:vMerge w:val="restart"/>
          </w:tcPr>
          <w:p w:rsidR="000468FF" w:rsidRPr="00C37A54" w:rsidRDefault="000468FF" w:rsidP="007450D2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309" w:type="dxa"/>
          </w:tcPr>
          <w:p w:rsidR="000468FF" w:rsidRPr="00C37A54" w:rsidRDefault="000468FF" w:rsidP="007450D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DA72F3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10550141,82725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DA72F3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1241301,48008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DA72F3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1418512,62705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DA72F3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1452526,33574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DA72F3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1483786,24908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7450D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990803,02706</w:t>
            </w:r>
          </w:p>
        </w:tc>
      </w:tr>
      <w:tr w:rsidR="000468FF" w:rsidRPr="00C37A54" w:rsidTr="00C37A54">
        <w:trPr>
          <w:cantSplit/>
          <w:trHeight w:val="1821"/>
        </w:trPr>
        <w:tc>
          <w:tcPr>
            <w:tcW w:w="3941" w:type="dxa"/>
            <w:gridSpan w:val="2"/>
            <w:vMerge/>
          </w:tcPr>
          <w:p w:rsidR="000468FF" w:rsidRPr="00C37A54" w:rsidRDefault="000468FF" w:rsidP="007450D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0468FF" w:rsidRPr="00C37A54" w:rsidRDefault="000468FF" w:rsidP="007450D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DA72F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10395951,22725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DA72F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1205185,98008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DA72F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1380769,02705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DA72F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1413053,83574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DA72F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1442927,24908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990803,02706</w:t>
            </w:r>
          </w:p>
        </w:tc>
      </w:tr>
      <w:tr w:rsidR="000468FF" w:rsidRPr="00C37A54" w:rsidTr="00C37A54">
        <w:trPr>
          <w:cantSplit/>
          <w:trHeight w:val="1131"/>
        </w:trPr>
        <w:tc>
          <w:tcPr>
            <w:tcW w:w="3941" w:type="dxa"/>
            <w:gridSpan w:val="2"/>
            <w:vMerge/>
          </w:tcPr>
          <w:p w:rsidR="000468FF" w:rsidRPr="00C37A54" w:rsidRDefault="000468FF" w:rsidP="007450D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0468FF" w:rsidRPr="00C37A54" w:rsidRDefault="000468FF" w:rsidP="007450D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154190,60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36115,50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37743,60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39472,50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40859,00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  <w:r w:rsidR="004E152B" w:rsidRPr="00C37A5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468FF" w:rsidRPr="00C37A54" w:rsidTr="00C37A54">
        <w:trPr>
          <w:cantSplit/>
          <w:trHeight w:val="1762"/>
        </w:trPr>
        <w:tc>
          <w:tcPr>
            <w:tcW w:w="3941" w:type="dxa"/>
            <w:gridSpan w:val="2"/>
            <w:vMerge w:val="restart"/>
          </w:tcPr>
          <w:p w:rsidR="000468FF" w:rsidRPr="00C37A54" w:rsidRDefault="004E152B" w:rsidP="007450D2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«</w:t>
            </w:r>
            <w:r w:rsidR="000468FF" w:rsidRPr="00C37A54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1309" w:type="dxa"/>
          </w:tcPr>
          <w:p w:rsidR="000468FF" w:rsidRPr="00C37A54" w:rsidRDefault="000468FF" w:rsidP="007450D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EF0338" w:rsidP="00AA17E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1030</w:t>
            </w:r>
            <w:r w:rsidR="00AA17E5" w:rsidRPr="00C37A54">
              <w:rPr>
                <w:rFonts w:ascii="Times New Roman" w:hAnsi="Times New Roman"/>
                <w:sz w:val="24"/>
                <w:szCs w:val="24"/>
              </w:rPr>
              <w:t>54</w:t>
            </w:r>
            <w:r w:rsidRPr="00C37A54">
              <w:rPr>
                <w:rFonts w:ascii="Times New Roman" w:hAnsi="Times New Roman"/>
                <w:sz w:val="24"/>
                <w:szCs w:val="24"/>
              </w:rPr>
              <w:t>26,28242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1176780,32258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EF0338" w:rsidP="00AA17E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136</w:t>
            </w:r>
            <w:r w:rsidR="00AA17E5" w:rsidRPr="00C37A54">
              <w:rPr>
                <w:rFonts w:ascii="Times New Roman" w:hAnsi="Times New Roman"/>
                <w:sz w:val="24"/>
                <w:szCs w:val="24"/>
              </w:rPr>
              <w:t>8446</w:t>
            </w:r>
            <w:r w:rsidRPr="00C37A54">
              <w:rPr>
                <w:rFonts w:ascii="Times New Roman" w:hAnsi="Times New Roman"/>
                <w:sz w:val="24"/>
                <w:szCs w:val="24"/>
              </w:rPr>
              <w:t>,52201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EF0338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1399926,77951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EF0338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1436395,45962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984775,43974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7450D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984775,43974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7450D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984775,43974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7450D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984775,43974</w:t>
            </w:r>
          </w:p>
        </w:tc>
        <w:tc>
          <w:tcPr>
            <w:tcW w:w="399" w:type="dxa"/>
            <w:textDirection w:val="btLr"/>
            <w:vAlign w:val="center"/>
          </w:tcPr>
          <w:p w:rsidR="000468FF" w:rsidRPr="00C37A54" w:rsidRDefault="000468FF" w:rsidP="007450D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984775,43974</w:t>
            </w:r>
          </w:p>
        </w:tc>
      </w:tr>
      <w:tr w:rsidR="00EF0338" w:rsidRPr="00C37A54" w:rsidTr="00C37A54">
        <w:trPr>
          <w:cantSplit/>
          <w:trHeight w:val="1263"/>
        </w:trPr>
        <w:tc>
          <w:tcPr>
            <w:tcW w:w="3941" w:type="dxa"/>
            <w:gridSpan w:val="2"/>
            <w:vMerge/>
          </w:tcPr>
          <w:p w:rsidR="00EF0338" w:rsidRPr="00C37A54" w:rsidRDefault="00EF0338" w:rsidP="007450D2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EF0338" w:rsidRPr="00C37A54" w:rsidRDefault="00EF0338" w:rsidP="007450D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DA72F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154190,60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36115,50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DA72F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37743,60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DA72F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39472,50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DA72F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40859,00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7450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0,00»</w:t>
            </w:r>
          </w:p>
        </w:tc>
      </w:tr>
      <w:tr w:rsidR="00EF0338" w:rsidRPr="00C37A54" w:rsidTr="00C37A54">
        <w:trPr>
          <w:cantSplit/>
          <w:trHeight w:val="1409"/>
        </w:trPr>
        <w:tc>
          <w:tcPr>
            <w:tcW w:w="3941" w:type="dxa"/>
            <w:gridSpan w:val="2"/>
          </w:tcPr>
          <w:p w:rsidR="00EF0338" w:rsidRPr="00C37A54" w:rsidRDefault="00EF0338" w:rsidP="0080792B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«МТСЗН РО»</w:t>
            </w:r>
          </w:p>
        </w:tc>
        <w:tc>
          <w:tcPr>
            <w:tcW w:w="1309" w:type="dxa"/>
            <w:vAlign w:val="center"/>
          </w:tcPr>
          <w:p w:rsidR="00EF0338" w:rsidRPr="00C37A54" w:rsidRDefault="00EF0338" w:rsidP="0080792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80792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3494,48413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80792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286,5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80792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400,27964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80792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404,83083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80792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409,56406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80792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398,66192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80792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398,66192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80792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398,66192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80792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398,66192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80792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398,66192»</w:t>
            </w:r>
          </w:p>
        </w:tc>
      </w:tr>
      <w:tr w:rsidR="00EF0338" w:rsidRPr="00C37A54" w:rsidTr="00C37A54">
        <w:trPr>
          <w:cantSplit/>
          <w:trHeight w:val="1134"/>
        </w:trPr>
        <w:tc>
          <w:tcPr>
            <w:tcW w:w="3941" w:type="dxa"/>
            <w:gridSpan w:val="2"/>
          </w:tcPr>
          <w:p w:rsidR="00EF0338" w:rsidRPr="00C37A54" w:rsidRDefault="00EF0338" w:rsidP="0080792B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lastRenderedPageBreak/>
              <w:t>«Правительство РО</w:t>
            </w:r>
          </w:p>
        </w:tc>
        <w:tc>
          <w:tcPr>
            <w:tcW w:w="1309" w:type="dxa"/>
            <w:vAlign w:val="center"/>
          </w:tcPr>
          <w:p w:rsidR="00EF0338" w:rsidRPr="00C37A54" w:rsidRDefault="00EF0338" w:rsidP="0080792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80792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591,88820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80792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34,825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80792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127,94540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80792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127,94540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80792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127,94540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80792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34,64540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80792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34,64540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80792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34,64540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80792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34,64540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80792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34,64540</w:t>
            </w:r>
          </w:p>
        </w:tc>
      </w:tr>
      <w:tr w:rsidR="00EF0338" w:rsidRPr="00C37A54" w:rsidTr="00C37A54">
        <w:trPr>
          <w:cantSplit/>
          <w:trHeight w:val="964"/>
        </w:trPr>
        <w:tc>
          <w:tcPr>
            <w:tcW w:w="3941" w:type="dxa"/>
            <w:gridSpan w:val="2"/>
          </w:tcPr>
          <w:p w:rsidR="00EF0338" w:rsidRPr="00C37A54" w:rsidRDefault="00EF0338" w:rsidP="0080792B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МЭР РО</w:t>
            </w:r>
          </w:p>
        </w:tc>
        <w:tc>
          <w:tcPr>
            <w:tcW w:w="1309" w:type="dxa"/>
            <w:vAlign w:val="center"/>
          </w:tcPr>
          <w:p w:rsidR="00EF0338" w:rsidRPr="00C37A54" w:rsidRDefault="00EF0338" w:rsidP="0080792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80792B" w:rsidP="00351D4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</w:t>
            </w:r>
            <w:r w:rsidR="00351D41" w:rsidRPr="00C37A54">
              <w:rPr>
                <w:rFonts w:ascii="Times New Roman" w:hAnsi="Times New Roman"/>
                <w:sz w:val="24"/>
                <w:szCs w:val="24"/>
              </w:rPr>
              <w:t>80</w:t>
            </w:r>
            <w:r w:rsidRPr="00C37A54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80792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22800,00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351D41" w:rsidP="0080792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64</w:t>
            </w:r>
            <w:r w:rsidR="0080792B" w:rsidRPr="00C37A54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80792B" w:rsidP="0080792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7200,00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80792B" w:rsidP="0080792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80792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80792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80792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80792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399" w:type="dxa"/>
            <w:textDirection w:val="btLr"/>
            <w:vAlign w:val="center"/>
          </w:tcPr>
          <w:p w:rsidR="00EF0338" w:rsidRPr="00C37A54" w:rsidRDefault="00EF0338" w:rsidP="0080792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200,00»</w:t>
            </w:r>
          </w:p>
        </w:tc>
      </w:tr>
    </w:tbl>
    <w:p w:rsidR="000155A0" w:rsidRPr="00C37A54" w:rsidRDefault="000155A0">
      <w:pPr>
        <w:rPr>
          <w:rFonts w:ascii="Times New Roman" w:hAnsi="Times New Roman"/>
          <w:sz w:val="8"/>
          <w:szCs w:val="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0155A0" w:rsidRPr="00C37A54" w:rsidTr="00C37A54">
        <w:tc>
          <w:tcPr>
            <w:tcW w:w="9462" w:type="dxa"/>
          </w:tcPr>
          <w:p w:rsidR="000155A0" w:rsidRPr="00C37A54" w:rsidRDefault="000155A0" w:rsidP="007450D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3. В разделе 5 «Сведения о подпрограммах Программы»:</w:t>
            </w:r>
          </w:p>
          <w:p w:rsidR="000155A0" w:rsidRDefault="000155A0" w:rsidP="007450D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3.1. В таблице пункта 5 «Перечень мероприятий подпрограммы» подраздела 5.1 «Подпрограмма № 1 «Обеспечение правопорядка и профилактики правонарушений»:</w:t>
            </w:r>
          </w:p>
          <w:p w:rsidR="00C37A54" w:rsidRPr="00C37A54" w:rsidRDefault="00C37A54" w:rsidP="007450D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37A54">
              <w:rPr>
                <w:rFonts w:ascii="Times New Roman" w:hAnsi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37A54">
              <w:rPr>
                <w:rFonts w:ascii="Times New Roman" w:hAnsi="Times New Roman"/>
                <w:sz w:val="28"/>
                <w:szCs w:val="28"/>
              </w:rPr>
              <w:t xml:space="preserve"> 3.1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155A0" w:rsidRPr="00C37A54" w:rsidRDefault="000155A0" w:rsidP="007450D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в графах 7, 9, 10, 11 цифры «43171,44184», «4825,16192», «4829,64840», «4825,16192» заменить соответственно цифрами «43041,64413», «4682,77964», «4831,33083», «4836,06406»;</w:t>
            </w:r>
          </w:p>
          <w:p w:rsidR="000155A0" w:rsidRPr="00C37A54" w:rsidRDefault="000155A0" w:rsidP="007450D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в графах 7, 9 подпункта 3.1.2 цифры «38475,00», «4275,00» заменить соответственно цифрами «38331,00», «4131,00»;</w:t>
            </w:r>
          </w:p>
          <w:p w:rsidR="000155A0" w:rsidRDefault="000155A0" w:rsidP="007450D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в графах 7, 9, 10, 11 подпункта 3.1.4 цифры «901,78184», «112,16192», «116,64840», «112,16192» заменить соответственно цифрами «915,98413», «113,77964», «118,33083», «123,06406»;</w:t>
            </w:r>
          </w:p>
          <w:p w:rsidR="00C37A54" w:rsidRPr="00C37A54" w:rsidRDefault="00C37A54" w:rsidP="007450D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37A54">
              <w:rPr>
                <w:rFonts w:ascii="Times New Roman" w:hAnsi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37A54">
              <w:rPr>
                <w:rFonts w:ascii="Times New Roman" w:hAnsi="Times New Roman"/>
                <w:sz w:val="28"/>
                <w:szCs w:val="28"/>
              </w:rPr>
              <w:t xml:space="preserve"> 3.2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155A0" w:rsidRPr="00C37A54" w:rsidRDefault="004E152B" w:rsidP="007450D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в</w:t>
            </w:r>
            <w:r w:rsidR="00C52530" w:rsidRPr="00C37A54">
              <w:rPr>
                <w:rFonts w:ascii="Times New Roman" w:hAnsi="Times New Roman"/>
                <w:sz w:val="28"/>
                <w:szCs w:val="28"/>
              </w:rPr>
              <w:t xml:space="preserve"> граф</w:t>
            </w:r>
            <w:r w:rsidRPr="00C37A54">
              <w:rPr>
                <w:rFonts w:ascii="Times New Roman" w:hAnsi="Times New Roman"/>
                <w:sz w:val="28"/>
                <w:szCs w:val="28"/>
              </w:rPr>
              <w:t>ах</w:t>
            </w:r>
            <w:r w:rsidR="000155A0" w:rsidRPr="00C37A54">
              <w:rPr>
                <w:rFonts w:ascii="Times New Roman" w:hAnsi="Times New Roman"/>
                <w:sz w:val="28"/>
                <w:szCs w:val="28"/>
              </w:rPr>
              <w:t xml:space="preserve"> 7, 9, 10, 11 цифры «1895,66610», «123,04», «</w:t>
            </w:r>
            <w:r w:rsidR="00C52530" w:rsidRPr="00C37A54">
              <w:rPr>
                <w:rFonts w:ascii="Times New Roman" w:hAnsi="Times New Roman"/>
                <w:sz w:val="28"/>
                <w:szCs w:val="28"/>
              </w:rPr>
              <w:t>123</w:t>
            </w:r>
            <w:r w:rsidR="000155A0" w:rsidRPr="00C37A54">
              <w:rPr>
                <w:rFonts w:ascii="Times New Roman" w:hAnsi="Times New Roman"/>
                <w:sz w:val="28"/>
                <w:szCs w:val="28"/>
              </w:rPr>
              <w:t>,04», «259,26614» заменить соответственно цифрами</w:t>
            </w:r>
            <w:r w:rsidRPr="00C37A54">
              <w:rPr>
                <w:rFonts w:ascii="Times New Roman" w:hAnsi="Times New Roman"/>
                <w:sz w:val="28"/>
                <w:szCs w:val="28"/>
              </w:rPr>
              <w:t xml:space="preserve"> «1758,52124», «122,73376», «122,73376», «122,73376»;</w:t>
            </w:r>
          </w:p>
          <w:p w:rsidR="000155A0" w:rsidRPr="00C37A54" w:rsidRDefault="00B26926" w:rsidP="007450D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в</w:t>
            </w:r>
            <w:r w:rsidR="001872D1" w:rsidRPr="00C37A54">
              <w:rPr>
                <w:rFonts w:ascii="Times New Roman" w:hAnsi="Times New Roman"/>
                <w:sz w:val="28"/>
                <w:szCs w:val="28"/>
              </w:rPr>
              <w:t xml:space="preserve"> граф</w:t>
            </w:r>
            <w:r w:rsidRPr="00C37A54">
              <w:rPr>
                <w:rFonts w:ascii="Times New Roman" w:hAnsi="Times New Roman"/>
                <w:sz w:val="28"/>
                <w:szCs w:val="28"/>
              </w:rPr>
              <w:t>ах</w:t>
            </w:r>
            <w:r w:rsidR="001872D1" w:rsidRPr="00C37A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55A0" w:rsidRPr="00C37A54">
              <w:rPr>
                <w:rFonts w:ascii="Times New Roman" w:hAnsi="Times New Roman"/>
                <w:sz w:val="28"/>
                <w:szCs w:val="28"/>
              </w:rPr>
              <w:t>7, 9, 10, 11 подпункта 3.2.2 цифры «1276,66610», «51,04», «51,04», «187,26614» заменить соответственно цифрами «1139,52124», «50,73376»</w:t>
            </w:r>
            <w:r w:rsidR="004A2D46" w:rsidRPr="00C37A54">
              <w:rPr>
                <w:rFonts w:ascii="Times New Roman" w:hAnsi="Times New Roman"/>
                <w:sz w:val="28"/>
                <w:szCs w:val="28"/>
              </w:rPr>
              <w:t>, «50,73376», «50,73376»</w:t>
            </w:r>
            <w:r w:rsidR="000155A0" w:rsidRPr="00C37A5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40E00" w:rsidRPr="00C37A54" w:rsidRDefault="000155A0" w:rsidP="00240E0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по тексту граф 7, 9, 10, 11 строк «Всего по комплексу процессных мероприятий», «Итого по подпрограмме» цифры «45913,10794», «5045,20192», «5049,68840», «5181,42806» заменить соответственно цифрами «45646,16537», «4902,513</w:t>
            </w:r>
            <w:r w:rsidR="00CC37C2">
              <w:rPr>
                <w:rFonts w:ascii="Times New Roman" w:hAnsi="Times New Roman"/>
                <w:sz w:val="28"/>
                <w:szCs w:val="28"/>
              </w:rPr>
              <w:t>40», «5051,06459», «5055,79782».</w:t>
            </w:r>
          </w:p>
          <w:p w:rsidR="000155A0" w:rsidRPr="00C37A54" w:rsidRDefault="00C37A54" w:rsidP="00240E0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3.2. </w:t>
            </w:r>
            <w:r w:rsidR="000155A0" w:rsidRPr="00C37A5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510471" w:rsidRPr="00C37A54">
              <w:rPr>
                <w:rFonts w:ascii="Times New Roman" w:hAnsi="Times New Roman"/>
                <w:sz w:val="28"/>
                <w:szCs w:val="28"/>
              </w:rPr>
              <w:t xml:space="preserve">таблице пункта 5 «Перечень мероприятий подпрограммы» </w:t>
            </w:r>
            <w:r w:rsidR="000155A0" w:rsidRPr="00C37A54">
              <w:rPr>
                <w:rFonts w:ascii="Times New Roman" w:hAnsi="Times New Roman"/>
                <w:sz w:val="28"/>
                <w:szCs w:val="28"/>
              </w:rPr>
              <w:t>подраздел</w:t>
            </w:r>
            <w:r w:rsidR="00510471" w:rsidRPr="00C37A54">
              <w:rPr>
                <w:rFonts w:ascii="Times New Roman" w:hAnsi="Times New Roman"/>
                <w:sz w:val="28"/>
                <w:szCs w:val="28"/>
              </w:rPr>
              <w:t>а</w:t>
            </w:r>
            <w:r w:rsidR="000155A0" w:rsidRPr="00C37A54">
              <w:rPr>
                <w:rFonts w:ascii="Times New Roman" w:hAnsi="Times New Roman"/>
                <w:sz w:val="28"/>
                <w:szCs w:val="28"/>
              </w:rPr>
              <w:t xml:space="preserve"> 5.2 «Подпрограмма № 2 «Комплексные меры профилактики немедицинского потребления наркотиков»:</w:t>
            </w:r>
          </w:p>
          <w:p w:rsidR="00510471" w:rsidRPr="00C37A54" w:rsidRDefault="00510471" w:rsidP="0051047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в графах 7, 11 пункта 3.1,  подпункта 3.1.1 цифры «415,46820», «25,24540» заменить соответственно цифрами «508,76820», «118,54540»;</w:t>
            </w:r>
          </w:p>
          <w:p w:rsidR="00240E00" w:rsidRPr="00C37A54" w:rsidRDefault="00510471" w:rsidP="00240E0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в графах 7, 11 строк «Всего по комплексу процессных мероприятий», «Итого по подпрограмме» цифры «32771,26070», «3623,84540» заменить соответственно цифрами «32864,56070</w:t>
            </w:r>
            <w:r w:rsidR="00CC37C2">
              <w:rPr>
                <w:rFonts w:ascii="Times New Roman" w:hAnsi="Times New Roman"/>
                <w:sz w:val="28"/>
                <w:szCs w:val="28"/>
              </w:rPr>
              <w:t>», «3717,14540».</w:t>
            </w:r>
          </w:p>
          <w:p w:rsidR="00510471" w:rsidRDefault="00510471" w:rsidP="00240E0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3.3. </w:t>
            </w:r>
            <w:r w:rsidR="00C37A54">
              <w:rPr>
                <w:rFonts w:ascii="Times New Roman" w:hAnsi="Times New Roman"/>
                <w:color w:val="FF0000"/>
                <w:sz w:val="28"/>
                <w:szCs w:val="28"/>
              </w:rPr>
              <w:t> </w:t>
            </w:r>
            <w:r w:rsidRPr="00C37A54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 подраздела 5.4 «Подпрограмма № 4 «Система мер по защищенности населения и территорий»:</w:t>
            </w:r>
          </w:p>
          <w:p w:rsidR="00C37A54" w:rsidRPr="00C37A54" w:rsidRDefault="00C37A54" w:rsidP="00C37A5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37A54">
              <w:rPr>
                <w:rFonts w:ascii="Times New Roman" w:hAnsi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37A54">
              <w:rPr>
                <w:rFonts w:ascii="Times New Roman" w:hAnsi="Times New Roman"/>
                <w:sz w:val="28"/>
                <w:szCs w:val="28"/>
              </w:rPr>
              <w:t xml:space="preserve"> 3.1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10471" w:rsidRDefault="00510471" w:rsidP="0051047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в графах 7, 9, 10, 11 цифры «2066422,68876», «230412,90862», «230760,20252», «224370,14518» заменить соответственно цифрами «22</w:t>
            </w:r>
            <w:r w:rsidR="00D614AB" w:rsidRPr="00C37A54">
              <w:rPr>
                <w:rFonts w:ascii="Times New Roman" w:hAnsi="Times New Roman"/>
                <w:sz w:val="28"/>
                <w:szCs w:val="28"/>
              </w:rPr>
              <w:t>67767,00100», «299649,45201</w:t>
            </w:r>
            <w:r w:rsidRPr="00C37A54">
              <w:rPr>
                <w:rFonts w:ascii="Times New Roman" w:hAnsi="Times New Roman"/>
                <w:sz w:val="28"/>
                <w:szCs w:val="28"/>
              </w:rPr>
              <w:t>», «296</w:t>
            </w:r>
            <w:r w:rsidR="00D614AB" w:rsidRPr="00C37A54">
              <w:rPr>
                <w:rFonts w:ascii="Times New Roman" w:hAnsi="Times New Roman"/>
                <w:sz w:val="28"/>
                <w:szCs w:val="28"/>
              </w:rPr>
              <w:t>663,82067</w:t>
            </w:r>
            <w:r w:rsidRPr="00C37A54">
              <w:rPr>
                <w:rFonts w:ascii="Times New Roman" w:hAnsi="Times New Roman"/>
                <w:sz w:val="28"/>
                <w:szCs w:val="28"/>
              </w:rPr>
              <w:t>», «290</w:t>
            </w:r>
            <w:r w:rsidR="00D614AB" w:rsidRPr="00C37A54">
              <w:rPr>
                <w:rFonts w:ascii="Times New Roman" w:hAnsi="Times New Roman"/>
                <w:sz w:val="28"/>
                <w:szCs w:val="28"/>
              </w:rPr>
              <w:t>574</w:t>
            </w:r>
            <w:r w:rsidRPr="00C37A54">
              <w:rPr>
                <w:rFonts w:ascii="Times New Roman" w:hAnsi="Times New Roman"/>
                <w:sz w:val="28"/>
                <w:szCs w:val="28"/>
              </w:rPr>
              <w:t>,29588»;</w:t>
            </w:r>
          </w:p>
          <w:p w:rsidR="00C37A54" w:rsidRPr="00C37A54" w:rsidRDefault="00C37A54" w:rsidP="0051047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0471" w:rsidRPr="00C37A54" w:rsidRDefault="00510471" w:rsidP="0051047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lastRenderedPageBreak/>
              <w:t>по тексту граф 7, 9, 10, 11 подпункта 3.1.1 цифры «7403,76018», «822,64002» заменить соответственно цифрами «9834,26</w:t>
            </w:r>
            <w:r w:rsidR="00DD19FF" w:rsidRPr="00C37A54">
              <w:rPr>
                <w:rFonts w:ascii="Times New Roman" w:hAnsi="Times New Roman"/>
                <w:sz w:val="28"/>
                <w:szCs w:val="28"/>
              </w:rPr>
              <w:t>922», «965,04214», «1966,69348»</w:t>
            </w:r>
            <w:r w:rsidR="0065300B" w:rsidRPr="00C37A54">
              <w:rPr>
                <w:rFonts w:ascii="Times New Roman" w:hAnsi="Times New Roman"/>
                <w:sz w:val="28"/>
                <w:szCs w:val="28"/>
              </w:rPr>
              <w:t>, «1966,69348»</w:t>
            </w:r>
            <w:r w:rsidRPr="00C37A5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10471" w:rsidRDefault="00D917DE" w:rsidP="0051047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в</w:t>
            </w:r>
            <w:r w:rsidR="00510471" w:rsidRPr="00C37A54">
              <w:rPr>
                <w:rFonts w:ascii="Times New Roman" w:hAnsi="Times New Roman"/>
                <w:sz w:val="28"/>
                <w:szCs w:val="28"/>
              </w:rPr>
              <w:t xml:space="preserve"> граф</w:t>
            </w:r>
            <w:r w:rsidRPr="00C37A54">
              <w:rPr>
                <w:rFonts w:ascii="Times New Roman" w:hAnsi="Times New Roman"/>
                <w:sz w:val="28"/>
                <w:szCs w:val="28"/>
              </w:rPr>
              <w:t>ах</w:t>
            </w:r>
            <w:r w:rsidR="00510471" w:rsidRPr="00C37A54">
              <w:rPr>
                <w:rFonts w:ascii="Times New Roman" w:hAnsi="Times New Roman"/>
                <w:sz w:val="28"/>
                <w:szCs w:val="28"/>
              </w:rPr>
              <w:t xml:space="preserve"> 7, 9, 10, 11 подпункта 3.1.2 цифры «2059018,92858», «229590,26860», «229937,56250», «223547,50516» заменить соответственно цифрами «</w:t>
            </w:r>
            <w:r w:rsidR="00DD19FF" w:rsidRPr="00C37A54">
              <w:rPr>
                <w:rFonts w:ascii="Times New Roman" w:hAnsi="Times New Roman"/>
                <w:sz w:val="28"/>
                <w:szCs w:val="28"/>
              </w:rPr>
              <w:t>2257932,73178</w:t>
            </w:r>
            <w:r w:rsidR="00510471" w:rsidRPr="00C37A5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D19FF" w:rsidRPr="00C37A54">
              <w:rPr>
                <w:rFonts w:ascii="Times New Roman" w:hAnsi="Times New Roman"/>
                <w:sz w:val="28"/>
                <w:szCs w:val="28"/>
              </w:rPr>
              <w:t>298684,40987</w:t>
            </w:r>
            <w:r w:rsidR="00510471" w:rsidRPr="00C37A5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D19FF" w:rsidRPr="00C37A54">
              <w:rPr>
                <w:rFonts w:ascii="Times New Roman" w:hAnsi="Times New Roman"/>
                <w:sz w:val="28"/>
                <w:szCs w:val="28"/>
              </w:rPr>
              <w:t>294697,12719</w:t>
            </w:r>
            <w:r w:rsidR="00510471" w:rsidRPr="00C37A54">
              <w:rPr>
                <w:rFonts w:ascii="Times New Roman" w:hAnsi="Times New Roman"/>
                <w:sz w:val="28"/>
                <w:szCs w:val="28"/>
              </w:rPr>
              <w:t>», «288</w:t>
            </w:r>
            <w:r w:rsidR="00DD19FF" w:rsidRPr="00C37A54">
              <w:rPr>
                <w:rFonts w:ascii="Times New Roman" w:hAnsi="Times New Roman"/>
                <w:sz w:val="28"/>
                <w:szCs w:val="28"/>
              </w:rPr>
              <w:t>607</w:t>
            </w:r>
            <w:r w:rsidR="00510471" w:rsidRPr="00C37A54">
              <w:rPr>
                <w:rFonts w:ascii="Times New Roman" w:hAnsi="Times New Roman"/>
                <w:sz w:val="28"/>
                <w:szCs w:val="28"/>
              </w:rPr>
              <w:t>,60240»;</w:t>
            </w:r>
          </w:p>
          <w:p w:rsidR="00C37A54" w:rsidRPr="00C37A54" w:rsidRDefault="00C37A54" w:rsidP="00C37A5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37A54">
              <w:rPr>
                <w:rFonts w:ascii="Times New Roman" w:hAnsi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37A54">
              <w:rPr>
                <w:rFonts w:ascii="Times New Roman" w:hAnsi="Times New Roman"/>
                <w:sz w:val="28"/>
                <w:szCs w:val="28"/>
              </w:rPr>
              <w:t xml:space="preserve"> 3.2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10471" w:rsidRDefault="00510471" w:rsidP="0051047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в графах 7, 9, 10, 11 цифры «37127,50253», «4200,00», «5200,00», «200,00» заменить соответственно цифрами «</w:t>
            </w:r>
            <w:r w:rsidR="0068060D" w:rsidRPr="00C37A54">
              <w:rPr>
                <w:rFonts w:ascii="Times New Roman" w:hAnsi="Times New Roman"/>
                <w:sz w:val="28"/>
                <w:szCs w:val="28"/>
              </w:rPr>
              <w:t>43027,50253</w:t>
            </w:r>
            <w:r w:rsidRPr="00C37A5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8060D" w:rsidRPr="00C37A54">
              <w:rPr>
                <w:rFonts w:ascii="Times New Roman" w:hAnsi="Times New Roman"/>
                <w:sz w:val="28"/>
                <w:szCs w:val="28"/>
              </w:rPr>
              <w:t>7700,00</w:t>
            </w:r>
            <w:r w:rsidRPr="00C37A54">
              <w:rPr>
                <w:rFonts w:ascii="Times New Roman" w:hAnsi="Times New Roman"/>
                <w:sz w:val="28"/>
                <w:szCs w:val="28"/>
              </w:rPr>
              <w:t>», «7200,00», «600,00»;</w:t>
            </w:r>
          </w:p>
          <w:p w:rsidR="00C37A54" w:rsidRPr="00C37A54" w:rsidRDefault="00C37A54" w:rsidP="0051047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37A54">
              <w:rPr>
                <w:rFonts w:ascii="Times New Roman" w:hAnsi="Times New Roman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37A54">
              <w:rPr>
                <w:rFonts w:ascii="Times New Roman" w:hAnsi="Times New Roman"/>
                <w:sz w:val="28"/>
                <w:szCs w:val="28"/>
              </w:rPr>
              <w:t xml:space="preserve"> 3.2.1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D25AE" w:rsidRPr="00C37A54" w:rsidRDefault="0068060D" w:rsidP="000D25AE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 xml:space="preserve">в графах 7, 9, 10 </w:t>
            </w:r>
            <w:r w:rsidR="00510471" w:rsidRPr="00C37A54">
              <w:rPr>
                <w:rFonts w:ascii="Times New Roman" w:hAnsi="Times New Roman"/>
                <w:sz w:val="28"/>
                <w:szCs w:val="28"/>
              </w:rPr>
              <w:t>строк</w:t>
            </w:r>
            <w:r w:rsidRPr="00C37A54">
              <w:rPr>
                <w:rFonts w:ascii="Times New Roman" w:hAnsi="Times New Roman"/>
                <w:sz w:val="28"/>
                <w:szCs w:val="28"/>
              </w:rPr>
              <w:t>и</w:t>
            </w:r>
            <w:r w:rsidR="00510471" w:rsidRPr="00C37A54">
              <w:rPr>
                <w:rFonts w:ascii="Times New Roman" w:hAnsi="Times New Roman"/>
                <w:sz w:val="28"/>
                <w:szCs w:val="28"/>
              </w:rPr>
              <w:t xml:space="preserve"> «вещевого имущества и предметов первой необходимости» </w:t>
            </w:r>
            <w:r w:rsidRPr="00C37A54">
              <w:rPr>
                <w:rFonts w:ascii="Times New Roman" w:hAnsi="Times New Roman"/>
                <w:sz w:val="28"/>
                <w:szCs w:val="28"/>
              </w:rPr>
              <w:t>цифры «31600,00», «4000,00», «5000,00» заменить соответственно цифрами «3</w:t>
            </w:r>
            <w:r w:rsidR="000B36F5" w:rsidRPr="00C37A54">
              <w:rPr>
                <w:rFonts w:ascii="Times New Roman" w:hAnsi="Times New Roman"/>
                <w:sz w:val="28"/>
                <w:szCs w:val="28"/>
              </w:rPr>
              <w:t>5000</w:t>
            </w:r>
            <w:r w:rsidRPr="00C37A54">
              <w:rPr>
                <w:rFonts w:ascii="Times New Roman" w:hAnsi="Times New Roman"/>
                <w:sz w:val="28"/>
                <w:szCs w:val="28"/>
              </w:rPr>
              <w:t>,00», «</w:t>
            </w:r>
            <w:r w:rsidR="000B36F5" w:rsidRPr="00C37A54">
              <w:rPr>
                <w:rFonts w:ascii="Times New Roman" w:hAnsi="Times New Roman"/>
                <w:sz w:val="28"/>
                <w:szCs w:val="28"/>
              </w:rPr>
              <w:t>5800</w:t>
            </w:r>
            <w:r w:rsidRPr="00C37A54">
              <w:rPr>
                <w:rFonts w:ascii="Times New Roman" w:hAnsi="Times New Roman"/>
                <w:sz w:val="28"/>
                <w:szCs w:val="28"/>
              </w:rPr>
              <w:t xml:space="preserve">,00», «6600,00»;  </w:t>
            </w:r>
          </w:p>
          <w:p w:rsidR="000D25AE" w:rsidRPr="00C37A54" w:rsidRDefault="000D25AE" w:rsidP="0051047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в графах 7, 9 строки «пожарно-технического имущества и оборудования, средств пожаротушения (для тушения пожаров в населенных пунктах)» цифры «3727,50253», «0,0» заменить соответственно цифрами «5027,50253», «1300,00»;</w:t>
            </w:r>
          </w:p>
          <w:p w:rsidR="0068060D" w:rsidRPr="00C37A54" w:rsidRDefault="0068060D" w:rsidP="0068060D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по тексту граф 7, 9, 10, 11 подпункта 3.2.2 цифры «1800,00», «200,00» заменить соответственно цифрами «3000,00», «600,00»;</w:t>
            </w:r>
          </w:p>
          <w:p w:rsidR="000155A0" w:rsidRPr="00C37A54" w:rsidRDefault="00240E00" w:rsidP="0051047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по тексту граф 7, 9, 10, 11 строк «Всего по комплексу процессных мероприятий», «Итого по подпрограмме» цифры «2103550,19129», «234612,90862», «235960,20252», «224570,14518» заменить соответственно цифрами «2310794,50353», «307349,45201»,</w:t>
            </w:r>
            <w:r w:rsidR="00CC37C2">
              <w:rPr>
                <w:rFonts w:ascii="Times New Roman" w:hAnsi="Times New Roman"/>
                <w:sz w:val="28"/>
                <w:szCs w:val="28"/>
              </w:rPr>
              <w:t xml:space="preserve"> «303863,82067», «291174,29588».</w:t>
            </w:r>
          </w:p>
          <w:p w:rsidR="00240E00" w:rsidRDefault="00240E00" w:rsidP="00240E0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3.4</w:t>
            </w:r>
            <w:r w:rsidR="00D917DE" w:rsidRPr="00C37A54">
              <w:rPr>
                <w:rFonts w:ascii="Times New Roman" w:hAnsi="Times New Roman"/>
                <w:sz w:val="28"/>
                <w:szCs w:val="28"/>
              </w:rPr>
              <w:t>.</w:t>
            </w:r>
            <w:r w:rsidRPr="00C37A54">
              <w:rPr>
                <w:rFonts w:ascii="Times New Roman" w:hAnsi="Times New Roman"/>
                <w:sz w:val="28"/>
                <w:szCs w:val="28"/>
              </w:rPr>
              <w:t> В таблице пункта 5 «Перечень мероприятий подпрограммы»  подраздела 5.5 «Подпрограмма № 5 «Повышение уровня пожарной безопасности»:</w:t>
            </w:r>
          </w:p>
          <w:p w:rsidR="00C37A54" w:rsidRPr="00C37A54" w:rsidRDefault="00C37A54" w:rsidP="00C37A5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37A54">
              <w:rPr>
                <w:rFonts w:ascii="Times New Roman" w:hAnsi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37A54">
              <w:rPr>
                <w:rFonts w:ascii="Times New Roman" w:hAnsi="Times New Roman"/>
                <w:sz w:val="28"/>
                <w:szCs w:val="28"/>
              </w:rPr>
              <w:t xml:space="preserve"> 3.2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40E00" w:rsidRPr="00C37A54" w:rsidRDefault="00240E00" w:rsidP="00240E0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в графах 7, 9, 10, 11 цифры «4891313,45894», «547582,04741», «548451,85188», «528349,14762» заменить соответственно цифрами «5564347,12511», «737256,69004», «763365,28315», «796794,73989»;</w:t>
            </w:r>
          </w:p>
          <w:p w:rsidR="00240E00" w:rsidRPr="00C37A54" w:rsidRDefault="00240E00" w:rsidP="00240E0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по тексту граф 7, 9, 10, 11 подпункта 3.2.1 цифры «2695,44111», «300,00» заменить соответственно цифрами «21688,18549», «3005,05831», «5957,41918», «10930,26689»;</w:t>
            </w:r>
          </w:p>
          <w:p w:rsidR="00240E00" w:rsidRPr="00C37A54" w:rsidRDefault="00240E00" w:rsidP="00240E0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в графах 7, 9, 10, 11 подпункта 3.2.2 цифры «4888618,01783», «547282,04741», «548151,85188», «528049,14762» заменить соответственно цифрами «5542658,93962», «734251,63173», «757407,86397», «785864,47300»;</w:t>
            </w:r>
          </w:p>
          <w:p w:rsidR="00240E00" w:rsidRPr="00C37A54" w:rsidRDefault="00240E00" w:rsidP="00240E0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 xml:space="preserve">по тексту граф 7, 9, 10, 11 строк «Всего по комплексу процессных мероприятий», «Итого по подпрограмме» цифры «4903462,90982», «548932,04741», «549801,85188», «529699,14762» заменить соответственно цифрами «5576496,57599», «738606,69004», </w:t>
            </w:r>
            <w:r w:rsidR="00CC37C2">
              <w:rPr>
                <w:rFonts w:ascii="Times New Roman" w:hAnsi="Times New Roman"/>
                <w:sz w:val="28"/>
                <w:szCs w:val="28"/>
              </w:rPr>
              <w:t>«764715,28315», «798144,73989».</w:t>
            </w:r>
          </w:p>
          <w:p w:rsidR="00240E00" w:rsidRDefault="00563BFC" w:rsidP="0051047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3.5</w:t>
            </w:r>
            <w:r w:rsidR="00D917DE" w:rsidRPr="00C37A54">
              <w:rPr>
                <w:rFonts w:ascii="Times New Roman" w:hAnsi="Times New Roman"/>
                <w:sz w:val="28"/>
                <w:szCs w:val="28"/>
              </w:rPr>
              <w:t>.</w:t>
            </w:r>
            <w:r w:rsidR="00C37A54">
              <w:rPr>
                <w:rFonts w:ascii="Times New Roman" w:hAnsi="Times New Roman"/>
                <w:sz w:val="28"/>
                <w:szCs w:val="28"/>
              </w:rPr>
              <w:t> </w:t>
            </w:r>
            <w:r w:rsidR="00107407" w:rsidRPr="00C37A54">
              <w:rPr>
                <w:rFonts w:ascii="Times New Roman" w:hAnsi="Times New Roman"/>
                <w:sz w:val="28"/>
                <w:szCs w:val="28"/>
              </w:rPr>
              <w:t>В подразделе 5.6 «Подпрограмма № 6 «Реконструкция автоматизированной системы централизованного оповещения населения»:</w:t>
            </w:r>
          </w:p>
          <w:p w:rsidR="00C37A54" w:rsidRPr="00C37A54" w:rsidRDefault="00C37A54" w:rsidP="0051047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788F" w:rsidRPr="00C37A54" w:rsidRDefault="00C37A54" w:rsidP="001A788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 </w:t>
            </w:r>
            <w:r w:rsidR="00104B86" w:rsidRPr="00C37A54">
              <w:rPr>
                <w:rFonts w:ascii="Times New Roman" w:hAnsi="Times New Roman"/>
                <w:sz w:val="28"/>
                <w:szCs w:val="28"/>
              </w:rPr>
              <w:t>таблиц</w:t>
            </w:r>
            <w:r w:rsidR="00D917DE" w:rsidRPr="00C37A54">
              <w:rPr>
                <w:rFonts w:ascii="Times New Roman" w:hAnsi="Times New Roman"/>
                <w:sz w:val="28"/>
                <w:szCs w:val="28"/>
              </w:rPr>
              <w:t>у</w:t>
            </w:r>
            <w:r w:rsidR="00107407" w:rsidRPr="00C37A54">
              <w:rPr>
                <w:rFonts w:ascii="Times New Roman" w:hAnsi="Times New Roman"/>
                <w:sz w:val="28"/>
                <w:szCs w:val="28"/>
              </w:rPr>
              <w:t xml:space="preserve"> пункта 3 «Показатели подпрограммы»</w:t>
            </w:r>
            <w:r w:rsidR="00D917DE" w:rsidRPr="00C37A54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C37A54" w:rsidRPr="00C37A54" w:rsidRDefault="00C37A54">
      <w:pPr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5"/>
        <w:gridCol w:w="3455"/>
        <w:gridCol w:w="863"/>
        <w:gridCol w:w="1152"/>
        <w:gridCol w:w="864"/>
        <w:gridCol w:w="863"/>
        <w:gridCol w:w="864"/>
        <w:gridCol w:w="863"/>
      </w:tblGrid>
      <w:tr w:rsidR="001A788F" w:rsidRPr="00C37A54" w:rsidTr="00C37A54">
        <w:trPr>
          <w:trHeight w:val="98"/>
          <w:tblHeader/>
        </w:trPr>
        <w:tc>
          <w:tcPr>
            <w:tcW w:w="545" w:type="dxa"/>
            <w:vMerge w:val="restart"/>
            <w:vAlign w:val="center"/>
          </w:tcPr>
          <w:p w:rsidR="001A788F" w:rsidRPr="00C37A54" w:rsidRDefault="001A788F" w:rsidP="00D917D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 xml:space="preserve">«№ </w:t>
            </w:r>
            <w:proofErr w:type="gramStart"/>
            <w:r w:rsidRPr="00C37A5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37A5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55" w:type="dxa"/>
            <w:vMerge w:val="restart"/>
            <w:vAlign w:val="center"/>
          </w:tcPr>
          <w:p w:rsidR="001A788F" w:rsidRPr="00C37A54" w:rsidRDefault="001A788F" w:rsidP="00D917D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63" w:type="dxa"/>
            <w:vMerge w:val="restart"/>
            <w:vAlign w:val="center"/>
          </w:tcPr>
          <w:p w:rsidR="001A788F" w:rsidRPr="00C37A54" w:rsidRDefault="001A788F" w:rsidP="00D917D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4606" w:type="dxa"/>
            <w:gridSpan w:val="5"/>
            <w:vAlign w:val="center"/>
          </w:tcPr>
          <w:p w:rsidR="001A788F" w:rsidRPr="00C37A54" w:rsidRDefault="001A788F" w:rsidP="00D917D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1A788F" w:rsidRPr="00C37A54" w:rsidTr="00C37A54">
        <w:trPr>
          <w:trHeight w:val="98"/>
          <w:tblHeader/>
        </w:trPr>
        <w:tc>
          <w:tcPr>
            <w:tcW w:w="545" w:type="dxa"/>
            <w:vMerge/>
            <w:vAlign w:val="center"/>
          </w:tcPr>
          <w:p w:rsidR="001A788F" w:rsidRPr="00C37A54" w:rsidRDefault="001A788F" w:rsidP="00D917D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5" w:type="dxa"/>
            <w:vMerge/>
            <w:vAlign w:val="center"/>
          </w:tcPr>
          <w:p w:rsidR="001A788F" w:rsidRPr="00C37A54" w:rsidRDefault="001A788F" w:rsidP="00D917D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  <w:vAlign w:val="center"/>
          </w:tcPr>
          <w:p w:rsidR="001A788F" w:rsidRPr="00C37A54" w:rsidRDefault="001A788F" w:rsidP="00D917D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1A788F" w:rsidRPr="00C37A54" w:rsidRDefault="001A788F" w:rsidP="00FA6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базовый год:</w:t>
            </w:r>
          </w:p>
        </w:tc>
        <w:tc>
          <w:tcPr>
            <w:tcW w:w="864" w:type="dxa"/>
          </w:tcPr>
          <w:p w:rsidR="001A788F" w:rsidRPr="00C37A54" w:rsidRDefault="001A788F" w:rsidP="00FA6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63" w:type="dxa"/>
          </w:tcPr>
          <w:p w:rsidR="001A788F" w:rsidRPr="00C37A54" w:rsidRDefault="001A788F" w:rsidP="00FA6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64" w:type="dxa"/>
          </w:tcPr>
          <w:p w:rsidR="001A788F" w:rsidRPr="00C37A54" w:rsidRDefault="001A788F" w:rsidP="00FA6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63" w:type="dxa"/>
          </w:tcPr>
          <w:p w:rsidR="001A788F" w:rsidRPr="00C37A54" w:rsidRDefault="001A788F" w:rsidP="00FA6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</w:tbl>
    <w:p w:rsidR="001A788F" w:rsidRPr="00C37A54" w:rsidRDefault="001A788F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469" w:type="dxa"/>
        <w:tblLook w:val="04A0" w:firstRow="1" w:lastRow="0" w:firstColumn="1" w:lastColumn="0" w:noHBand="0" w:noVBand="1"/>
      </w:tblPr>
      <w:tblGrid>
        <w:gridCol w:w="545"/>
        <w:gridCol w:w="3455"/>
        <w:gridCol w:w="863"/>
        <w:gridCol w:w="1152"/>
        <w:gridCol w:w="864"/>
        <w:gridCol w:w="863"/>
        <w:gridCol w:w="864"/>
        <w:gridCol w:w="863"/>
      </w:tblGrid>
      <w:tr w:rsidR="001A788F" w:rsidRPr="00C37A54" w:rsidTr="00C37A54">
        <w:trPr>
          <w:trHeight w:val="98"/>
          <w:tblHeader/>
        </w:trPr>
        <w:tc>
          <w:tcPr>
            <w:tcW w:w="536" w:type="dxa"/>
            <w:vAlign w:val="center"/>
          </w:tcPr>
          <w:p w:rsidR="001A788F" w:rsidRPr="00C37A54" w:rsidRDefault="001A788F" w:rsidP="00D917D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37A54">
              <w:rPr>
                <w:rFonts w:ascii="Times New Roman" w:hAnsi="Times New Roman"/>
              </w:rPr>
              <w:t>1</w:t>
            </w:r>
          </w:p>
        </w:tc>
        <w:tc>
          <w:tcPr>
            <w:tcW w:w="3400" w:type="dxa"/>
            <w:vAlign w:val="center"/>
          </w:tcPr>
          <w:p w:rsidR="001A788F" w:rsidRPr="00C37A54" w:rsidRDefault="001A788F" w:rsidP="00D917D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37A54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1A788F" w:rsidRPr="00C37A54" w:rsidRDefault="001A788F" w:rsidP="00D917D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37A5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1A788F" w:rsidRPr="00C37A54" w:rsidRDefault="001A788F" w:rsidP="00D917D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37A54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vAlign w:val="center"/>
          </w:tcPr>
          <w:p w:rsidR="001A788F" w:rsidRPr="00C37A54" w:rsidRDefault="001A788F" w:rsidP="00D917D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37A54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1A788F" w:rsidRPr="00C37A54" w:rsidRDefault="001A788F" w:rsidP="00D917D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37A54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vAlign w:val="center"/>
          </w:tcPr>
          <w:p w:rsidR="001A788F" w:rsidRPr="00C37A54" w:rsidRDefault="001A788F" w:rsidP="00D917D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37A54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vAlign w:val="center"/>
          </w:tcPr>
          <w:p w:rsidR="001A788F" w:rsidRPr="00C37A54" w:rsidRDefault="001A788F" w:rsidP="00D917DE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37A54">
              <w:rPr>
                <w:rFonts w:ascii="Times New Roman" w:hAnsi="Times New Roman"/>
              </w:rPr>
              <w:t>8</w:t>
            </w:r>
          </w:p>
        </w:tc>
      </w:tr>
      <w:tr w:rsidR="001A788F" w:rsidRPr="00C37A54" w:rsidTr="00C37A54">
        <w:trPr>
          <w:trHeight w:val="818"/>
        </w:trPr>
        <w:tc>
          <w:tcPr>
            <w:tcW w:w="536" w:type="dxa"/>
          </w:tcPr>
          <w:p w:rsidR="001A788F" w:rsidRPr="00C37A54" w:rsidRDefault="001A788F" w:rsidP="001A7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:rsidR="001A788F" w:rsidRPr="00C37A54" w:rsidRDefault="001A788F" w:rsidP="00E15DE9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 xml:space="preserve">Увеличение охвата населения Рязанской области новыми системами оповещения, </w:t>
            </w:r>
          </w:p>
          <w:p w:rsidR="001A788F" w:rsidRPr="00C37A54" w:rsidRDefault="001A788F" w:rsidP="00910A9A">
            <w:pPr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910A9A" w:rsidRPr="00C37A54">
              <w:rPr>
                <w:rFonts w:ascii="Times New Roman" w:hAnsi="Times New Roman"/>
                <w:sz w:val="24"/>
                <w:szCs w:val="24"/>
              </w:rPr>
              <w:t>22</w:t>
            </w:r>
            <w:r w:rsidRPr="00C37A54">
              <w:rPr>
                <w:rFonts w:ascii="Times New Roman" w:hAnsi="Times New Roman"/>
                <w:sz w:val="24"/>
                <w:szCs w:val="24"/>
              </w:rPr>
              <w:t xml:space="preserve">,1 % </w:t>
            </w:r>
            <w:r w:rsidR="00910A9A" w:rsidRPr="00C37A54">
              <w:rPr>
                <w:rFonts w:ascii="Times New Roman" w:hAnsi="Times New Roman"/>
                <w:sz w:val="24"/>
                <w:szCs w:val="24"/>
              </w:rPr>
              <w:t>к 2025 году</w:t>
            </w:r>
          </w:p>
        </w:tc>
        <w:tc>
          <w:tcPr>
            <w:tcW w:w="850" w:type="dxa"/>
          </w:tcPr>
          <w:p w:rsidR="001A788F" w:rsidRPr="00C37A54" w:rsidRDefault="001A788F" w:rsidP="00D91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1A788F" w:rsidRPr="00C37A54" w:rsidRDefault="001A788F" w:rsidP="00D91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851" w:type="dxa"/>
          </w:tcPr>
          <w:p w:rsidR="001A788F" w:rsidRPr="00C37A54" w:rsidRDefault="001A788F" w:rsidP="00D91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0" w:type="dxa"/>
          </w:tcPr>
          <w:p w:rsidR="001A788F" w:rsidRPr="00C37A54" w:rsidRDefault="001A788F" w:rsidP="00D91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851" w:type="dxa"/>
          </w:tcPr>
          <w:p w:rsidR="001A788F" w:rsidRPr="00C37A54" w:rsidRDefault="001A788F" w:rsidP="00D91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850" w:type="dxa"/>
          </w:tcPr>
          <w:p w:rsidR="001A788F" w:rsidRPr="00C37A54" w:rsidRDefault="001A788F" w:rsidP="00D91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22,1»</w:t>
            </w:r>
          </w:p>
        </w:tc>
      </w:tr>
    </w:tbl>
    <w:p w:rsidR="00D917DE" w:rsidRPr="00C37A54" w:rsidRDefault="00D917DE">
      <w:pPr>
        <w:rPr>
          <w:rFonts w:ascii="Times New Roman" w:hAnsi="Times New Roman"/>
          <w:sz w:val="8"/>
          <w:szCs w:val="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51"/>
      </w:tblGrid>
      <w:tr w:rsidR="00D917DE" w:rsidRPr="00C37A54" w:rsidTr="00D917DE">
        <w:tc>
          <w:tcPr>
            <w:tcW w:w="9451" w:type="dxa"/>
            <w:tcBorders>
              <w:top w:val="nil"/>
              <w:left w:val="nil"/>
              <w:bottom w:val="nil"/>
              <w:right w:val="nil"/>
            </w:tcBorders>
          </w:tcPr>
          <w:p w:rsidR="00D917DE" w:rsidRPr="00C37A54" w:rsidRDefault="00C37A54" w:rsidP="00C37A5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917DE" w:rsidRPr="00C37A54">
              <w:rPr>
                <w:rFonts w:ascii="Times New Roman" w:hAnsi="Times New Roman"/>
                <w:sz w:val="28"/>
                <w:szCs w:val="28"/>
              </w:rPr>
              <w:t xml:space="preserve">в графе 8 подпункта 3.1.1 таблицы пункта 4 «Результаты </w:t>
            </w:r>
            <w:r w:rsidR="00D917DE" w:rsidRPr="00C37A54">
              <w:rPr>
                <w:rFonts w:ascii="Times New Roman" w:hAnsi="Times New Roman"/>
                <w:spacing w:val="-4"/>
                <w:sz w:val="28"/>
                <w:szCs w:val="28"/>
              </w:rPr>
              <w:t>структурных элементов подпрограммы» цифры «46,1» заменить цифрой «0»;</w:t>
            </w:r>
          </w:p>
          <w:p w:rsidR="00E15DE9" w:rsidRPr="00C37A54" w:rsidRDefault="00C37A54" w:rsidP="00C37A5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917DE" w:rsidRPr="00C37A54">
              <w:rPr>
                <w:rFonts w:ascii="Times New Roman" w:hAnsi="Times New Roman"/>
                <w:sz w:val="28"/>
                <w:szCs w:val="28"/>
              </w:rPr>
              <w:t xml:space="preserve">по тексту граф 7, 11 пункта 3.1, подпункта 3.1.1, строк «Всего по комплексу процессных мероприятий», «Итого по подпрограмме» </w:t>
            </w:r>
            <w:r>
              <w:rPr>
                <w:rFonts w:ascii="Times New Roman" w:hAnsi="Times New Roman"/>
                <w:sz w:val="28"/>
                <w:szCs w:val="28"/>
              </w:rPr>
              <w:t>таблицы</w:t>
            </w:r>
            <w:r w:rsidR="00D917DE" w:rsidRPr="00C37A54">
              <w:rPr>
                <w:rFonts w:ascii="Times New Roman" w:hAnsi="Times New Roman"/>
                <w:sz w:val="28"/>
                <w:szCs w:val="28"/>
              </w:rPr>
              <w:t xml:space="preserve"> пункта 5 «Перечень мероприятий подпрограммы» цифры «39600,00», «29600,00» заменить соответ</w:t>
            </w:r>
            <w:r w:rsidR="00CC37C2">
              <w:rPr>
                <w:rFonts w:ascii="Times New Roman" w:hAnsi="Times New Roman"/>
                <w:sz w:val="28"/>
                <w:szCs w:val="28"/>
              </w:rPr>
              <w:t>ственно цифрами «10000,00», «0».</w:t>
            </w:r>
          </w:p>
          <w:p w:rsidR="00D917DE" w:rsidRPr="00C37A54" w:rsidRDefault="00D917DE" w:rsidP="00C37A54">
            <w:pPr>
              <w:ind w:firstLine="709"/>
              <w:jc w:val="both"/>
              <w:rPr>
                <w:rFonts w:ascii="Times New Roman" w:hAnsi="Times New Roman"/>
                <w:sz w:val="8"/>
                <w:szCs w:val="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3.6</w:t>
            </w:r>
            <w:r w:rsidR="001B5F2F" w:rsidRPr="00C37A54">
              <w:rPr>
                <w:rFonts w:ascii="Times New Roman" w:hAnsi="Times New Roman"/>
                <w:sz w:val="28"/>
                <w:szCs w:val="28"/>
              </w:rPr>
              <w:t>.</w:t>
            </w:r>
            <w:r w:rsidR="00C37A54">
              <w:rPr>
                <w:rFonts w:ascii="Times New Roman" w:hAnsi="Times New Roman"/>
                <w:sz w:val="28"/>
                <w:szCs w:val="28"/>
              </w:rPr>
              <w:t> </w:t>
            </w:r>
            <w:r w:rsidRPr="00C37A54">
              <w:rPr>
                <w:rFonts w:ascii="Times New Roman" w:hAnsi="Times New Roman"/>
                <w:sz w:val="28"/>
                <w:szCs w:val="28"/>
              </w:rPr>
              <w:t>Таблицу пункта 5 «Перечень мероприятий подпрограммы» подраздела 5.7 «Подпрограмма № 7 «Обеспечение реализации Программы» изложить в следующей редакции:</w:t>
            </w:r>
          </w:p>
        </w:tc>
      </w:tr>
    </w:tbl>
    <w:p w:rsidR="00D917DE" w:rsidRPr="00C37A54" w:rsidRDefault="00D917DE">
      <w:pPr>
        <w:rPr>
          <w:rFonts w:ascii="Times New Roman" w:hAnsi="Times New Roman"/>
          <w:sz w:val="4"/>
          <w:szCs w:val="4"/>
        </w:rPr>
      </w:pPr>
    </w:p>
    <w:tbl>
      <w:tblPr>
        <w:tblStyle w:val="a9"/>
        <w:tblW w:w="9469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3354"/>
        <w:gridCol w:w="394"/>
        <w:gridCol w:w="394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</w:tblGrid>
      <w:tr w:rsidR="000155A0" w:rsidRPr="00C37A54" w:rsidTr="00C37A54">
        <w:trPr>
          <w:cantSplit/>
          <w:trHeight w:val="550"/>
          <w:tblHeader/>
        </w:trPr>
        <w:tc>
          <w:tcPr>
            <w:tcW w:w="607" w:type="dxa"/>
            <w:vMerge w:val="restart"/>
          </w:tcPr>
          <w:p w:rsidR="000155A0" w:rsidRPr="00C37A54" w:rsidRDefault="00415D17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«</w:t>
            </w:r>
            <w:r w:rsidR="000155A0" w:rsidRPr="00C37A5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="000155A0" w:rsidRPr="00C37A5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0155A0" w:rsidRPr="00C37A5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34" w:type="dxa"/>
            <w:vMerge w:val="restart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91" w:type="dxa"/>
            <w:vMerge w:val="restart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391" w:type="dxa"/>
            <w:vMerge w:val="restart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391" w:type="dxa"/>
            <w:vMerge w:val="restart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391" w:type="dxa"/>
            <w:vMerge w:val="restart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3910" w:type="dxa"/>
            <w:gridSpan w:val="10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0155A0" w:rsidRPr="00C37A54" w:rsidTr="00C37A54">
        <w:trPr>
          <w:cantSplit/>
          <w:trHeight w:val="1024"/>
          <w:tblHeader/>
        </w:trPr>
        <w:tc>
          <w:tcPr>
            <w:tcW w:w="607" w:type="dxa"/>
            <w:vMerge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vMerge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vMerge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vMerge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vMerge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1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91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391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91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91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91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91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391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391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0155A0" w:rsidRPr="00C37A54" w:rsidRDefault="000155A0" w:rsidP="000155A0">
      <w:pPr>
        <w:rPr>
          <w:rFonts w:ascii="Times New Roman" w:hAnsi="Times New Roman"/>
          <w:sz w:val="2"/>
          <w:szCs w:val="2"/>
          <w:highlight w:val="yellow"/>
        </w:rPr>
      </w:pPr>
    </w:p>
    <w:tbl>
      <w:tblPr>
        <w:tblStyle w:val="a9"/>
        <w:tblW w:w="9469" w:type="dxa"/>
        <w:tblLayout w:type="fixed"/>
        <w:tblLook w:val="04A0" w:firstRow="1" w:lastRow="0" w:firstColumn="1" w:lastColumn="0" w:noHBand="0" w:noVBand="1"/>
      </w:tblPr>
      <w:tblGrid>
        <w:gridCol w:w="611"/>
        <w:gridCol w:w="3354"/>
        <w:gridCol w:w="394"/>
        <w:gridCol w:w="394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</w:tblGrid>
      <w:tr w:rsidR="000155A0" w:rsidRPr="00C37A54" w:rsidTr="00C37A54">
        <w:trPr>
          <w:cantSplit/>
          <w:trHeight w:val="130"/>
          <w:tblHeader/>
        </w:trPr>
        <w:tc>
          <w:tcPr>
            <w:tcW w:w="611" w:type="dxa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4" w:type="dxa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4" w:type="dxa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3" w:type="dxa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3" w:type="dxa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3" w:type="dxa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3" w:type="dxa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3" w:type="dxa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3" w:type="dxa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3" w:type="dxa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3" w:type="dxa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3" w:type="dxa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3" w:type="dxa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3" w:type="dxa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3" w:type="dxa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155A0" w:rsidRPr="00C37A54" w:rsidTr="00C37A54">
        <w:trPr>
          <w:cantSplit/>
          <w:trHeight w:val="318"/>
        </w:trPr>
        <w:tc>
          <w:tcPr>
            <w:tcW w:w="611" w:type="dxa"/>
          </w:tcPr>
          <w:p w:rsidR="000155A0" w:rsidRPr="00C37A54" w:rsidRDefault="000155A0" w:rsidP="00C37A54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4" w:type="dxa"/>
          </w:tcPr>
          <w:p w:rsidR="000155A0" w:rsidRPr="00C37A54" w:rsidRDefault="000155A0" w:rsidP="00C37A5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 xml:space="preserve">Региональные проекты </w:t>
            </w:r>
          </w:p>
        </w:tc>
        <w:tc>
          <w:tcPr>
            <w:tcW w:w="394" w:type="dxa"/>
            <w:vAlign w:val="center"/>
          </w:tcPr>
          <w:p w:rsidR="000155A0" w:rsidRPr="00C37A54" w:rsidRDefault="000155A0" w:rsidP="00C3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4" w:type="dxa"/>
            <w:vAlign w:val="center"/>
          </w:tcPr>
          <w:p w:rsidR="000155A0" w:rsidRPr="00C37A54" w:rsidRDefault="000155A0" w:rsidP="00C3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  <w:vAlign w:val="center"/>
          </w:tcPr>
          <w:p w:rsidR="000155A0" w:rsidRPr="00C37A54" w:rsidRDefault="000155A0" w:rsidP="00C3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  <w:vAlign w:val="center"/>
          </w:tcPr>
          <w:p w:rsidR="000155A0" w:rsidRPr="00C37A54" w:rsidRDefault="000155A0" w:rsidP="00C3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  <w:vAlign w:val="center"/>
          </w:tcPr>
          <w:p w:rsidR="000155A0" w:rsidRPr="00C37A54" w:rsidRDefault="000155A0" w:rsidP="00C3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  <w:vAlign w:val="center"/>
          </w:tcPr>
          <w:p w:rsidR="000155A0" w:rsidRPr="00C37A54" w:rsidRDefault="000155A0" w:rsidP="00C3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  <w:vAlign w:val="center"/>
          </w:tcPr>
          <w:p w:rsidR="000155A0" w:rsidRPr="00C37A54" w:rsidRDefault="000155A0" w:rsidP="00C3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  <w:vAlign w:val="center"/>
          </w:tcPr>
          <w:p w:rsidR="000155A0" w:rsidRPr="00C37A54" w:rsidRDefault="000155A0" w:rsidP="00C3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  <w:vAlign w:val="center"/>
          </w:tcPr>
          <w:p w:rsidR="000155A0" w:rsidRPr="00C37A54" w:rsidRDefault="000155A0" w:rsidP="00C3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  <w:vAlign w:val="center"/>
          </w:tcPr>
          <w:p w:rsidR="000155A0" w:rsidRPr="00C37A54" w:rsidRDefault="000155A0" w:rsidP="00C3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  <w:vAlign w:val="center"/>
          </w:tcPr>
          <w:p w:rsidR="000155A0" w:rsidRPr="00C37A54" w:rsidRDefault="000155A0" w:rsidP="00C3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  <w:vAlign w:val="center"/>
          </w:tcPr>
          <w:p w:rsidR="000155A0" w:rsidRPr="00C37A54" w:rsidRDefault="000155A0" w:rsidP="00C3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  <w:vAlign w:val="center"/>
          </w:tcPr>
          <w:p w:rsidR="000155A0" w:rsidRPr="00C37A54" w:rsidRDefault="000155A0" w:rsidP="00C3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  <w:vAlign w:val="center"/>
          </w:tcPr>
          <w:p w:rsidR="000155A0" w:rsidRPr="00C37A54" w:rsidRDefault="000155A0" w:rsidP="00C3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155A0" w:rsidRPr="00C37A54" w:rsidTr="00C37A54">
        <w:trPr>
          <w:cantSplit/>
          <w:trHeight w:val="176"/>
        </w:trPr>
        <w:tc>
          <w:tcPr>
            <w:tcW w:w="611" w:type="dxa"/>
          </w:tcPr>
          <w:p w:rsidR="000155A0" w:rsidRPr="00C37A54" w:rsidRDefault="000155A0" w:rsidP="00C37A54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54" w:type="dxa"/>
          </w:tcPr>
          <w:p w:rsidR="000155A0" w:rsidRPr="00C37A54" w:rsidRDefault="000155A0" w:rsidP="00C37A54">
            <w:pPr>
              <w:tabs>
                <w:tab w:val="left" w:pos="915"/>
              </w:tabs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394" w:type="dxa"/>
            <w:vAlign w:val="center"/>
          </w:tcPr>
          <w:p w:rsidR="000155A0" w:rsidRPr="00C37A54" w:rsidRDefault="000155A0" w:rsidP="00C3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4" w:type="dxa"/>
            <w:vAlign w:val="center"/>
          </w:tcPr>
          <w:p w:rsidR="000155A0" w:rsidRPr="00C37A54" w:rsidRDefault="000155A0" w:rsidP="00C3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  <w:vAlign w:val="center"/>
          </w:tcPr>
          <w:p w:rsidR="000155A0" w:rsidRPr="00C37A54" w:rsidRDefault="000155A0" w:rsidP="00C3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  <w:vAlign w:val="center"/>
          </w:tcPr>
          <w:p w:rsidR="000155A0" w:rsidRPr="00C37A54" w:rsidRDefault="000155A0" w:rsidP="00C3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  <w:vAlign w:val="center"/>
          </w:tcPr>
          <w:p w:rsidR="000155A0" w:rsidRPr="00C37A54" w:rsidRDefault="000155A0" w:rsidP="00C3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  <w:vAlign w:val="center"/>
          </w:tcPr>
          <w:p w:rsidR="000155A0" w:rsidRPr="00C37A54" w:rsidRDefault="000155A0" w:rsidP="00C3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  <w:vAlign w:val="center"/>
          </w:tcPr>
          <w:p w:rsidR="000155A0" w:rsidRPr="00C37A54" w:rsidRDefault="000155A0" w:rsidP="00C3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  <w:vAlign w:val="center"/>
          </w:tcPr>
          <w:p w:rsidR="000155A0" w:rsidRPr="00C37A54" w:rsidRDefault="000155A0" w:rsidP="00C3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  <w:vAlign w:val="center"/>
          </w:tcPr>
          <w:p w:rsidR="000155A0" w:rsidRPr="00C37A54" w:rsidRDefault="000155A0" w:rsidP="00C3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  <w:vAlign w:val="center"/>
          </w:tcPr>
          <w:p w:rsidR="000155A0" w:rsidRPr="00C37A54" w:rsidRDefault="000155A0" w:rsidP="00C3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  <w:vAlign w:val="center"/>
          </w:tcPr>
          <w:p w:rsidR="000155A0" w:rsidRPr="00C37A54" w:rsidRDefault="000155A0" w:rsidP="00C3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  <w:vAlign w:val="center"/>
          </w:tcPr>
          <w:p w:rsidR="000155A0" w:rsidRPr="00C37A54" w:rsidRDefault="000155A0" w:rsidP="00C3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  <w:vAlign w:val="center"/>
          </w:tcPr>
          <w:p w:rsidR="000155A0" w:rsidRPr="00C37A54" w:rsidRDefault="000155A0" w:rsidP="00C3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  <w:vAlign w:val="center"/>
          </w:tcPr>
          <w:p w:rsidR="000155A0" w:rsidRPr="00C37A54" w:rsidRDefault="000155A0" w:rsidP="00C3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155A0" w:rsidRPr="00C37A54" w:rsidTr="00C37A54">
        <w:trPr>
          <w:cantSplit/>
          <w:trHeight w:val="318"/>
        </w:trPr>
        <w:tc>
          <w:tcPr>
            <w:tcW w:w="611" w:type="dxa"/>
          </w:tcPr>
          <w:p w:rsidR="000155A0" w:rsidRPr="00C37A54" w:rsidRDefault="000155A0" w:rsidP="00C37A54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54" w:type="dxa"/>
          </w:tcPr>
          <w:p w:rsidR="000155A0" w:rsidRPr="00C37A54" w:rsidRDefault="000155A0" w:rsidP="00C37A5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</w:p>
        </w:tc>
        <w:tc>
          <w:tcPr>
            <w:tcW w:w="394" w:type="dxa"/>
          </w:tcPr>
          <w:p w:rsidR="000155A0" w:rsidRPr="00C37A54" w:rsidRDefault="000155A0" w:rsidP="00C3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vAlign w:val="center"/>
          </w:tcPr>
          <w:p w:rsidR="000155A0" w:rsidRPr="00C37A54" w:rsidRDefault="000155A0" w:rsidP="00C3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5A0" w:rsidRPr="00C37A54" w:rsidTr="00C37A54">
        <w:trPr>
          <w:cantSplit/>
          <w:trHeight w:val="1772"/>
        </w:trPr>
        <w:tc>
          <w:tcPr>
            <w:tcW w:w="611" w:type="dxa"/>
            <w:vMerge w:val="restart"/>
          </w:tcPr>
          <w:p w:rsidR="000155A0" w:rsidRPr="00C37A54" w:rsidRDefault="000155A0" w:rsidP="00C37A54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354" w:type="dxa"/>
            <w:vMerge w:val="restart"/>
          </w:tcPr>
          <w:p w:rsidR="000155A0" w:rsidRPr="00C37A54" w:rsidRDefault="000155A0" w:rsidP="00C37A5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Задача 1. Совершенствование развития института мировых судей в Рязанской области, в том числе:</w:t>
            </w:r>
          </w:p>
        </w:tc>
        <w:tc>
          <w:tcPr>
            <w:tcW w:w="394" w:type="dxa"/>
            <w:vMerge w:val="restart"/>
            <w:textDirection w:val="btLr"/>
            <w:vAlign w:val="center"/>
          </w:tcPr>
          <w:p w:rsidR="000155A0" w:rsidRPr="00C37A54" w:rsidRDefault="000155A0" w:rsidP="00C37A5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vMerge w:val="restart"/>
            <w:textDirection w:val="btLr"/>
            <w:vAlign w:val="center"/>
          </w:tcPr>
          <w:p w:rsidR="000155A0" w:rsidRPr="00C37A54" w:rsidRDefault="000155A0" w:rsidP="00C37A5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1794400,00950</w:t>
            </w: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212909,20114</w:t>
            </w: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248832,24235</w:t>
            </w: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254525,14875</w:t>
            </w: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260762,30016</w:t>
            </w: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</w:tr>
      <w:tr w:rsidR="000155A0" w:rsidRPr="00C37A54" w:rsidTr="00C37A54">
        <w:trPr>
          <w:cantSplit/>
          <w:trHeight w:val="1644"/>
        </w:trPr>
        <w:tc>
          <w:tcPr>
            <w:tcW w:w="611" w:type="dxa"/>
            <w:vMerge/>
          </w:tcPr>
          <w:p w:rsidR="000155A0" w:rsidRPr="00C37A54" w:rsidRDefault="000155A0" w:rsidP="00C37A54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0155A0" w:rsidRPr="00C37A54" w:rsidRDefault="000155A0" w:rsidP="00C37A5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vMerge/>
            <w:textDirection w:val="btLr"/>
            <w:vAlign w:val="center"/>
          </w:tcPr>
          <w:p w:rsidR="000155A0" w:rsidRPr="00C37A54" w:rsidRDefault="000155A0" w:rsidP="00C37A5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vMerge/>
            <w:textDirection w:val="btLr"/>
            <w:vAlign w:val="center"/>
          </w:tcPr>
          <w:p w:rsidR="000155A0" w:rsidRPr="00C37A54" w:rsidRDefault="000155A0" w:rsidP="00C37A5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1790851,00950</w:t>
            </w: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209884,10114</w:t>
            </w: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248657,44235</w:t>
            </w: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254340,84875</w:t>
            </w: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260597,50016</w:t>
            </w: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163474,22342</w:t>
            </w:r>
          </w:p>
        </w:tc>
      </w:tr>
      <w:tr w:rsidR="000155A0" w:rsidRPr="00C37A54" w:rsidTr="00C37A54">
        <w:trPr>
          <w:cantSplit/>
          <w:trHeight w:val="912"/>
        </w:trPr>
        <w:tc>
          <w:tcPr>
            <w:tcW w:w="611" w:type="dxa"/>
            <w:vMerge/>
            <w:tcBorders>
              <w:bottom w:val="single" w:sz="4" w:space="0" w:color="auto"/>
            </w:tcBorders>
          </w:tcPr>
          <w:p w:rsidR="000155A0" w:rsidRPr="00C37A54" w:rsidRDefault="000155A0" w:rsidP="00C37A54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0155A0" w:rsidRPr="00C37A54" w:rsidRDefault="000155A0" w:rsidP="00C37A5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vMerge/>
            <w:textDirection w:val="btLr"/>
            <w:vAlign w:val="center"/>
          </w:tcPr>
          <w:p w:rsidR="000155A0" w:rsidRPr="00C37A54" w:rsidRDefault="000155A0" w:rsidP="00C37A5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vMerge/>
            <w:textDirection w:val="btLr"/>
            <w:vAlign w:val="center"/>
          </w:tcPr>
          <w:p w:rsidR="000155A0" w:rsidRPr="00C37A54" w:rsidRDefault="000155A0" w:rsidP="00C37A5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3549,00</w:t>
            </w: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3025,1</w:t>
            </w: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174,80</w:t>
            </w: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184,30</w:t>
            </w: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164,</w:t>
            </w:r>
            <w:r w:rsidR="006C6920" w:rsidRPr="00C37A54">
              <w:rPr>
                <w:rFonts w:ascii="Times New Roman" w:hAnsi="Times New Roman"/>
                <w:sz w:val="24"/>
                <w:szCs w:val="24"/>
              </w:rPr>
              <w:t>8</w:t>
            </w:r>
            <w:r w:rsidRPr="00C37A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3" w:type="dxa"/>
            <w:textDirection w:val="btLr"/>
            <w:vAlign w:val="center"/>
          </w:tcPr>
          <w:p w:rsidR="000155A0" w:rsidRPr="00C37A54" w:rsidRDefault="000155A0" w:rsidP="00C37A5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37A54" w:rsidRPr="00C37A54" w:rsidTr="00C37A54">
        <w:trPr>
          <w:cantSplit/>
          <w:trHeight w:val="2866"/>
        </w:trPr>
        <w:tc>
          <w:tcPr>
            <w:tcW w:w="611" w:type="dxa"/>
            <w:tcBorders>
              <w:bottom w:val="nil"/>
            </w:tcBorders>
          </w:tcPr>
          <w:p w:rsidR="00C37A54" w:rsidRPr="00C37A54" w:rsidRDefault="00C37A54" w:rsidP="007450D2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3354" w:type="dxa"/>
            <w:vMerge w:val="restart"/>
          </w:tcPr>
          <w:p w:rsidR="00C37A54" w:rsidRPr="00C37A54" w:rsidRDefault="00C37A54" w:rsidP="002D08D0">
            <w:pPr>
              <w:spacing w:line="214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7A54">
              <w:rPr>
                <w:rFonts w:ascii="Times New Roman" w:hAnsi="Times New Roman"/>
                <w:sz w:val="24"/>
                <w:szCs w:val="24"/>
              </w:rPr>
              <w:t>Материально-техническое, финансовое обеспечение деятельности мировых судей (за исключением обеспечения ежемесячного денежного вознаграждения, ежеквартального денежного поощрения мировых судей, других выплат, осуществляемых за счет средств фонда оплаты труда,</w:t>
            </w:r>
            <w:proofErr w:type="gramEnd"/>
          </w:p>
          <w:p w:rsidR="00C37A54" w:rsidRPr="00C37A54" w:rsidRDefault="00C37A54" w:rsidP="002D08D0">
            <w:pPr>
              <w:spacing w:line="214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социальных выплат,</w:t>
            </w:r>
          </w:p>
          <w:p w:rsidR="00C37A54" w:rsidRPr="00C37A54" w:rsidRDefault="00C37A54" w:rsidP="00690D1C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предусмотренных для судей федеральными законами, а также обеспечения нуждающихся в улучшении жилищных условий мировых судей жилыми помещениями, которые осуществляются через Управление Судебного департамента в Рязанской области)</w:t>
            </w:r>
          </w:p>
        </w:tc>
        <w:tc>
          <w:tcPr>
            <w:tcW w:w="394" w:type="dxa"/>
            <w:vMerge w:val="restart"/>
            <w:textDirection w:val="btLr"/>
            <w:vAlign w:val="center"/>
          </w:tcPr>
          <w:p w:rsidR="00C37A54" w:rsidRPr="00C37A54" w:rsidRDefault="00C37A54" w:rsidP="007450D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394" w:type="dxa"/>
            <w:textDirection w:val="btLr"/>
            <w:vAlign w:val="center"/>
          </w:tcPr>
          <w:p w:rsidR="00C37A54" w:rsidRPr="00C37A54" w:rsidRDefault="00C37A54" w:rsidP="007450D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393" w:type="dxa"/>
            <w:textDirection w:val="btLr"/>
            <w:vAlign w:val="center"/>
          </w:tcPr>
          <w:p w:rsidR="00C37A54" w:rsidRPr="00C37A54" w:rsidRDefault="00C37A54" w:rsidP="007450D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3" w:type="dxa"/>
            <w:textDirection w:val="btLr"/>
            <w:vAlign w:val="center"/>
          </w:tcPr>
          <w:p w:rsidR="00C37A54" w:rsidRPr="00C37A54" w:rsidRDefault="00C37A54" w:rsidP="007450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3" w:type="dxa"/>
            <w:textDirection w:val="btLr"/>
            <w:vAlign w:val="center"/>
          </w:tcPr>
          <w:p w:rsidR="00C37A54" w:rsidRPr="00C37A54" w:rsidRDefault="00C37A54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843113,39165</w:t>
            </w:r>
          </w:p>
        </w:tc>
        <w:tc>
          <w:tcPr>
            <w:tcW w:w="393" w:type="dxa"/>
            <w:textDirection w:val="btLr"/>
            <w:vAlign w:val="center"/>
          </w:tcPr>
          <w:p w:rsidR="00C37A54" w:rsidRPr="00C37A54" w:rsidRDefault="00C37A54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81685,54895</w:t>
            </w:r>
          </w:p>
        </w:tc>
        <w:tc>
          <w:tcPr>
            <w:tcW w:w="393" w:type="dxa"/>
            <w:textDirection w:val="btLr"/>
            <w:vAlign w:val="center"/>
          </w:tcPr>
          <w:p w:rsidR="00C37A54" w:rsidRPr="00C37A54" w:rsidRDefault="00C37A54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113169,68634</w:t>
            </w:r>
          </w:p>
        </w:tc>
        <w:tc>
          <w:tcPr>
            <w:tcW w:w="393" w:type="dxa"/>
            <w:textDirection w:val="btLr"/>
            <w:vAlign w:val="center"/>
          </w:tcPr>
          <w:p w:rsidR="00C37A54" w:rsidRPr="00C37A54" w:rsidRDefault="00C37A54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121170,46332</w:t>
            </w:r>
          </w:p>
        </w:tc>
        <w:tc>
          <w:tcPr>
            <w:tcW w:w="393" w:type="dxa"/>
            <w:textDirection w:val="btLr"/>
            <w:vAlign w:val="center"/>
          </w:tcPr>
          <w:p w:rsidR="00C37A54" w:rsidRPr="00C37A54" w:rsidRDefault="00C37A54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125987,45579</w:t>
            </w:r>
          </w:p>
        </w:tc>
        <w:tc>
          <w:tcPr>
            <w:tcW w:w="393" w:type="dxa"/>
            <w:textDirection w:val="btLr"/>
            <w:vAlign w:val="center"/>
          </w:tcPr>
          <w:p w:rsidR="00C37A54" w:rsidRPr="00C37A54" w:rsidRDefault="00C37A54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80220,04745</w:t>
            </w:r>
          </w:p>
        </w:tc>
        <w:tc>
          <w:tcPr>
            <w:tcW w:w="393" w:type="dxa"/>
            <w:textDirection w:val="btLr"/>
            <w:vAlign w:val="center"/>
          </w:tcPr>
          <w:p w:rsidR="00C37A54" w:rsidRPr="00C37A54" w:rsidRDefault="00C37A54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80220,04745</w:t>
            </w:r>
          </w:p>
        </w:tc>
        <w:tc>
          <w:tcPr>
            <w:tcW w:w="393" w:type="dxa"/>
            <w:textDirection w:val="btLr"/>
            <w:vAlign w:val="center"/>
          </w:tcPr>
          <w:p w:rsidR="00C37A54" w:rsidRPr="00C37A54" w:rsidRDefault="00C37A54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80220,04745</w:t>
            </w:r>
          </w:p>
        </w:tc>
        <w:tc>
          <w:tcPr>
            <w:tcW w:w="393" w:type="dxa"/>
            <w:textDirection w:val="btLr"/>
            <w:vAlign w:val="center"/>
          </w:tcPr>
          <w:p w:rsidR="00C37A54" w:rsidRPr="00C37A54" w:rsidRDefault="00C37A54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80220,04745</w:t>
            </w:r>
          </w:p>
        </w:tc>
        <w:tc>
          <w:tcPr>
            <w:tcW w:w="393" w:type="dxa"/>
            <w:textDirection w:val="btLr"/>
            <w:vAlign w:val="center"/>
          </w:tcPr>
          <w:p w:rsidR="00C37A54" w:rsidRPr="00C37A54" w:rsidRDefault="00C37A54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80220,04745</w:t>
            </w:r>
          </w:p>
        </w:tc>
      </w:tr>
      <w:tr w:rsidR="00C37A54" w:rsidRPr="00C37A54" w:rsidTr="00C37A54">
        <w:trPr>
          <w:cantSplit/>
          <w:trHeight w:val="601"/>
        </w:trPr>
        <w:tc>
          <w:tcPr>
            <w:tcW w:w="611" w:type="dxa"/>
            <w:tcBorders>
              <w:top w:val="nil"/>
            </w:tcBorders>
          </w:tcPr>
          <w:p w:rsidR="00C37A54" w:rsidRPr="00C37A54" w:rsidRDefault="00C37A54" w:rsidP="00115E35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C37A54" w:rsidRPr="00C37A54" w:rsidRDefault="00C37A54" w:rsidP="00690D1C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vMerge/>
            <w:textDirection w:val="btLr"/>
            <w:vAlign w:val="center"/>
          </w:tcPr>
          <w:p w:rsidR="00C37A54" w:rsidRPr="00C37A54" w:rsidRDefault="00C37A54" w:rsidP="00690D1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extDirection w:val="btLr"/>
            <w:vAlign w:val="center"/>
          </w:tcPr>
          <w:p w:rsidR="00C37A54" w:rsidRPr="00C37A54" w:rsidRDefault="00C37A54" w:rsidP="00163F6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ГКУ РО</w:t>
            </w:r>
          </w:p>
        </w:tc>
        <w:tc>
          <w:tcPr>
            <w:tcW w:w="393" w:type="dxa"/>
            <w:textDirection w:val="btLr"/>
            <w:vAlign w:val="center"/>
          </w:tcPr>
          <w:p w:rsidR="00C37A54" w:rsidRPr="00C37A54" w:rsidRDefault="00C37A54" w:rsidP="00163F6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3" w:type="dxa"/>
            <w:textDirection w:val="btLr"/>
            <w:vAlign w:val="center"/>
          </w:tcPr>
          <w:p w:rsidR="00C37A54" w:rsidRPr="00C37A54" w:rsidRDefault="00C37A54" w:rsidP="00163F6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3" w:type="dxa"/>
            <w:textDirection w:val="btLr"/>
            <w:vAlign w:val="center"/>
          </w:tcPr>
          <w:p w:rsidR="00C37A54" w:rsidRPr="00C37A54" w:rsidRDefault="00C37A54" w:rsidP="00163F6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947737,61785</w:t>
            </w:r>
          </w:p>
        </w:tc>
        <w:tc>
          <w:tcPr>
            <w:tcW w:w="393" w:type="dxa"/>
            <w:textDirection w:val="btLr"/>
            <w:vAlign w:val="center"/>
          </w:tcPr>
          <w:p w:rsidR="00C37A54" w:rsidRPr="00C37A54" w:rsidRDefault="00C37A54" w:rsidP="00163F6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128198,55219</w:t>
            </w:r>
          </w:p>
        </w:tc>
        <w:tc>
          <w:tcPr>
            <w:tcW w:w="393" w:type="dxa"/>
            <w:textDirection w:val="btLr"/>
            <w:vAlign w:val="center"/>
          </w:tcPr>
          <w:p w:rsidR="00C37A54" w:rsidRPr="00C37A54" w:rsidRDefault="00C37A54" w:rsidP="00163F6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135487,75601</w:t>
            </w:r>
          </w:p>
        </w:tc>
        <w:tc>
          <w:tcPr>
            <w:tcW w:w="393" w:type="dxa"/>
            <w:textDirection w:val="btLr"/>
            <w:vAlign w:val="center"/>
          </w:tcPr>
          <w:p w:rsidR="00C37A54" w:rsidRPr="00C37A54" w:rsidRDefault="00C37A54" w:rsidP="00163F6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133170,38543</w:t>
            </w:r>
          </w:p>
        </w:tc>
        <w:tc>
          <w:tcPr>
            <w:tcW w:w="393" w:type="dxa"/>
            <w:textDirection w:val="btLr"/>
            <w:vAlign w:val="center"/>
          </w:tcPr>
          <w:p w:rsidR="00C37A54" w:rsidRPr="00C37A54" w:rsidRDefault="00C37A54" w:rsidP="00163F6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134610,04437</w:t>
            </w:r>
          </w:p>
        </w:tc>
        <w:tc>
          <w:tcPr>
            <w:tcW w:w="393" w:type="dxa"/>
            <w:textDirection w:val="btLr"/>
            <w:vAlign w:val="center"/>
          </w:tcPr>
          <w:p w:rsidR="00C37A54" w:rsidRPr="00C37A54" w:rsidRDefault="00C37A54" w:rsidP="00163F6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83254,17597</w:t>
            </w:r>
          </w:p>
        </w:tc>
        <w:tc>
          <w:tcPr>
            <w:tcW w:w="393" w:type="dxa"/>
            <w:textDirection w:val="btLr"/>
            <w:vAlign w:val="center"/>
          </w:tcPr>
          <w:p w:rsidR="00C37A54" w:rsidRPr="00C37A54" w:rsidRDefault="00C37A54" w:rsidP="00163F6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83254,17597</w:t>
            </w:r>
          </w:p>
        </w:tc>
        <w:tc>
          <w:tcPr>
            <w:tcW w:w="393" w:type="dxa"/>
            <w:textDirection w:val="btLr"/>
            <w:vAlign w:val="center"/>
          </w:tcPr>
          <w:p w:rsidR="00C37A54" w:rsidRPr="00C37A54" w:rsidRDefault="00C37A54" w:rsidP="00163F6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83254,17597</w:t>
            </w:r>
          </w:p>
        </w:tc>
        <w:tc>
          <w:tcPr>
            <w:tcW w:w="393" w:type="dxa"/>
            <w:textDirection w:val="btLr"/>
            <w:vAlign w:val="center"/>
          </w:tcPr>
          <w:p w:rsidR="00C37A54" w:rsidRPr="00C37A54" w:rsidRDefault="00C37A54" w:rsidP="00163F6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83254,17597</w:t>
            </w:r>
          </w:p>
        </w:tc>
        <w:tc>
          <w:tcPr>
            <w:tcW w:w="393" w:type="dxa"/>
            <w:textDirection w:val="btLr"/>
            <w:vAlign w:val="center"/>
          </w:tcPr>
          <w:p w:rsidR="00C37A54" w:rsidRPr="00C37A54" w:rsidRDefault="00C37A54" w:rsidP="00163F6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83254,17597</w:t>
            </w:r>
          </w:p>
        </w:tc>
      </w:tr>
      <w:tr w:rsidR="005A507C" w:rsidRPr="00C37A54" w:rsidTr="00C37A54">
        <w:trPr>
          <w:cantSplit/>
          <w:trHeight w:val="601"/>
        </w:trPr>
        <w:tc>
          <w:tcPr>
            <w:tcW w:w="611" w:type="dxa"/>
          </w:tcPr>
          <w:p w:rsidR="005A507C" w:rsidRPr="00C37A54" w:rsidRDefault="005A507C" w:rsidP="00115E35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3354" w:type="dxa"/>
          </w:tcPr>
          <w:p w:rsidR="005A507C" w:rsidRPr="00C37A54" w:rsidRDefault="005A507C" w:rsidP="00690D1C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(субвенции бюджетам муниципальных образований Рязанской области)</w:t>
            </w:r>
          </w:p>
        </w:tc>
        <w:tc>
          <w:tcPr>
            <w:tcW w:w="394" w:type="dxa"/>
            <w:textDirection w:val="btLr"/>
            <w:vAlign w:val="center"/>
          </w:tcPr>
          <w:p w:rsidR="005A507C" w:rsidRPr="00C37A54" w:rsidRDefault="005A507C" w:rsidP="00690D1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394" w:type="dxa"/>
            <w:textDirection w:val="btLr"/>
            <w:vAlign w:val="center"/>
          </w:tcPr>
          <w:p w:rsidR="005A507C" w:rsidRPr="00C37A54" w:rsidRDefault="005A507C" w:rsidP="00690D1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115E3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115E3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115E3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3549,00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044CA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3025,1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115E3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174,8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115E3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184,30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115E3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164,8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115E3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115E3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115E3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115E3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115E3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A507C" w:rsidRPr="00C37A54" w:rsidTr="00C37A54">
        <w:trPr>
          <w:cantSplit/>
          <w:trHeight w:val="1642"/>
        </w:trPr>
        <w:tc>
          <w:tcPr>
            <w:tcW w:w="611" w:type="dxa"/>
          </w:tcPr>
          <w:p w:rsidR="005A507C" w:rsidRPr="00C37A54" w:rsidRDefault="005A507C" w:rsidP="007450D2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354" w:type="dxa"/>
          </w:tcPr>
          <w:p w:rsidR="005A507C" w:rsidRPr="00C37A54" w:rsidRDefault="005A507C" w:rsidP="007450D2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Задача 2. Обеспечение эффективного исполнения государственных функций в сфере реализации Программы, в том числе:</w:t>
            </w:r>
          </w:p>
        </w:tc>
        <w:tc>
          <w:tcPr>
            <w:tcW w:w="394" w:type="dxa"/>
            <w:textDirection w:val="btLr"/>
            <w:vAlign w:val="center"/>
          </w:tcPr>
          <w:p w:rsidR="005A507C" w:rsidRPr="00C37A54" w:rsidRDefault="005A507C" w:rsidP="007450D2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extDirection w:val="btLr"/>
            <w:vAlign w:val="center"/>
          </w:tcPr>
          <w:p w:rsidR="005A507C" w:rsidRPr="00C37A54" w:rsidRDefault="005A507C" w:rsidP="007450D2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612788,67216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63054,89830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75701,20385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79531,09318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82403,18993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62419,65738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62419,65738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62419,65738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62419,65738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62419,65738</w:t>
            </w:r>
          </w:p>
        </w:tc>
      </w:tr>
      <w:tr w:rsidR="005A507C" w:rsidRPr="00C37A54" w:rsidTr="00C37A54">
        <w:trPr>
          <w:cantSplit/>
          <w:trHeight w:val="1531"/>
        </w:trPr>
        <w:tc>
          <w:tcPr>
            <w:tcW w:w="611" w:type="dxa"/>
            <w:vMerge w:val="restart"/>
          </w:tcPr>
          <w:p w:rsidR="005A507C" w:rsidRPr="00C37A54" w:rsidRDefault="005A507C" w:rsidP="007450D2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3354" w:type="dxa"/>
            <w:vMerge w:val="restart"/>
          </w:tcPr>
          <w:p w:rsidR="005A507C" w:rsidRPr="00C37A54" w:rsidRDefault="005A507C" w:rsidP="007450D2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Обеспечение деятельности            ГУ ВФТОРО</w:t>
            </w:r>
          </w:p>
        </w:tc>
        <w:tc>
          <w:tcPr>
            <w:tcW w:w="394" w:type="dxa"/>
            <w:vMerge w:val="restart"/>
            <w:textDirection w:val="btLr"/>
            <w:vAlign w:val="center"/>
          </w:tcPr>
          <w:p w:rsidR="005A507C" w:rsidRPr="00C37A54" w:rsidRDefault="005A507C" w:rsidP="007450D2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394" w:type="dxa"/>
            <w:textDirection w:val="btLr"/>
            <w:vAlign w:val="center"/>
          </w:tcPr>
          <w:p w:rsidR="005A507C" w:rsidRPr="00C37A54" w:rsidRDefault="005A507C" w:rsidP="007450D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335614,62237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33157,36213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44486,47842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47172,84425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49055,77972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32348,43157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32348,43157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32348,43157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32348,43157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32348,43157</w:t>
            </w:r>
          </w:p>
        </w:tc>
      </w:tr>
      <w:tr w:rsidR="005A507C" w:rsidRPr="00C37A54" w:rsidTr="00C37A54">
        <w:trPr>
          <w:cantSplit/>
          <w:trHeight w:val="1411"/>
        </w:trPr>
        <w:tc>
          <w:tcPr>
            <w:tcW w:w="611" w:type="dxa"/>
            <w:vMerge/>
          </w:tcPr>
          <w:p w:rsidR="005A507C" w:rsidRPr="00C37A54" w:rsidRDefault="005A507C" w:rsidP="007450D2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5A507C" w:rsidRPr="00C37A54" w:rsidRDefault="005A507C" w:rsidP="007450D2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vMerge/>
            <w:textDirection w:val="btLr"/>
            <w:vAlign w:val="center"/>
          </w:tcPr>
          <w:p w:rsidR="005A507C" w:rsidRPr="00C37A54" w:rsidRDefault="005A507C" w:rsidP="007450D2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extDirection w:val="btLr"/>
            <w:vAlign w:val="center"/>
          </w:tcPr>
          <w:p w:rsidR="005A507C" w:rsidRPr="00C37A54" w:rsidRDefault="005A507C" w:rsidP="007450D2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ГКУ РО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9462,65318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896,97839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945,72180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542,77703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259,26926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1363,58134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1363,58134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1363,58134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1363,58134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1363,58134</w:t>
            </w:r>
          </w:p>
        </w:tc>
      </w:tr>
      <w:tr w:rsidR="005A507C" w:rsidRPr="00C37A54" w:rsidTr="00C37A54">
        <w:trPr>
          <w:cantSplit/>
          <w:trHeight w:val="1001"/>
        </w:trPr>
        <w:tc>
          <w:tcPr>
            <w:tcW w:w="611" w:type="dxa"/>
          </w:tcPr>
          <w:p w:rsidR="005A507C" w:rsidRPr="00C37A54" w:rsidRDefault="005A507C" w:rsidP="007450D2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lastRenderedPageBreak/>
              <w:t>3.2.2</w:t>
            </w:r>
          </w:p>
        </w:tc>
        <w:tc>
          <w:tcPr>
            <w:tcW w:w="3354" w:type="dxa"/>
          </w:tcPr>
          <w:p w:rsidR="005A507C" w:rsidRPr="00C37A54" w:rsidRDefault="005A507C" w:rsidP="007450D2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Предоставление субвенций бюджетам муниципальных образований Рязанской области на реализацию Закона Рязанской области от 02.12.2005 № 132-ОЗ «О наделении органов местного самоуправления отдельными государственными полномочиями Рязанской области по созданию комиссий по делам несовершеннолетних и защите их прав и организации деятельности этих комиссий»</w:t>
            </w:r>
          </w:p>
        </w:tc>
        <w:tc>
          <w:tcPr>
            <w:tcW w:w="394" w:type="dxa"/>
            <w:textDirection w:val="btLr"/>
            <w:vAlign w:val="center"/>
          </w:tcPr>
          <w:p w:rsidR="005A507C" w:rsidRPr="00C37A54" w:rsidRDefault="005A507C" w:rsidP="007450D2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394" w:type="dxa"/>
            <w:textDirection w:val="btLr"/>
            <w:vAlign w:val="center"/>
          </w:tcPr>
          <w:p w:rsidR="005A507C" w:rsidRPr="00C37A54" w:rsidRDefault="005A507C" w:rsidP="007450D2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267711,39661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29000,55778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30269,00363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31815,47190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33088,14095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28707,64447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28707,64447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28707,64447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28707,64447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28707,64447</w:t>
            </w:r>
          </w:p>
        </w:tc>
      </w:tr>
      <w:tr w:rsidR="005A507C" w:rsidRPr="00C37A54" w:rsidTr="00C37A54">
        <w:trPr>
          <w:cantSplit/>
          <w:trHeight w:val="1134"/>
        </w:trPr>
        <w:tc>
          <w:tcPr>
            <w:tcW w:w="611" w:type="dxa"/>
          </w:tcPr>
          <w:p w:rsidR="005A507C" w:rsidRPr="00C37A54" w:rsidRDefault="005A507C" w:rsidP="007450D2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354" w:type="dxa"/>
          </w:tcPr>
          <w:p w:rsidR="005A507C" w:rsidRPr="00C37A54" w:rsidRDefault="005A507C" w:rsidP="007450D2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Задача 3. Обеспечение деятельности по первичному воинскому учету органами местного самоуправления поселений и городских округов, в том числе:</w:t>
            </w:r>
          </w:p>
        </w:tc>
        <w:tc>
          <w:tcPr>
            <w:tcW w:w="394" w:type="dxa"/>
            <w:textDirection w:val="btLr"/>
            <w:vAlign w:val="center"/>
          </w:tcPr>
          <w:p w:rsidR="005A507C" w:rsidRPr="00C37A54" w:rsidRDefault="005A507C" w:rsidP="007450D2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extDirection w:val="btLr"/>
            <w:vAlign w:val="center"/>
          </w:tcPr>
          <w:p w:rsidR="005A507C" w:rsidRPr="00C37A54" w:rsidRDefault="005A507C" w:rsidP="007450D2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150641,60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33090,40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37568,80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39288,20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40694,20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A507C" w:rsidRPr="00C37A54" w:rsidTr="00C37A54">
        <w:trPr>
          <w:cantSplit/>
          <w:trHeight w:val="1134"/>
        </w:trPr>
        <w:tc>
          <w:tcPr>
            <w:tcW w:w="611" w:type="dxa"/>
          </w:tcPr>
          <w:p w:rsidR="005A507C" w:rsidRPr="00C37A54" w:rsidRDefault="005A507C" w:rsidP="007450D2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3354" w:type="dxa"/>
          </w:tcPr>
          <w:p w:rsidR="005A507C" w:rsidRPr="00C37A54" w:rsidRDefault="005A507C" w:rsidP="00735AD0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Предоставление субвенций бюджетам муниципальных образований Рязанской области на осуществление полномочий по первичному воинскому учету органами местного самоуправления муниципальных образований Рязанской области, на территориях которых отсутствуют структурные подразделения военных комиссариатов</w:t>
            </w:r>
          </w:p>
        </w:tc>
        <w:tc>
          <w:tcPr>
            <w:tcW w:w="394" w:type="dxa"/>
            <w:textDirection w:val="btLr"/>
            <w:vAlign w:val="center"/>
          </w:tcPr>
          <w:p w:rsidR="005A507C" w:rsidRPr="00C37A54" w:rsidRDefault="005A507C" w:rsidP="007450D2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394" w:type="dxa"/>
            <w:textDirection w:val="btLr"/>
            <w:vAlign w:val="center"/>
          </w:tcPr>
          <w:p w:rsidR="005A507C" w:rsidRPr="00C37A54" w:rsidRDefault="005A507C" w:rsidP="007450D2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150641,60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33090,40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37568,80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39288,20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40694,20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A507C" w:rsidRPr="00C37A54" w:rsidTr="00C37A54">
        <w:trPr>
          <w:cantSplit/>
          <w:trHeight w:val="1757"/>
        </w:trPr>
        <w:tc>
          <w:tcPr>
            <w:tcW w:w="4753" w:type="dxa"/>
            <w:gridSpan w:val="4"/>
          </w:tcPr>
          <w:p w:rsidR="005A507C" w:rsidRPr="00C37A54" w:rsidRDefault="005A507C" w:rsidP="007450D2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2557830,28166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309054,49944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362102,24620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373344,44193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383859,69009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</w:tr>
      <w:tr w:rsidR="005A507C" w:rsidRPr="00C37A54" w:rsidTr="00C37A54">
        <w:trPr>
          <w:cantSplit/>
          <w:trHeight w:val="1692"/>
        </w:trPr>
        <w:tc>
          <w:tcPr>
            <w:tcW w:w="4753" w:type="dxa"/>
            <w:gridSpan w:val="4"/>
            <w:vMerge w:val="restart"/>
          </w:tcPr>
          <w:p w:rsidR="005A507C" w:rsidRPr="00C37A54" w:rsidRDefault="005A507C" w:rsidP="007450D2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2403639,68166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272938,99944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324358,64620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333871,94193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343000,69009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225893,88080</w:t>
            </w:r>
          </w:p>
        </w:tc>
      </w:tr>
      <w:tr w:rsidR="005A507C" w:rsidRPr="00C37A54" w:rsidTr="00C37A54">
        <w:trPr>
          <w:cantSplit/>
          <w:trHeight w:val="1361"/>
        </w:trPr>
        <w:tc>
          <w:tcPr>
            <w:tcW w:w="4753" w:type="dxa"/>
            <w:gridSpan w:val="4"/>
            <w:vMerge/>
          </w:tcPr>
          <w:p w:rsidR="005A507C" w:rsidRPr="00C37A54" w:rsidRDefault="005A507C" w:rsidP="007450D2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154190,60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36115,50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37743,60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39472,50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40859,00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3" w:type="dxa"/>
            <w:textDirection w:val="btLr"/>
            <w:vAlign w:val="center"/>
          </w:tcPr>
          <w:p w:rsidR="005A507C" w:rsidRPr="00C37A54" w:rsidRDefault="005A507C" w:rsidP="007450D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54">
              <w:rPr>
                <w:rFonts w:ascii="Times New Roman" w:hAnsi="Times New Roman"/>
                <w:sz w:val="24"/>
                <w:szCs w:val="24"/>
              </w:rPr>
              <w:t>0,00»</w:t>
            </w:r>
          </w:p>
        </w:tc>
      </w:tr>
    </w:tbl>
    <w:p w:rsidR="000155A0" w:rsidRPr="00C37A54" w:rsidRDefault="000155A0">
      <w:pPr>
        <w:rPr>
          <w:rFonts w:ascii="Times New Roman" w:hAnsi="Times New Roman"/>
          <w:sz w:val="8"/>
          <w:szCs w:val="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B3460" w:rsidRPr="00C37A54" w:rsidTr="002B3460">
        <w:trPr>
          <w:trHeight w:val="309"/>
        </w:trPr>
        <w:tc>
          <w:tcPr>
            <w:tcW w:w="2796" w:type="pct"/>
          </w:tcPr>
          <w:p w:rsidR="002B3460" w:rsidRPr="00C37A54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37A54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37A54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C37A54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C37A54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37A54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37A54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37A54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C37A54" w:rsidRDefault="007C2584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D613B">
        <w:rPr>
          <w:rFonts w:ascii="Times New Roman" w:hAnsi="Times New Roman"/>
          <w:sz w:val="28"/>
          <w:szCs w:val="28"/>
        </w:rPr>
        <w:t xml:space="preserve">  </w:t>
      </w:r>
    </w:p>
    <w:sectPr w:rsidR="00460FEA" w:rsidRPr="00C37A54" w:rsidSect="00690D1C">
      <w:headerReference w:type="default" r:id="rId11"/>
      <w:type w:val="continuous"/>
      <w:pgSz w:w="11907" w:h="16834" w:code="9"/>
      <w:pgMar w:top="953" w:right="567" w:bottom="709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9D4" w:rsidRDefault="008559D4">
      <w:r>
        <w:separator/>
      </w:r>
    </w:p>
  </w:endnote>
  <w:endnote w:type="continuationSeparator" w:id="0">
    <w:p w:rsidR="008559D4" w:rsidRDefault="0085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9D4" w:rsidRDefault="008559D4">
      <w:r>
        <w:separator/>
      </w:r>
    </w:p>
  </w:footnote>
  <w:footnote w:type="continuationSeparator" w:id="0">
    <w:p w:rsidR="008559D4" w:rsidRDefault="00855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D719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/Vcm40J6atrgqpYqGOyNYcfcOU=" w:salt="TaCMEXZIbIOd7p2t6B5Yu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155A0"/>
    <w:rsid w:val="000331B3"/>
    <w:rsid w:val="00033413"/>
    <w:rsid w:val="00037C0C"/>
    <w:rsid w:val="00044CA8"/>
    <w:rsid w:val="000468FF"/>
    <w:rsid w:val="00055366"/>
    <w:rsid w:val="00056DEB"/>
    <w:rsid w:val="00056F94"/>
    <w:rsid w:val="00073A7A"/>
    <w:rsid w:val="00076D5E"/>
    <w:rsid w:val="00084DD3"/>
    <w:rsid w:val="000917C0"/>
    <w:rsid w:val="000B0736"/>
    <w:rsid w:val="000B36F5"/>
    <w:rsid w:val="000C5C91"/>
    <w:rsid w:val="000D25AE"/>
    <w:rsid w:val="000D5EED"/>
    <w:rsid w:val="00104B86"/>
    <w:rsid w:val="00107407"/>
    <w:rsid w:val="00122CFD"/>
    <w:rsid w:val="00136F49"/>
    <w:rsid w:val="00151370"/>
    <w:rsid w:val="001576B0"/>
    <w:rsid w:val="00162E72"/>
    <w:rsid w:val="001739AF"/>
    <w:rsid w:val="00175BE5"/>
    <w:rsid w:val="001850F4"/>
    <w:rsid w:val="001872D1"/>
    <w:rsid w:val="001947BE"/>
    <w:rsid w:val="001A560F"/>
    <w:rsid w:val="001A788F"/>
    <w:rsid w:val="001B0279"/>
    <w:rsid w:val="001B0982"/>
    <w:rsid w:val="001B32BA"/>
    <w:rsid w:val="001B5F2F"/>
    <w:rsid w:val="001C7EA3"/>
    <w:rsid w:val="001E0317"/>
    <w:rsid w:val="001E20F1"/>
    <w:rsid w:val="001E4FAA"/>
    <w:rsid w:val="001F12E8"/>
    <w:rsid w:val="001F228C"/>
    <w:rsid w:val="001F64B8"/>
    <w:rsid w:val="001F7C83"/>
    <w:rsid w:val="00203046"/>
    <w:rsid w:val="00212688"/>
    <w:rsid w:val="0021598F"/>
    <w:rsid w:val="00225ED9"/>
    <w:rsid w:val="00231F1C"/>
    <w:rsid w:val="00240E00"/>
    <w:rsid w:val="00242DDB"/>
    <w:rsid w:val="002479A2"/>
    <w:rsid w:val="0026087E"/>
    <w:rsid w:val="002634E2"/>
    <w:rsid w:val="00265420"/>
    <w:rsid w:val="00274E14"/>
    <w:rsid w:val="00280A6D"/>
    <w:rsid w:val="00293E03"/>
    <w:rsid w:val="002953B6"/>
    <w:rsid w:val="002B3460"/>
    <w:rsid w:val="002B7A59"/>
    <w:rsid w:val="002C6B4B"/>
    <w:rsid w:val="002D08D0"/>
    <w:rsid w:val="002E2737"/>
    <w:rsid w:val="002F1E81"/>
    <w:rsid w:val="00310D92"/>
    <w:rsid w:val="00311D7F"/>
    <w:rsid w:val="00313BD6"/>
    <w:rsid w:val="003160CB"/>
    <w:rsid w:val="003222A3"/>
    <w:rsid w:val="00337B25"/>
    <w:rsid w:val="00345481"/>
    <w:rsid w:val="00351D41"/>
    <w:rsid w:val="00360A40"/>
    <w:rsid w:val="00365051"/>
    <w:rsid w:val="00371477"/>
    <w:rsid w:val="00380BC5"/>
    <w:rsid w:val="003813CD"/>
    <w:rsid w:val="0038445B"/>
    <w:rsid w:val="003870C2"/>
    <w:rsid w:val="003D1194"/>
    <w:rsid w:val="003D3B8A"/>
    <w:rsid w:val="003D54F8"/>
    <w:rsid w:val="003D719B"/>
    <w:rsid w:val="003E328A"/>
    <w:rsid w:val="003F4F5E"/>
    <w:rsid w:val="00400906"/>
    <w:rsid w:val="00415D17"/>
    <w:rsid w:val="0042590E"/>
    <w:rsid w:val="00437F65"/>
    <w:rsid w:val="00460FEA"/>
    <w:rsid w:val="00464B59"/>
    <w:rsid w:val="00470051"/>
    <w:rsid w:val="004734B7"/>
    <w:rsid w:val="00481B88"/>
    <w:rsid w:val="004847D9"/>
    <w:rsid w:val="00485B4F"/>
    <w:rsid w:val="004862D1"/>
    <w:rsid w:val="004A2D46"/>
    <w:rsid w:val="004B2D5A"/>
    <w:rsid w:val="004C2EDF"/>
    <w:rsid w:val="004C30BA"/>
    <w:rsid w:val="004D293D"/>
    <w:rsid w:val="004E152B"/>
    <w:rsid w:val="004F44FE"/>
    <w:rsid w:val="004F69E5"/>
    <w:rsid w:val="00510471"/>
    <w:rsid w:val="00512A47"/>
    <w:rsid w:val="00531C68"/>
    <w:rsid w:val="00532119"/>
    <w:rsid w:val="0053282F"/>
    <w:rsid w:val="005335F3"/>
    <w:rsid w:val="00543C38"/>
    <w:rsid w:val="00543D2D"/>
    <w:rsid w:val="00545A3D"/>
    <w:rsid w:val="00546DBB"/>
    <w:rsid w:val="00561A5B"/>
    <w:rsid w:val="00563BFC"/>
    <w:rsid w:val="0057074C"/>
    <w:rsid w:val="00573FBF"/>
    <w:rsid w:val="00574FF3"/>
    <w:rsid w:val="00582538"/>
    <w:rsid w:val="005838EA"/>
    <w:rsid w:val="00585EE1"/>
    <w:rsid w:val="00590C0E"/>
    <w:rsid w:val="005939E6"/>
    <w:rsid w:val="0059654C"/>
    <w:rsid w:val="005A04A7"/>
    <w:rsid w:val="005A4227"/>
    <w:rsid w:val="005A507C"/>
    <w:rsid w:val="005B229B"/>
    <w:rsid w:val="005B3518"/>
    <w:rsid w:val="005B5A4B"/>
    <w:rsid w:val="005C56AE"/>
    <w:rsid w:val="005C7449"/>
    <w:rsid w:val="005D1BF5"/>
    <w:rsid w:val="005E6D99"/>
    <w:rsid w:val="005F2ADD"/>
    <w:rsid w:val="005F2C49"/>
    <w:rsid w:val="005F43EA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300B"/>
    <w:rsid w:val="00671D3B"/>
    <w:rsid w:val="0068060D"/>
    <w:rsid w:val="00683693"/>
    <w:rsid w:val="00684120"/>
    <w:rsid w:val="00684A5B"/>
    <w:rsid w:val="00690D1C"/>
    <w:rsid w:val="006A1C2D"/>
    <w:rsid w:val="006A1F71"/>
    <w:rsid w:val="006C6920"/>
    <w:rsid w:val="006D613B"/>
    <w:rsid w:val="006F328B"/>
    <w:rsid w:val="006F5886"/>
    <w:rsid w:val="00707734"/>
    <w:rsid w:val="00707E19"/>
    <w:rsid w:val="00712F7C"/>
    <w:rsid w:val="0072328A"/>
    <w:rsid w:val="00735AD0"/>
    <w:rsid w:val="007377B5"/>
    <w:rsid w:val="00743524"/>
    <w:rsid w:val="00746CC2"/>
    <w:rsid w:val="00760323"/>
    <w:rsid w:val="00765600"/>
    <w:rsid w:val="00784C39"/>
    <w:rsid w:val="00791C9F"/>
    <w:rsid w:val="00792AAB"/>
    <w:rsid w:val="00793B47"/>
    <w:rsid w:val="007A1D0C"/>
    <w:rsid w:val="007A2A7B"/>
    <w:rsid w:val="007C00AB"/>
    <w:rsid w:val="007C2584"/>
    <w:rsid w:val="007D4925"/>
    <w:rsid w:val="007F0C8A"/>
    <w:rsid w:val="007F11AB"/>
    <w:rsid w:val="0080792B"/>
    <w:rsid w:val="00810385"/>
    <w:rsid w:val="008143CB"/>
    <w:rsid w:val="00823CA1"/>
    <w:rsid w:val="008379C8"/>
    <w:rsid w:val="008513B9"/>
    <w:rsid w:val="008559D4"/>
    <w:rsid w:val="00864293"/>
    <w:rsid w:val="008702D3"/>
    <w:rsid w:val="00876034"/>
    <w:rsid w:val="008827E7"/>
    <w:rsid w:val="00894688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0A9A"/>
    <w:rsid w:val="00932E3C"/>
    <w:rsid w:val="00942B03"/>
    <w:rsid w:val="00946851"/>
    <w:rsid w:val="00947914"/>
    <w:rsid w:val="009569D6"/>
    <w:rsid w:val="009977FF"/>
    <w:rsid w:val="009A085B"/>
    <w:rsid w:val="009C1DE6"/>
    <w:rsid w:val="009C1F0E"/>
    <w:rsid w:val="009D3E8C"/>
    <w:rsid w:val="009E3A0E"/>
    <w:rsid w:val="009F5C49"/>
    <w:rsid w:val="00A1314B"/>
    <w:rsid w:val="00A13160"/>
    <w:rsid w:val="00A137D3"/>
    <w:rsid w:val="00A44A8F"/>
    <w:rsid w:val="00A51D96"/>
    <w:rsid w:val="00A96F84"/>
    <w:rsid w:val="00A97EE7"/>
    <w:rsid w:val="00AA17E5"/>
    <w:rsid w:val="00AC3953"/>
    <w:rsid w:val="00AC7150"/>
    <w:rsid w:val="00AF5F7C"/>
    <w:rsid w:val="00B02207"/>
    <w:rsid w:val="00B03403"/>
    <w:rsid w:val="00B0584F"/>
    <w:rsid w:val="00B10324"/>
    <w:rsid w:val="00B26926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87F12"/>
    <w:rsid w:val="00B91F62"/>
    <w:rsid w:val="00BB2C98"/>
    <w:rsid w:val="00BB3C35"/>
    <w:rsid w:val="00BC40C7"/>
    <w:rsid w:val="00BD0B82"/>
    <w:rsid w:val="00BD0CCD"/>
    <w:rsid w:val="00BF4F5F"/>
    <w:rsid w:val="00C04EEB"/>
    <w:rsid w:val="00C069A2"/>
    <w:rsid w:val="00C10F12"/>
    <w:rsid w:val="00C11826"/>
    <w:rsid w:val="00C129A1"/>
    <w:rsid w:val="00C22273"/>
    <w:rsid w:val="00C37A54"/>
    <w:rsid w:val="00C46D42"/>
    <w:rsid w:val="00C50C32"/>
    <w:rsid w:val="00C52530"/>
    <w:rsid w:val="00C60178"/>
    <w:rsid w:val="00C61760"/>
    <w:rsid w:val="00C63CD6"/>
    <w:rsid w:val="00C867E9"/>
    <w:rsid w:val="00C87D95"/>
    <w:rsid w:val="00C9077A"/>
    <w:rsid w:val="00C9265C"/>
    <w:rsid w:val="00C95CD2"/>
    <w:rsid w:val="00CA051B"/>
    <w:rsid w:val="00CB3CBE"/>
    <w:rsid w:val="00CC37C2"/>
    <w:rsid w:val="00CD14AB"/>
    <w:rsid w:val="00CD54CA"/>
    <w:rsid w:val="00CE5B50"/>
    <w:rsid w:val="00CF03D8"/>
    <w:rsid w:val="00D015D5"/>
    <w:rsid w:val="00D03D68"/>
    <w:rsid w:val="00D12C17"/>
    <w:rsid w:val="00D13643"/>
    <w:rsid w:val="00D266DD"/>
    <w:rsid w:val="00D32B04"/>
    <w:rsid w:val="00D374E7"/>
    <w:rsid w:val="00D614AB"/>
    <w:rsid w:val="00D63949"/>
    <w:rsid w:val="00D652E7"/>
    <w:rsid w:val="00D77BCF"/>
    <w:rsid w:val="00D84394"/>
    <w:rsid w:val="00D85547"/>
    <w:rsid w:val="00D85BAF"/>
    <w:rsid w:val="00D917DE"/>
    <w:rsid w:val="00D95E55"/>
    <w:rsid w:val="00DA14A5"/>
    <w:rsid w:val="00DB3664"/>
    <w:rsid w:val="00DC16FB"/>
    <w:rsid w:val="00DC4A65"/>
    <w:rsid w:val="00DC4F66"/>
    <w:rsid w:val="00DD19FF"/>
    <w:rsid w:val="00E10B44"/>
    <w:rsid w:val="00E11AD6"/>
    <w:rsid w:val="00E11F02"/>
    <w:rsid w:val="00E15DE9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EF0338"/>
    <w:rsid w:val="00EF4CAF"/>
    <w:rsid w:val="00F06EFB"/>
    <w:rsid w:val="00F1529E"/>
    <w:rsid w:val="00F16F07"/>
    <w:rsid w:val="00F45B7C"/>
    <w:rsid w:val="00F45FCE"/>
    <w:rsid w:val="00F6095F"/>
    <w:rsid w:val="00F9334F"/>
    <w:rsid w:val="00F97D7F"/>
    <w:rsid w:val="00FA122C"/>
    <w:rsid w:val="00FA3B95"/>
    <w:rsid w:val="00FC1278"/>
    <w:rsid w:val="00FE5888"/>
    <w:rsid w:val="00FE7735"/>
    <w:rsid w:val="00FE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0155A0"/>
    <w:pPr>
      <w:widowControl w:val="0"/>
      <w:autoSpaceDE w:val="0"/>
      <w:autoSpaceDN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0155A0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5</cp:revision>
  <cp:lastPrinted>2023-03-17T12:13:00Z</cp:lastPrinted>
  <dcterms:created xsi:type="dcterms:W3CDTF">2023-03-24T12:06:00Z</dcterms:created>
  <dcterms:modified xsi:type="dcterms:W3CDTF">2023-03-28T11:08:00Z</dcterms:modified>
</cp:coreProperties>
</file>