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82E43">
        <w:tc>
          <w:tcPr>
            <w:tcW w:w="5428" w:type="dxa"/>
          </w:tcPr>
          <w:p w:rsidR="00190FF9" w:rsidRPr="00E82E43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E3A1F" w:rsidRPr="00E82E43" w:rsidRDefault="004E3A1F" w:rsidP="00E82E43">
            <w:pPr>
              <w:rPr>
                <w:rFonts w:ascii="Times New Roman" w:hAnsi="Times New Roman"/>
                <w:sz w:val="28"/>
                <w:szCs w:val="28"/>
              </w:rPr>
            </w:pPr>
            <w:r w:rsidRPr="00E82E43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190FF9" w:rsidRPr="00E82E43" w:rsidRDefault="004E3A1F" w:rsidP="00E82E43">
            <w:pPr>
              <w:rPr>
                <w:rFonts w:ascii="Times New Roman" w:hAnsi="Times New Roman"/>
                <w:sz w:val="28"/>
                <w:szCs w:val="28"/>
              </w:rPr>
            </w:pPr>
            <w:r w:rsidRPr="00E82E43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E82E43" w:rsidRPr="00E82E43">
        <w:tc>
          <w:tcPr>
            <w:tcW w:w="5428" w:type="dxa"/>
          </w:tcPr>
          <w:p w:rsidR="00E82E43" w:rsidRPr="00E82E43" w:rsidRDefault="00E82E4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82E43" w:rsidRPr="00E82E43" w:rsidRDefault="005571FB" w:rsidP="00E82E43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15.03.2023 № 93</w:t>
            </w:r>
            <w:bookmarkEnd w:id="0"/>
          </w:p>
        </w:tc>
      </w:tr>
    </w:tbl>
    <w:p w:rsidR="004E3A1F" w:rsidRPr="00E82E43" w:rsidRDefault="004E3A1F" w:rsidP="004E3A1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E3A1F" w:rsidRPr="00E82E43" w:rsidRDefault="004E3A1F" w:rsidP="004E3A1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E3A1F" w:rsidRPr="00E82E43" w:rsidRDefault="00DE3293" w:rsidP="00E82E43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E82E43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82E4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2E43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2E4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2E43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2E4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2E4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2E43">
        <w:rPr>
          <w:rFonts w:ascii="Times New Roman" w:hAnsi="Times New Roman"/>
          <w:sz w:val="28"/>
          <w:szCs w:val="28"/>
        </w:rPr>
        <w:t>Ь</w:t>
      </w:r>
    </w:p>
    <w:p w:rsidR="00E82E43" w:rsidRDefault="004E3A1F" w:rsidP="00E82E43">
      <w:pPr>
        <w:jc w:val="center"/>
        <w:rPr>
          <w:rFonts w:ascii="Times New Roman" w:hAnsi="Times New Roman"/>
          <w:sz w:val="28"/>
          <w:szCs w:val="28"/>
        </w:rPr>
      </w:pPr>
      <w:r w:rsidRPr="00E82E43">
        <w:rPr>
          <w:rFonts w:ascii="Times New Roman" w:hAnsi="Times New Roman"/>
          <w:sz w:val="28"/>
          <w:szCs w:val="28"/>
        </w:rPr>
        <w:t>населенных пунктов Рязанской области, подверженных</w:t>
      </w:r>
    </w:p>
    <w:p w:rsidR="00E82E43" w:rsidRDefault="004E3A1F" w:rsidP="00E82E43">
      <w:pPr>
        <w:jc w:val="center"/>
        <w:rPr>
          <w:rFonts w:ascii="Times New Roman" w:hAnsi="Times New Roman"/>
          <w:sz w:val="28"/>
          <w:szCs w:val="28"/>
        </w:rPr>
      </w:pPr>
      <w:r w:rsidRPr="00E82E43">
        <w:rPr>
          <w:rFonts w:ascii="Times New Roman" w:hAnsi="Times New Roman"/>
          <w:sz w:val="28"/>
          <w:szCs w:val="28"/>
        </w:rPr>
        <w:t>угрозе лесных пожаров и других ландшафтных (природных)</w:t>
      </w:r>
    </w:p>
    <w:p w:rsidR="004E3A1F" w:rsidRPr="00E82E43" w:rsidRDefault="004E3A1F" w:rsidP="00E82E43">
      <w:pPr>
        <w:jc w:val="center"/>
        <w:rPr>
          <w:rFonts w:ascii="Times New Roman" w:hAnsi="Times New Roman"/>
          <w:sz w:val="28"/>
          <w:szCs w:val="28"/>
        </w:rPr>
      </w:pPr>
      <w:r w:rsidRPr="00E82E43">
        <w:rPr>
          <w:rFonts w:ascii="Times New Roman" w:hAnsi="Times New Roman"/>
          <w:sz w:val="28"/>
          <w:szCs w:val="28"/>
        </w:rPr>
        <w:t>пожаров в 2023 году</w:t>
      </w:r>
    </w:p>
    <w:p w:rsidR="004E3A1F" w:rsidRPr="00E82E43" w:rsidRDefault="004E3A1F" w:rsidP="004E3A1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2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063"/>
        <w:gridCol w:w="5565"/>
      </w:tblGrid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№ </w:t>
            </w:r>
            <w:proofErr w:type="gramStart"/>
            <w:r w:rsidRPr="00E82E43">
              <w:rPr>
                <w:rFonts w:ascii="Times New Roman" w:hAnsi="Times New Roman"/>
                <w:color w:val="000000"/>
                <w:sz w:val="28"/>
              </w:rPr>
              <w:t>п</w:t>
            </w:r>
            <w:proofErr w:type="gramEnd"/>
            <w:r w:rsidRPr="00E82E43">
              <w:rPr>
                <w:rFonts w:ascii="Times New Roman" w:hAnsi="Times New Roman"/>
                <w:color w:val="000000"/>
                <w:sz w:val="28"/>
              </w:rPr>
              <w:t>/п</w:t>
            </w:r>
          </w:p>
        </w:tc>
        <w:tc>
          <w:tcPr>
            <w:tcW w:w="3063" w:type="dxa"/>
            <w:vAlign w:val="center"/>
          </w:tcPr>
          <w:p w:rsidR="004E3A1F" w:rsidRPr="00E82E43" w:rsidRDefault="004E3A1F" w:rsidP="007A342C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Наименование населенного пункта</w:t>
            </w:r>
          </w:p>
        </w:tc>
        <w:tc>
          <w:tcPr>
            <w:tcW w:w="5565" w:type="dxa"/>
            <w:vAlign w:val="center"/>
          </w:tcPr>
          <w:p w:rsidR="004E3A1F" w:rsidRPr="00E82E43" w:rsidRDefault="004E3A1F" w:rsidP="007A342C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Наименование муниципального образования</w:t>
            </w:r>
          </w:p>
        </w:tc>
      </w:tr>
    </w:tbl>
    <w:p w:rsidR="007A342C" w:rsidRPr="007A342C" w:rsidRDefault="007A342C">
      <w:pPr>
        <w:rPr>
          <w:rFonts w:ascii="Times New Roman" w:hAnsi="Times New Roman"/>
          <w:sz w:val="2"/>
          <w:szCs w:val="2"/>
        </w:rPr>
      </w:pPr>
    </w:p>
    <w:tbl>
      <w:tblPr>
        <w:tblW w:w="93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063"/>
        <w:gridCol w:w="5565"/>
      </w:tblGrid>
      <w:tr w:rsidR="007A342C" w:rsidRPr="00E82E43" w:rsidTr="007A342C">
        <w:trPr>
          <w:trHeight w:val="323"/>
          <w:tblHeader/>
        </w:trPr>
        <w:tc>
          <w:tcPr>
            <w:tcW w:w="693" w:type="dxa"/>
          </w:tcPr>
          <w:p w:rsidR="007A342C" w:rsidRPr="00E82E43" w:rsidRDefault="007A342C" w:rsidP="007A342C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3063" w:type="dxa"/>
          </w:tcPr>
          <w:p w:rsidR="007A342C" w:rsidRPr="00E82E43" w:rsidRDefault="007A342C" w:rsidP="007A342C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5565" w:type="dxa"/>
          </w:tcPr>
          <w:p w:rsidR="007A342C" w:rsidRPr="00E82E43" w:rsidRDefault="007A342C" w:rsidP="007A342C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Илемники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Азеевское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Ермишинского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Мухины Поляны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Азеевское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Ермишинского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Горелышево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Ермишинское городское поселение Ермишинского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Тупик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Мердушинское сельское поселение Ермишинского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Байкур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Гремячий Ключ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х. Захаровский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Иван-Арат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Игошино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Нарма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tabs>
                <w:tab w:val="right" w:pos="2847"/>
              </w:tabs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Лебяжий Бор</w:t>
            </w:r>
            <w:r w:rsidRPr="00E82E43"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Ливер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Сенин Пчельник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E82E43" w:rsidTr="007A342C">
        <w:trPr>
          <w:trHeight w:val="747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Сторожевка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E82E43" w:rsidTr="007A342C">
        <w:trPr>
          <w:trHeight w:val="742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Степановка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proofErr w:type="gramStart"/>
            <w:r w:rsidRPr="00E82E43">
              <w:rPr>
                <w:rFonts w:ascii="Times New Roman" w:hAnsi="Times New Roman"/>
                <w:sz w:val="28"/>
              </w:rPr>
              <w:t>с</w:t>
            </w:r>
            <w:proofErr w:type="gramEnd"/>
            <w:r w:rsidRPr="00E82E43">
              <w:rPr>
                <w:rFonts w:ascii="Times New Roman" w:hAnsi="Times New Roman"/>
                <w:sz w:val="28"/>
              </w:rPr>
              <w:t>. Преображенка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Кадомское городское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Кадомского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Верки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Кущапинское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Кадомского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Винищи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Кущапинское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Кадомского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Соловьяновка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Котелинское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Кадомского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Ивановка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Котелинское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Кадомского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Сосновка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Новодеревенское сельское поселение Касимовского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  <w:szCs w:val="28"/>
              </w:rPr>
            </w:pPr>
            <w:r w:rsidRPr="00E82E43">
              <w:rPr>
                <w:rFonts w:ascii="Times New Roman" w:hAnsi="Times New Roman"/>
                <w:sz w:val="28"/>
                <w:szCs w:val="28"/>
              </w:rPr>
              <w:t xml:space="preserve">с. Перво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4"/>
                <w:szCs w:val="24"/>
              </w:rPr>
            </w:pPr>
            <w:r w:rsidRPr="00E82E43">
              <w:rPr>
                <w:rFonts w:ascii="Times New Roman" w:hAnsi="Times New Roman"/>
                <w:sz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  <w:szCs w:val="28"/>
              </w:rPr>
            </w:pPr>
            <w:r w:rsidRPr="00E82E43">
              <w:rPr>
                <w:rFonts w:ascii="Times New Roman" w:hAnsi="Times New Roman"/>
                <w:sz w:val="28"/>
                <w:szCs w:val="28"/>
              </w:rPr>
              <w:t xml:space="preserve">д. Баишево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4"/>
                <w:szCs w:val="24"/>
              </w:rPr>
            </w:pPr>
            <w:r w:rsidRPr="00E82E43">
              <w:rPr>
                <w:rFonts w:ascii="Times New Roman" w:hAnsi="Times New Roman"/>
                <w:sz w:val="28"/>
                <w:szCs w:val="28"/>
              </w:rPr>
              <w:t>с. Бетино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4"/>
                <w:szCs w:val="24"/>
              </w:rPr>
            </w:pPr>
            <w:r w:rsidRPr="00E82E43">
              <w:rPr>
                <w:rFonts w:ascii="Times New Roman" w:hAnsi="Times New Roman"/>
                <w:sz w:val="28"/>
                <w:szCs w:val="28"/>
              </w:rPr>
              <w:t>д. Василево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  <w:szCs w:val="28"/>
              </w:rPr>
            </w:pPr>
            <w:r w:rsidRPr="00E82E43">
              <w:rPr>
                <w:rFonts w:ascii="Times New Roman" w:hAnsi="Times New Roman"/>
                <w:sz w:val="28"/>
                <w:szCs w:val="28"/>
              </w:rPr>
              <w:t>д. Давыдово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4"/>
                <w:szCs w:val="24"/>
              </w:rPr>
            </w:pPr>
            <w:r w:rsidRPr="00E82E43">
              <w:rPr>
                <w:rFonts w:ascii="Times New Roman" w:hAnsi="Times New Roman"/>
                <w:sz w:val="28"/>
                <w:szCs w:val="28"/>
              </w:rPr>
              <w:t>д. Ерденево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  <w:szCs w:val="28"/>
              </w:rPr>
            </w:pPr>
            <w:r w:rsidRPr="00E82E43">
              <w:rPr>
                <w:rFonts w:ascii="Times New Roman" w:hAnsi="Times New Roman"/>
                <w:sz w:val="28"/>
                <w:szCs w:val="28"/>
              </w:rPr>
              <w:t>д. Жданово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  <w:szCs w:val="28"/>
              </w:rPr>
            </w:pPr>
            <w:r w:rsidRPr="00E82E43">
              <w:rPr>
                <w:rFonts w:ascii="Times New Roman" w:hAnsi="Times New Roman"/>
                <w:sz w:val="28"/>
                <w:szCs w:val="28"/>
              </w:rPr>
              <w:t>д. Колубердеево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  <w:szCs w:val="28"/>
              </w:rPr>
            </w:pPr>
            <w:r w:rsidRPr="00E82E43">
              <w:rPr>
                <w:rFonts w:ascii="Times New Roman" w:hAnsi="Times New Roman"/>
                <w:sz w:val="28"/>
                <w:szCs w:val="28"/>
              </w:rPr>
              <w:t>д. Мальцево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  <w:szCs w:val="28"/>
              </w:rPr>
            </w:pPr>
            <w:r w:rsidRPr="00E82E43">
              <w:rPr>
                <w:rFonts w:ascii="Times New Roman" w:hAnsi="Times New Roman"/>
                <w:sz w:val="28"/>
                <w:szCs w:val="28"/>
              </w:rPr>
              <w:t>д. Некрасовка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4"/>
                <w:szCs w:val="24"/>
              </w:rPr>
            </w:pPr>
            <w:r w:rsidRPr="00E82E43">
              <w:rPr>
                <w:rFonts w:ascii="Times New Roman" w:hAnsi="Times New Roman"/>
                <w:sz w:val="28"/>
                <w:szCs w:val="28"/>
              </w:rPr>
              <w:t>д. Поздняково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4"/>
                <w:szCs w:val="24"/>
              </w:rPr>
            </w:pPr>
            <w:r w:rsidRPr="00E82E43">
              <w:rPr>
                <w:rFonts w:ascii="Times New Roman" w:hAnsi="Times New Roman"/>
                <w:sz w:val="24"/>
                <w:szCs w:val="24"/>
              </w:rPr>
              <w:t>д</w:t>
            </w:r>
            <w:r w:rsidRPr="00E82E43">
              <w:rPr>
                <w:rFonts w:ascii="Times New Roman" w:hAnsi="Times New Roman"/>
                <w:sz w:val="28"/>
                <w:szCs w:val="28"/>
              </w:rPr>
              <w:t>. Савино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4"/>
                <w:szCs w:val="24"/>
              </w:rPr>
            </w:pPr>
            <w:r w:rsidRPr="00E82E43">
              <w:rPr>
                <w:rFonts w:ascii="Times New Roman" w:hAnsi="Times New Roman"/>
                <w:sz w:val="28"/>
                <w:szCs w:val="28"/>
              </w:rPr>
              <w:t>д. Чинур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4"/>
                <w:szCs w:val="24"/>
              </w:rPr>
            </w:pPr>
            <w:r w:rsidRPr="00E82E43">
              <w:rPr>
                <w:rFonts w:ascii="Times New Roman" w:hAnsi="Times New Roman"/>
                <w:sz w:val="28"/>
                <w:szCs w:val="28"/>
              </w:rPr>
              <w:t>д. Шемякино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  <w:szCs w:val="28"/>
              </w:rPr>
            </w:pPr>
            <w:r w:rsidRPr="00E82E43">
              <w:rPr>
                <w:rFonts w:ascii="Times New Roman" w:hAnsi="Times New Roman"/>
                <w:sz w:val="28"/>
                <w:szCs w:val="28"/>
              </w:rPr>
              <w:t>д. Ананьино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4"/>
                <w:szCs w:val="24"/>
              </w:rPr>
            </w:pPr>
            <w:r w:rsidRPr="00E82E43">
              <w:rPr>
                <w:rFonts w:ascii="Times New Roman" w:hAnsi="Times New Roman"/>
                <w:sz w:val="28"/>
                <w:szCs w:val="28"/>
              </w:rPr>
              <w:t>с. Балушевы Починки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4"/>
                <w:szCs w:val="24"/>
              </w:rPr>
            </w:pPr>
            <w:r w:rsidRPr="00E82E43">
              <w:rPr>
                <w:rFonts w:ascii="Times New Roman" w:hAnsi="Times New Roman"/>
                <w:sz w:val="28"/>
              </w:rPr>
              <w:t>д. Сеитово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4"/>
                <w:szCs w:val="24"/>
              </w:rPr>
            </w:pPr>
            <w:r w:rsidRPr="00E82E43">
              <w:rPr>
                <w:rFonts w:ascii="Times New Roman" w:hAnsi="Times New Roman"/>
                <w:sz w:val="28"/>
              </w:rPr>
              <w:t>с. Толстиково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Волчкарь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Шостьинское сельское поселение Касимовского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Сиверка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Шостьинское сельское поселение Касимовского муниципального района</w:t>
            </w:r>
          </w:p>
        </w:tc>
      </w:tr>
      <w:tr w:rsidR="004E3A1F" w:rsidRPr="00E82E43" w:rsidTr="007A342C">
        <w:trPr>
          <w:trHeight w:val="694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Алексеево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Акулово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Ахматово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Бараново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Братилово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Былино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Вельково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Вещур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Викулово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Волчково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Горы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Голышово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Давыдово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Демино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Зубово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Ильино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Константиново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Корякино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Кузьмино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Куршево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Лесуново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Лихунино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Ломакино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Мелюшово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Мягково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д. </w:t>
            </w:r>
            <w:proofErr w:type="gramStart"/>
            <w:r w:rsidRPr="00E82E43">
              <w:rPr>
                <w:rFonts w:ascii="Times New Roman" w:hAnsi="Times New Roman"/>
                <w:color w:val="000000"/>
                <w:sz w:val="28"/>
              </w:rPr>
              <w:t>Ново-Александровка</w:t>
            </w:r>
            <w:proofErr w:type="gramEnd"/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д. </w:t>
            </w:r>
            <w:proofErr w:type="gramStart"/>
            <w:r w:rsidRPr="00E82E43">
              <w:rPr>
                <w:rFonts w:ascii="Times New Roman" w:hAnsi="Times New Roman"/>
                <w:color w:val="000000"/>
                <w:sz w:val="28"/>
              </w:rPr>
              <w:t>Ново-Никольск</w:t>
            </w:r>
            <w:proofErr w:type="gramEnd"/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Перино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815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Расторгуево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Романово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Ужищево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Чащино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Чечево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Шеенки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Аверькиево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Алтухово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Анциферово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Аристово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Беломутово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п. Болонь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Большая Матвеевка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Большое Курапово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Владычино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Давыдово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Дунино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Зубово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Карпово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Каширово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Клин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Козельское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Колычево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Лебедино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Макеево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Малая Матвеевка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Малое Курапово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Маньщино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Мосеево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Мягково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Нефедово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Новоселки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Пансурово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п. станции Пилево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Прасковьино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Русаново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х. Сильма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Сонино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Стружаны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Тетерино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Тюково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Фомино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Чебукино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Шакино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Бусаево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Березово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п. Горки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п. Голованово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х. Голованово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Гришино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х. Жуковские Выселки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Заводская Слобода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Ивкино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Корякино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Кирьяково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Малахово</w:t>
            </w:r>
          </w:p>
        </w:tc>
        <w:tc>
          <w:tcPr>
            <w:tcW w:w="5565" w:type="dxa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ind w:left="601" w:hanging="567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Неустроево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ind w:left="601" w:hanging="567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Озерье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ind w:left="601" w:hanging="567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Ольгино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ind w:left="601" w:hanging="567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Павлово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ind w:left="601" w:hanging="567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Радино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ind w:left="601" w:hanging="567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Сосы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ind w:left="601" w:hanging="567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Томаково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Федино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Хараблино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Ювино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Натальино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tabs>
                <w:tab w:val="left" w:pos="916"/>
              </w:tabs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</w:t>
            </w:r>
            <w:r w:rsidRPr="00E82E43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 </w:t>
            </w:r>
            <w:r w:rsidRPr="00E82E43">
              <w:rPr>
                <w:rFonts w:ascii="Times New Roman" w:hAnsi="Times New Roman"/>
                <w:color w:val="000000"/>
                <w:sz w:val="28"/>
              </w:rPr>
              <w:t>Большое Дарьино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Борисово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Взвоз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Егорово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Екшур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Ершовские Выселки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Ершово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Задне-Пилево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Иншаково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Макарово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Макеево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Малое Дарьино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Первушкино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Печурино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Подгорье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Полушкино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Сергеево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Тамышево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Ухино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Акулово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Амлешовские Выселки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Андроново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Борисково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Ветчаны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Воскресенье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Гаврино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Дмитриево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Иванково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Колесниково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Княжи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Култуки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Мамасево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Малахово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Миленино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Немятово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Норино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Ново-Аносово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д. </w:t>
            </w:r>
            <w:proofErr w:type="gramStart"/>
            <w:r w:rsidRPr="00E82E43">
              <w:rPr>
                <w:rFonts w:ascii="Times New Roman" w:hAnsi="Times New Roman"/>
                <w:color w:val="000000"/>
                <w:sz w:val="28"/>
              </w:rPr>
              <w:t>Ново-Савино</w:t>
            </w:r>
            <w:proofErr w:type="gramEnd"/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п. Октябрь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Сергеевка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Уречное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Часлово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E82E43">
              <w:rPr>
                <w:rFonts w:ascii="Times New Roman" w:hAnsi="Times New Roman"/>
                <w:color w:val="000000"/>
                <w:sz w:val="28"/>
              </w:rPr>
              <w:t>с</w:t>
            </w:r>
            <w:proofErr w:type="gramEnd"/>
            <w:r w:rsidRPr="00E82E43">
              <w:rPr>
                <w:rFonts w:ascii="Times New Roman" w:hAnsi="Times New Roman"/>
                <w:color w:val="000000"/>
                <w:sz w:val="28"/>
              </w:rPr>
              <w:t>. Криуша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Криушинское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п. Малиновка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Криушинское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Рябиновка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Криушинское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Бахметьево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п. Воронцово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Иваково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Иванисово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Коренево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д. Молькино 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Плишкино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Соломино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Шаранино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Шопино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Абрахово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Барское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Батыково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д. Белозерье 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Беляево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Белое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Большое Жабье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Быково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Васильево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Горки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Дрошино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Ерохино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Зимницы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Зыково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Иваново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Калдево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Князево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Корякино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Левино I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Левино II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Лунево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Лункино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Макарово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Малое Жабье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Мамоново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Наумово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Ненорово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п. Ненашкино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Никулино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Новинки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Петряево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Подлипки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Подсвятье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Посерда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Прудки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Савино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Теребово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Тимохино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Траново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Тюрвищи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Ушмор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Ушмор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Филотово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Фролово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Ханино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Чарсуль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Чесноково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Чиряты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Черное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Бакастово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д. Большая Каменка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Быково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Васино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Верея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Гуреево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Гурино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Деево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Заборье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Захарово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Измайлово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Каверино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Карцово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Кобылинка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Кондаково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Коробово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Крутово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Лаптево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Макарово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Малая Каменка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Мелехово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Максино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Муночь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Порошино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Потапово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Филино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Харино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Ценово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Шевелево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Амлешово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Уткинское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Артемово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Уткинское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Аносово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Уткинское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Барснево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Уткинское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Бычково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Уткинское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Васино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Уткинское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Желудково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Уткинское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Извеково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Уткинское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Иньшино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Уткинское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Котово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Уткинское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Меркулово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Уткинское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Неверово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Уткинское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Озерки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Уткинское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Пульхово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Уткинское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Савино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Уткинское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Симоново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Уткинское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Снохино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Уткинское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Соловово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Уткинское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Сусово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Уткинское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Спирино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Уткинское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д. Уткино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Уткинское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д. Щурово 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Уткинское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Чуфилово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Уткинское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Клепиковского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с. Аманово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Бобровинское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Кораблинского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д. Владимировка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Бобровинское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Кораблинского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п. Быковская Степь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Ключанское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Кораблинского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п. Ибердский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Кипчаковское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Кораблинского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д. Красная Поляна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Кипчаковское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Кораблинского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Бестужево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Молвинослободское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Кораблинского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д. Шилово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Молвинослободское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Кораблинского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д. Быково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Незнановское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Кораблинского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п. Красный Городок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Пустотинское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Кораблинского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с. Нижняя Ищередь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Пустотинское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Кораблинского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 xml:space="preserve">д. Залесно-Чулково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Яблоневское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Кораблинского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п. Краснопартизанский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color w:val="000000"/>
                <w:sz w:val="28"/>
              </w:rPr>
            </w:pPr>
            <w:r w:rsidRPr="00E82E43">
              <w:rPr>
                <w:rFonts w:ascii="Times New Roman" w:hAnsi="Times New Roman"/>
                <w:color w:val="000000"/>
                <w:sz w:val="28"/>
              </w:rPr>
              <w:t>Ермо-Николаевское сельское поселение Пителинского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Волово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Береговское сельское поселение Путятинского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Березовка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Большеекатериновское сельское поселение Путятинского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Марфино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Большеекатериновское сельское поселение Путятинского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Васино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Карабухинское сельское поселение Путятинского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Хлынино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Карабухинское сельское поселение Путятинского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Петровка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Карабухинское сельское поселение Путятинского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Шефский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Песочинское сельское поселение Путятинского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Зеленая Поляна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Строевское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Путятинского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Свободо-Заводской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Строевское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Путятинского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Александр-Нетрош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Строевское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Путятинского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Суховка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Строевское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Путятинского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Сельцы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Селецкое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Рыбновского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Шехмино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Селецкое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Рыбновского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Зорька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Алешинское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Утро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Алешинское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Марчуковские Выселки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Алешинское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Нагорное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Журавинское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Зезюлино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Журавинское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Лыково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Журавинское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Красный Октябрь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Журавинское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Малое Самарино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Поплевинское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Осиновка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Поплевинское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Чернава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Поплевинское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Добрая Воля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Поплевинское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Дмитриевка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Петровское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Ряжского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Лопухи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Варсковское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с. Агро-Пустынь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Борисково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Деулино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Заборье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с. Картаносово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Кельцы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Ласково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Ласковский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Отводное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Передельцы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Полково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Поповка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Приозерный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Заборьевское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Казарь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Мурминское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Северный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Мурминское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Зеркальные Пруды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Борецкое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Николаевка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Борецкое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Дубовка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Борецкое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Пчелиновка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Борецкое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Добродушное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Борецкое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Красивка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Борецкое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Белоречье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Высоковское  сельское поселение Сараевского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Ламино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Высоковское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Брусяная 1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Высоковское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Кутловы Борки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Желобовское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Одоевщина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Желобовское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д. Анненка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Муравлянское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Глинище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Можарское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Соловьевка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Можарское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Заря Свободы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Сысоевское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Сараевского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с. Ернеево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Агломазовское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4"/>
                <w:szCs w:val="24"/>
              </w:rPr>
            </w:pPr>
            <w:r w:rsidRPr="00E82E43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д. Хрущево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Агломазовское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Лукьяново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Алешинское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п. Батьки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Батьковское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Черная Речка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Батьковское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Ключи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Батьковское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д. Мурзинки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Берестянское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д. Доринки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Берестянское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Мыс Доброй Надежды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Глядковское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Нащи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Глядковское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Сенцово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Демушкинское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4"/>
                <w:szCs w:val="24"/>
              </w:rPr>
            </w:pPr>
            <w:r w:rsidRPr="00E82E43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Липовка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Демушкинское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4"/>
                <w:szCs w:val="24"/>
              </w:rPr>
            </w:pPr>
            <w:r w:rsidRPr="00E82E43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Ивановка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Каргашинское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Кустаревка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Кустаревское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д. Пятаково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Малостуденецкое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Сасовского муниципального района 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с. Тархань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Новоберезовское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Сасовского муниципального ра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Лесные Цветы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Придорожное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с. Матвеевское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Придорожное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п. Ряньзя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Придорожное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Пичкиряево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Придорожное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Кузьминка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Трудолюбовское сельское поселение 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Красный Яр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Трудолюбовское сельское поселение 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Новые Выселки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Трудолюбовское сельское поселение 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Таировка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Трудолюбовское сельское поселение Сасовского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Летово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Вослебовское сельское поселение Скопинского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Дмитриевский Хутор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Вослебовское сельское поселение Скопинского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proofErr w:type="gramStart"/>
            <w:r w:rsidRPr="00E82E43">
              <w:rPr>
                <w:rFonts w:ascii="Times New Roman" w:hAnsi="Times New Roman"/>
                <w:sz w:val="28"/>
              </w:rPr>
              <w:t>с</w:t>
            </w:r>
            <w:proofErr w:type="gramEnd"/>
            <w:r w:rsidRPr="00E82E43">
              <w:rPr>
                <w:rFonts w:ascii="Times New Roman" w:hAnsi="Times New Roman"/>
                <w:sz w:val="28"/>
              </w:rPr>
              <w:t>. Мшанка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Ильинское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Скопинского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Лазинка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Ильинское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Скопинского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Журавлиха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Шелемишевское сельское поселение Скопинского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Ураково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Шелемишевское сельское поселение Скопинского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Рановка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Шелемишевское сельское поселение Скопинского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Дегтярка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Шелемишевское сельское поселение Скопинского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Шелемишево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Шелемишевское сельское поселение Скопинского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Одоевские Горы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Ижевское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Мироновка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Киструсское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Брыкин Бор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Лакашинское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Новое Тонино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Михальское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Гулынки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Михальское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proofErr w:type="gramStart"/>
            <w:r w:rsidRPr="00E82E43">
              <w:rPr>
                <w:rFonts w:ascii="Times New Roman" w:hAnsi="Times New Roman"/>
                <w:sz w:val="28"/>
              </w:rPr>
              <w:t>с</w:t>
            </w:r>
            <w:proofErr w:type="gramEnd"/>
            <w:r w:rsidRPr="00E82E43">
              <w:rPr>
                <w:rFonts w:ascii="Times New Roman" w:hAnsi="Times New Roman"/>
                <w:sz w:val="28"/>
              </w:rPr>
              <w:t>. Старое Тонино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Михальское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д. Хрипенки 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Михальское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с. Мокрицы 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Михальское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Лесхоза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Федотьевское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Новый Кудом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Федотьевское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Малево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Выжелесское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д. Клетки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Гребневское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Старожиловского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д. Малое Кожухово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Гулынское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Старожиловского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д. Большая Кременовка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Ленинское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Старожиловского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д. Бутырки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Мелекшинское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Старожиловского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п. Кипенский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Мелекшинское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4"/>
                <w:szCs w:val="24"/>
              </w:rPr>
            </w:pPr>
            <w:r w:rsidRPr="00E82E43">
              <w:rPr>
                <w:rFonts w:ascii="Times New Roman" w:hAnsi="Times New Roman"/>
                <w:sz w:val="28"/>
              </w:rPr>
              <w:t>Старожиловского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д. Городецкое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Столпянское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Старожиловского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д. Залипяжье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Истьинское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Старожиловского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д. Ласково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Истьинское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Старожиловского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Поляки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Калининское сельское поселение Ухоловского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Веревкин Хутор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Ольховское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Ухоловского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Лубянки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Смолеевское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Ухоловского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р.п. Ухолово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Ухоловское городское поселение Ухоловского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Кензино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Ухоловское городское поселение Ухоловского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Дубровка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Завидовское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Жильцовка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Завидовское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Назаровка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Завидовское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Родники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Завидовское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Шуваевка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Завидовское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Старо-Пластиково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Остро-Пластиковское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Шигаевка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Остро-Пластиковское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Александровка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Ольховка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Ореховка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Прудовка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Пузос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Пятша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Свищевка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Церлево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Земледелец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Мелехово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Марьевка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Красная Слобода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Луговой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Большая Дмитриевка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Пертовское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с. Голенищево 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Ункосовское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Алеево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Ункосовское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Чучковского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Завидное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Желанновское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Желанное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Желанновское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Каширино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Желанновское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Марьино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Желанновское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Раменье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Желанновское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Каверино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Каверинское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Юрино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Каверинское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Старороманово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Каверинское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Бабакино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Кермисинское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Илюхино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Кермисинское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Кермись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Кермисинское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Спасск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Кермисинское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Боголюбовка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Кермисинское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Шарик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Кермисинское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Львовка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Кермисинское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Карля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Кермисинское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Эммануиловка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Куплинское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Выша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Куплинское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Новоселки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Куплинское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Кормилица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Куплинское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Шаморга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Куплинское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proofErr w:type="gramStart"/>
            <w:r w:rsidRPr="00E82E43">
              <w:rPr>
                <w:rFonts w:ascii="Times New Roman" w:hAnsi="Times New Roman"/>
                <w:sz w:val="28"/>
              </w:rPr>
              <w:t>с</w:t>
            </w:r>
            <w:proofErr w:type="gramEnd"/>
            <w:r w:rsidRPr="00E82E43">
              <w:rPr>
                <w:rFonts w:ascii="Times New Roman" w:hAnsi="Times New Roman"/>
                <w:sz w:val="28"/>
              </w:rPr>
              <w:t>. Купля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Куплинское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Жданная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Куплинское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Старочернеево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Новочернеевское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Сявель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Новочернеевское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Парсаты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Новочернеевское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Веселый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Новочернеевское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Новочернеево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Новочернеевское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Ветринка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Ольховское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Истинка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Ольховское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Цветки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Ольховское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Калиновка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Ольховское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Мишутино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Ольховское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Успеновка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Ольховское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Губколь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Печинское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Тархань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Печинское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Печины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Печинское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proofErr w:type="gramStart"/>
            <w:r w:rsidRPr="00E82E43">
              <w:rPr>
                <w:rFonts w:ascii="Times New Roman" w:hAnsi="Times New Roman"/>
                <w:sz w:val="28"/>
              </w:rPr>
              <w:t>с</w:t>
            </w:r>
            <w:proofErr w:type="gramEnd"/>
            <w:r w:rsidRPr="00E82E43">
              <w:rPr>
                <w:rFonts w:ascii="Times New Roman" w:hAnsi="Times New Roman"/>
                <w:sz w:val="28"/>
              </w:rPr>
              <w:t>. Черная Слобода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Чернослободское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Лесная Слобода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Ямбирнское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Красный Холм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Ямбирнское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Ваша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Ямбирнское сельское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г. Шацк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Шацкое городское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Шацкого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Крыловка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Аделинское сельское поселение Шиловского муниципального района  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Красный Хутор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Аделинское сельское поселение Шиловского муниципального района  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Нарезка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Аделинское сельское поселение Шиловского муниципального района  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Некрасовка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Аделинское сельское поселение Шиловского муниципального района  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Ореховка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Аделинское сельское поселение Шиловского муниципального района  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Свердловка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Аделинское сельское поселение Шиловского муниципального района  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Сергиевка 1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Аделинское сельское поселение Шиловского муниципального района  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Смирновка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Аделинское сельское поселение Шиловского муниципального района  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Полевой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Борковское сельское поселение Шиловского муниципального района  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Ерахтур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Ерахтурское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Шиловского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д. Мышкар 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Задубровское сельское поселение Шиловского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Занино-Починки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Занино-Починковское сельское поселение Шиловского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proofErr w:type="gramStart"/>
            <w:r w:rsidRPr="00E82E43">
              <w:rPr>
                <w:rFonts w:ascii="Times New Roman" w:hAnsi="Times New Roman"/>
                <w:sz w:val="28"/>
              </w:rPr>
              <w:t>с</w:t>
            </w:r>
            <w:proofErr w:type="gramEnd"/>
            <w:r w:rsidRPr="00E82E43">
              <w:rPr>
                <w:rFonts w:ascii="Times New Roman" w:hAnsi="Times New Roman"/>
                <w:sz w:val="28"/>
              </w:rPr>
              <w:t>. Мышца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Занино-Починковское сельское поселение Шиловского муниципального района 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п. Пролетарский 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Занино-Починковское сельское поселение Шиловского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Александровка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Инякинское сельское поселение Шиловского муниципального района  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с. Боровое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Инякинское сельское поселение 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Шиловского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Константиновка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Инякинское сельское поселение Шиловского муниципального района  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Уша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Инякинское сельское поселение Шиловского муниципального района  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Зеленый Бор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Лесновское городское поселение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Шиловского муниципального района</w:t>
            </w:r>
          </w:p>
        </w:tc>
      </w:tr>
      <w:tr w:rsidR="004E3A1F" w:rsidRPr="00E82E43" w:rsidTr="007A342C">
        <w:trPr>
          <w:trHeight w:val="709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д. Марьины Хутора</w:t>
            </w:r>
          </w:p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 xml:space="preserve">Мосоловское сельское поселение Шиловского муниципального района  </w:t>
            </w:r>
          </w:p>
        </w:tc>
      </w:tr>
      <w:tr w:rsidR="004E3A1F" w:rsidRPr="00E82E43" w:rsidTr="007A342C">
        <w:trPr>
          <w:trHeight w:val="398"/>
        </w:trPr>
        <w:tc>
          <w:tcPr>
            <w:tcW w:w="693" w:type="dxa"/>
            <w:shd w:val="clear" w:color="auto" w:fill="auto"/>
          </w:tcPr>
          <w:p w:rsidR="004E3A1F" w:rsidRPr="00E82E43" w:rsidRDefault="004E3A1F" w:rsidP="007A342C">
            <w:pPr>
              <w:numPr>
                <w:ilvl w:val="0"/>
                <w:numId w:val="7"/>
              </w:numPr>
              <w:spacing w:after="200" w:line="276" w:lineRule="auto"/>
              <w:ind w:left="601" w:hanging="567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п. Солотча</w:t>
            </w:r>
          </w:p>
        </w:tc>
        <w:tc>
          <w:tcPr>
            <w:tcW w:w="5565" w:type="dxa"/>
            <w:shd w:val="clear" w:color="auto" w:fill="auto"/>
          </w:tcPr>
          <w:p w:rsidR="004E3A1F" w:rsidRPr="00E82E43" w:rsidRDefault="004E3A1F" w:rsidP="007A342C">
            <w:pPr>
              <w:rPr>
                <w:rFonts w:ascii="Times New Roman" w:hAnsi="Times New Roman"/>
                <w:sz w:val="28"/>
              </w:rPr>
            </w:pPr>
            <w:r w:rsidRPr="00E82E43">
              <w:rPr>
                <w:rFonts w:ascii="Times New Roman" w:hAnsi="Times New Roman"/>
                <w:sz w:val="28"/>
              </w:rPr>
              <w:t>городской округ город Рязань</w:t>
            </w:r>
          </w:p>
        </w:tc>
      </w:tr>
    </w:tbl>
    <w:p w:rsidR="004E3A1F" w:rsidRPr="00E82E43" w:rsidRDefault="004E3A1F" w:rsidP="004E3A1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90FF9" w:rsidRPr="00E82E43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E82E43" w:rsidSect="00190FF9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FF3" w:rsidRDefault="00063FF3">
      <w:r>
        <w:separator/>
      </w:r>
    </w:p>
  </w:endnote>
  <w:endnote w:type="continuationSeparator" w:id="0">
    <w:p w:rsidR="00063FF3" w:rsidRDefault="0006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1F" w:rsidRDefault="004E3A1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1F" w:rsidRDefault="004E3A1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9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9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9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9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FF3" w:rsidRDefault="00063FF3">
      <w:r>
        <w:separator/>
      </w:r>
    </w:p>
  </w:footnote>
  <w:footnote w:type="continuationSeparator" w:id="0">
    <w:p w:rsidR="00063FF3" w:rsidRDefault="00063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876034" w:rsidRDefault="0087603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1F" w:rsidRDefault="004E3A1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1F" w:rsidRDefault="004E3A1F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7"/>
      <w:framePr w:w="326" w:wrap="around" w:vAnchor="text" w:hAnchor="page" w:x="6486" w:y="321"/>
      <w:rPr>
        <w:rStyle w:val="ad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7"/>
      <w:framePr w:w="1861" w:wrap="around" w:vAnchor="text" w:hAnchor="page" w:x="6486" w:y="-1"/>
      <w:rPr>
        <w:rStyle w:val="ad"/>
        <w:rFonts w:ascii="Times New Roman" w:hAnsi="Times New Roman"/>
        <w:sz w:val="28"/>
        <w:szCs w:val="28"/>
      </w:rPr>
    </w:pPr>
    <w:r w:rsidRPr="00481B88">
      <w:rPr>
        <w:rStyle w:val="ad"/>
        <w:rFonts w:ascii="Times New Roman" w:hAnsi="Times New Roman"/>
        <w:sz w:val="28"/>
        <w:szCs w:val="28"/>
      </w:rPr>
      <w:fldChar w:fldCharType="begin"/>
    </w:r>
    <w:r w:rsidRPr="00481B88">
      <w:rPr>
        <w:rStyle w:val="ad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d"/>
        <w:rFonts w:ascii="Times New Roman" w:hAnsi="Times New Roman"/>
        <w:sz w:val="28"/>
        <w:szCs w:val="28"/>
      </w:rPr>
      <w:fldChar w:fldCharType="separate"/>
    </w:r>
    <w:r w:rsidR="005571FB">
      <w:rPr>
        <w:rStyle w:val="ad"/>
        <w:rFonts w:ascii="Times New Roman" w:hAnsi="Times New Roman"/>
        <w:noProof/>
        <w:sz w:val="28"/>
        <w:szCs w:val="28"/>
      </w:rPr>
      <w:t>27</w:t>
    </w:r>
    <w:r w:rsidRPr="00481B88">
      <w:rPr>
        <w:rStyle w:val="ad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B4413F9"/>
    <w:multiLevelType w:val="multilevel"/>
    <w:tmpl w:val="C608DC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0247"/>
    <w:rsid w:val="000331B3"/>
    <w:rsid w:val="00033413"/>
    <w:rsid w:val="00037C0C"/>
    <w:rsid w:val="000502A3"/>
    <w:rsid w:val="00056DEB"/>
    <w:rsid w:val="00063FF3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2FD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6DD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E3A1F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571F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A342C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3293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2E43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next w:val="a"/>
    <w:link w:val="30"/>
    <w:uiPriority w:val="9"/>
    <w:qFormat/>
    <w:rsid w:val="004E3A1F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4E3A1F"/>
    <w:pPr>
      <w:keepNext/>
      <w:keepLines/>
      <w:spacing w:before="40"/>
      <w:outlineLvl w:val="3"/>
    </w:pPr>
    <w:rPr>
      <w:rFonts w:ascii="Cambria" w:hAnsi="Cambria"/>
      <w:i/>
      <w:color w:val="365F91"/>
      <w:sz w:val="22"/>
    </w:rPr>
  </w:style>
  <w:style w:type="paragraph" w:styleId="5">
    <w:name w:val="heading 5"/>
    <w:next w:val="a"/>
    <w:link w:val="50"/>
    <w:uiPriority w:val="9"/>
    <w:qFormat/>
    <w:rsid w:val="004E3A1F"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6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styleId="ad">
    <w:name w:val="page number"/>
    <w:basedOn w:val="a0"/>
    <w:link w:val="11"/>
  </w:style>
  <w:style w:type="table" w:styleId="ae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link w:val="12"/>
    <w:rsid w:val="00073A7A"/>
  </w:style>
  <w:style w:type="paragraph" w:styleId="af0">
    <w:name w:val="Document Map"/>
    <w:basedOn w:val="a"/>
    <w:link w:val="af1"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2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E3A1F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4E3A1F"/>
    <w:rPr>
      <w:rFonts w:ascii="Cambria" w:hAnsi="Cambria"/>
      <w:i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rsid w:val="004E3A1F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4E3A1F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4E3A1F"/>
    <w:rPr>
      <w:rFonts w:ascii="TimesET" w:hAnsi="TimesET"/>
      <w:b/>
      <w:bCs/>
      <w:spacing w:val="12"/>
      <w:sz w:val="40"/>
    </w:rPr>
  </w:style>
  <w:style w:type="character" w:customStyle="1" w:styleId="a6">
    <w:name w:val="Название Знак"/>
    <w:basedOn w:val="a0"/>
    <w:link w:val="a5"/>
    <w:uiPriority w:val="10"/>
    <w:rsid w:val="004E3A1F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4E3A1F"/>
    <w:rPr>
      <w:rFonts w:ascii="TimesET" w:hAnsi="TimesET"/>
    </w:rPr>
  </w:style>
  <w:style w:type="character" w:customStyle="1" w:styleId="aa">
    <w:name w:val="Нижний колонтитул Знак"/>
    <w:basedOn w:val="a0"/>
    <w:link w:val="a9"/>
    <w:rsid w:val="004E3A1F"/>
    <w:rPr>
      <w:rFonts w:ascii="TimesET" w:hAnsi="TimesET"/>
    </w:rPr>
  </w:style>
  <w:style w:type="character" w:customStyle="1" w:styleId="ac">
    <w:name w:val="Текст выноски Знак"/>
    <w:basedOn w:val="a0"/>
    <w:link w:val="ab"/>
    <w:rsid w:val="004E3A1F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4E3A1F"/>
    <w:rPr>
      <w:rFonts w:ascii="Tahoma" w:hAnsi="Tahoma" w:cs="Tahoma"/>
      <w:shd w:val="clear" w:color="auto" w:fill="000080"/>
    </w:rPr>
  </w:style>
  <w:style w:type="numbering" w:customStyle="1" w:styleId="13">
    <w:name w:val="Нет списка1"/>
    <w:next w:val="a2"/>
    <w:uiPriority w:val="99"/>
    <w:semiHidden/>
    <w:unhideWhenUsed/>
    <w:rsid w:val="004E3A1F"/>
  </w:style>
  <w:style w:type="character" w:customStyle="1" w:styleId="14">
    <w:name w:val="Обычный1"/>
    <w:rsid w:val="004E3A1F"/>
    <w:rPr>
      <w:rFonts w:ascii="TimesET" w:hAnsi="TimesET"/>
    </w:rPr>
  </w:style>
  <w:style w:type="paragraph" w:styleId="af3">
    <w:name w:val="Body Text Indent"/>
    <w:basedOn w:val="a"/>
    <w:link w:val="af4"/>
    <w:rsid w:val="004E3A1F"/>
    <w:pPr>
      <w:spacing w:after="120"/>
      <w:ind w:left="283"/>
    </w:pPr>
    <w:rPr>
      <w:rFonts w:ascii="Times New Roman" w:hAnsi="Times New Roman"/>
      <w:color w:val="000000"/>
    </w:rPr>
  </w:style>
  <w:style w:type="character" w:customStyle="1" w:styleId="af4">
    <w:name w:val="Основной текст с отступом Знак"/>
    <w:basedOn w:val="a0"/>
    <w:link w:val="af3"/>
    <w:rsid w:val="004E3A1F"/>
    <w:rPr>
      <w:color w:val="000000"/>
    </w:rPr>
  </w:style>
  <w:style w:type="paragraph" w:customStyle="1" w:styleId="2TimesNewRoman11pt0pt">
    <w:name w:val="Основной текст (2) + Times New Roman;11 pt;Интервал 0 pt"/>
    <w:rsid w:val="004E3A1F"/>
    <w:rPr>
      <w:color w:val="000000"/>
      <w:sz w:val="22"/>
    </w:rPr>
  </w:style>
  <w:style w:type="paragraph" w:styleId="21">
    <w:name w:val="toc 2"/>
    <w:next w:val="a"/>
    <w:link w:val="22"/>
    <w:uiPriority w:val="39"/>
    <w:rsid w:val="004E3A1F"/>
    <w:pPr>
      <w:ind w:left="200"/>
    </w:pPr>
    <w:rPr>
      <w:color w:val="000000"/>
    </w:rPr>
  </w:style>
  <w:style w:type="character" w:customStyle="1" w:styleId="22">
    <w:name w:val="Оглавление 2 Знак"/>
    <w:link w:val="21"/>
    <w:uiPriority w:val="39"/>
    <w:rsid w:val="004E3A1F"/>
    <w:rPr>
      <w:color w:val="000000"/>
    </w:rPr>
  </w:style>
  <w:style w:type="paragraph" w:customStyle="1" w:styleId="af5">
    <w:name w:val="Знак Знак Знак"/>
    <w:basedOn w:val="a"/>
    <w:rsid w:val="004E3A1F"/>
    <w:pPr>
      <w:widowControl w:val="0"/>
      <w:spacing w:after="160" w:line="240" w:lineRule="exact"/>
      <w:jc w:val="right"/>
    </w:pPr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rsid w:val="004E3A1F"/>
    <w:pPr>
      <w:ind w:left="600"/>
    </w:pPr>
    <w:rPr>
      <w:color w:val="000000"/>
    </w:rPr>
  </w:style>
  <w:style w:type="character" w:customStyle="1" w:styleId="42">
    <w:name w:val="Оглавление 4 Знак"/>
    <w:link w:val="41"/>
    <w:uiPriority w:val="39"/>
    <w:rsid w:val="004E3A1F"/>
    <w:rPr>
      <w:color w:val="000000"/>
    </w:rPr>
  </w:style>
  <w:style w:type="paragraph" w:styleId="6">
    <w:name w:val="toc 6"/>
    <w:next w:val="a"/>
    <w:link w:val="60"/>
    <w:uiPriority w:val="39"/>
    <w:rsid w:val="004E3A1F"/>
    <w:pPr>
      <w:ind w:left="1000"/>
    </w:pPr>
    <w:rPr>
      <w:color w:val="000000"/>
    </w:rPr>
  </w:style>
  <w:style w:type="character" w:customStyle="1" w:styleId="60">
    <w:name w:val="Оглавление 6 Знак"/>
    <w:link w:val="6"/>
    <w:uiPriority w:val="39"/>
    <w:rsid w:val="004E3A1F"/>
    <w:rPr>
      <w:color w:val="000000"/>
    </w:rPr>
  </w:style>
  <w:style w:type="paragraph" w:styleId="7">
    <w:name w:val="toc 7"/>
    <w:next w:val="a"/>
    <w:link w:val="70"/>
    <w:uiPriority w:val="39"/>
    <w:rsid w:val="004E3A1F"/>
    <w:pPr>
      <w:ind w:left="1200"/>
    </w:pPr>
    <w:rPr>
      <w:color w:val="000000"/>
    </w:rPr>
  </w:style>
  <w:style w:type="character" w:customStyle="1" w:styleId="70">
    <w:name w:val="Оглавление 7 Знак"/>
    <w:link w:val="7"/>
    <w:uiPriority w:val="39"/>
    <w:rsid w:val="004E3A1F"/>
    <w:rPr>
      <w:color w:val="000000"/>
    </w:rPr>
  </w:style>
  <w:style w:type="paragraph" w:styleId="31">
    <w:name w:val="Body Text Indent 3"/>
    <w:basedOn w:val="a"/>
    <w:link w:val="32"/>
    <w:rsid w:val="004E3A1F"/>
    <w:pPr>
      <w:spacing w:after="120"/>
      <w:ind w:left="283"/>
    </w:pPr>
    <w:rPr>
      <w:rFonts w:ascii="Times New Roman" w:hAnsi="Times New Roman"/>
      <w:color w:val="000000"/>
      <w:sz w:val="16"/>
    </w:rPr>
  </w:style>
  <w:style w:type="character" w:customStyle="1" w:styleId="32">
    <w:name w:val="Основной текст с отступом 3 Знак"/>
    <w:basedOn w:val="a0"/>
    <w:link w:val="31"/>
    <w:rsid w:val="004E3A1F"/>
    <w:rPr>
      <w:color w:val="000000"/>
      <w:sz w:val="16"/>
    </w:rPr>
  </w:style>
  <w:style w:type="paragraph" w:customStyle="1" w:styleId="23">
    <w:name w:val="Основной текст (2)"/>
    <w:basedOn w:val="a"/>
    <w:rsid w:val="004E3A1F"/>
    <w:pPr>
      <w:widowControl w:val="0"/>
      <w:spacing w:line="0" w:lineRule="atLeast"/>
    </w:pPr>
    <w:rPr>
      <w:rFonts w:ascii="Bookman Old Style" w:hAnsi="Bookman Old Style"/>
      <w:color w:val="000000"/>
      <w:spacing w:val="-10"/>
      <w:sz w:val="18"/>
    </w:rPr>
  </w:style>
  <w:style w:type="paragraph" w:customStyle="1" w:styleId="2115pt">
    <w:name w:val="Основной текст (2) + 11;5 pt"/>
    <w:rsid w:val="004E3A1F"/>
    <w:rPr>
      <w:color w:val="000000"/>
      <w:sz w:val="23"/>
      <w:highlight w:val="white"/>
    </w:rPr>
  </w:style>
  <w:style w:type="paragraph" w:styleId="33">
    <w:name w:val="toc 3"/>
    <w:next w:val="a"/>
    <w:link w:val="34"/>
    <w:uiPriority w:val="39"/>
    <w:rsid w:val="004E3A1F"/>
    <w:pPr>
      <w:ind w:left="400"/>
    </w:pPr>
    <w:rPr>
      <w:color w:val="000000"/>
    </w:rPr>
  </w:style>
  <w:style w:type="character" w:customStyle="1" w:styleId="34">
    <w:name w:val="Оглавление 3 Знак"/>
    <w:link w:val="33"/>
    <w:uiPriority w:val="39"/>
    <w:rsid w:val="004E3A1F"/>
    <w:rPr>
      <w:color w:val="000000"/>
    </w:rPr>
  </w:style>
  <w:style w:type="character" w:customStyle="1" w:styleId="a4">
    <w:name w:val="Название объекта Знак"/>
    <w:link w:val="a3"/>
    <w:rsid w:val="004E3A1F"/>
    <w:rPr>
      <w:b/>
      <w:sz w:val="36"/>
    </w:rPr>
  </w:style>
  <w:style w:type="paragraph" w:customStyle="1" w:styleId="af6">
    <w:name w:val="Другое"/>
    <w:basedOn w:val="a"/>
    <w:rsid w:val="004E3A1F"/>
    <w:pPr>
      <w:widowControl w:val="0"/>
    </w:pPr>
    <w:rPr>
      <w:rFonts w:ascii="Times New Roman" w:hAnsi="Times New Roman"/>
      <w:color w:val="1C1C1C"/>
    </w:rPr>
  </w:style>
  <w:style w:type="paragraph" w:customStyle="1" w:styleId="222pt">
    <w:name w:val="Основной текст (2) + 22 pt"/>
    <w:rsid w:val="004E3A1F"/>
    <w:rPr>
      <w:color w:val="000000"/>
      <w:sz w:val="44"/>
      <w:highlight w:val="white"/>
    </w:rPr>
  </w:style>
  <w:style w:type="paragraph" w:customStyle="1" w:styleId="15">
    <w:name w:val="Гиперссылка1"/>
    <w:link w:val="af7"/>
    <w:rsid w:val="004E3A1F"/>
    <w:rPr>
      <w:color w:val="0000FF"/>
      <w:u w:val="single"/>
    </w:rPr>
  </w:style>
  <w:style w:type="character" w:styleId="af7">
    <w:name w:val="Hyperlink"/>
    <w:link w:val="15"/>
    <w:rsid w:val="004E3A1F"/>
    <w:rPr>
      <w:color w:val="0000FF"/>
      <w:u w:val="single"/>
    </w:rPr>
  </w:style>
  <w:style w:type="paragraph" w:customStyle="1" w:styleId="Footnote">
    <w:name w:val="Footnote"/>
    <w:rsid w:val="004E3A1F"/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rsid w:val="004E3A1F"/>
    <w:rPr>
      <w:rFonts w:ascii="XO Thames" w:hAnsi="XO Thames"/>
      <w:b/>
      <w:color w:val="000000"/>
    </w:rPr>
  </w:style>
  <w:style w:type="character" w:customStyle="1" w:styleId="17">
    <w:name w:val="Оглавление 1 Знак"/>
    <w:link w:val="16"/>
    <w:uiPriority w:val="39"/>
    <w:rsid w:val="004E3A1F"/>
    <w:rPr>
      <w:rFonts w:ascii="XO Thames" w:hAnsi="XO Thames"/>
      <w:b/>
      <w:color w:val="000000"/>
    </w:rPr>
  </w:style>
  <w:style w:type="paragraph" w:customStyle="1" w:styleId="HeaderandFooter">
    <w:name w:val="Header and Footer"/>
    <w:rsid w:val="004E3A1F"/>
    <w:pPr>
      <w:spacing w:line="360" w:lineRule="auto"/>
    </w:pPr>
    <w:rPr>
      <w:rFonts w:ascii="XO Thames" w:hAnsi="XO Thames"/>
      <w:color w:val="000000"/>
    </w:rPr>
  </w:style>
  <w:style w:type="paragraph" w:customStyle="1" w:styleId="12">
    <w:name w:val="Номер строки1"/>
    <w:basedOn w:val="18"/>
    <w:link w:val="af"/>
    <w:rsid w:val="004E3A1F"/>
    <w:rPr>
      <w:color w:val="auto"/>
    </w:rPr>
  </w:style>
  <w:style w:type="paragraph" w:styleId="9">
    <w:name w:val="toc 9"/>
    <w:next w:val="a"/>
    <w:link w:val="90"/>
    <w:uiPriority w:val="39"/>
    <w:rsid w:val="004E3A1F"/>
    <w:pPr>
      <w:ind w:left="1600"/>
    </w:pPr>
    <w:rPr>
      <w:color w:val="000000"/>
    </w:rPr>
  </w:style>
  <w:style w:type="character" w:customStyle="1" w:styleId="90">
    <w:name w:val="Оглавление 9 Знак"/>
    <w:link w:val="9"/>
    <w:uiPriority w:val="39"/>
    <w:rsid w:val="004E3A1F"/>
    <w:rPr>
      <w:color w:val="000000"/>
    </w:rPr>
  </w:style>
  <w:style w:type="paragraph" w:customStyle="1" w:styleId="2115pt0">
    <w:name w:val="Основной текст (2) + 11;5 pt;Не полужирный"/>
    <w:rsid w:val="004E3A1F"/>
    <w:rPr>
      <w:b/>
      <w:color w:val="000000"/>
      <w:sz w:val="23"/>
      <w:highlight w:val="white"/>
    </w:rPr>
  </w:style>
  <w:style w:type="paragraph" w:customStyle="1" w:styleId="18">
    <w:name w:val="Основной шрифт абзаца1"/>
    <w:rsid w:val="004E3A1F"/>
    <w:rPr>
      <w:color w:val="000000"/>
    </w:rPr>
  </w:style>
  <w:style w:type="paragraph" w:styleId="8">
    <w:name w:val="toc 8"/>
    <w:next w:val="a"/>
    <w:link w:val="80"/>
    <w:uiPriority w:val="39"/>
    <w:rsid w:val="004E3A1F"/>
    <w:pPr>
      <w:ind w:left="1400"/>
    </w:pPr>
    <w:rPr>
      <w:color w:val="000000"/>
    </w:rPr>
  </w:style>
  <w:style w:type="character" w:customStyle="1" w:styleId="80">
    <w:name w:val="Оглавление 8 Знак"/>
    <w:link w:val="8"/>
    <w:uiPriority w:val="39"/>
    <w:rsid w:val="004E3A1F"/>
    <w:rPr>
      <w:color w:val="000000"/>
    </w:rPr>
  </w:style>
  <w:style w:type="paragraph" w:customStyle="1" w:styleId="11">
    <w:name w:val="Номер страницы1"/>
    <w:basedOn w:val="18"/>
    <w:link w:val="ad"/>
    <w:rsid w:val="004E3A1F"/>
    <w:rPr>
      <w:color w:val="auto"/>
    </w:rPr>
  </w:style>
  <w:style w:type="paragraph" w:styleId="af8">
    <w:name w:val="List Paragraph"/>
    <w:basedOn w:val="a"/>
    <w:link w:val="af9"/>
    <w:rsid w:val="004E3A1F"/>
    <w:pPr>
      <w:spacing w:after="200" w:line="276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f9">
    <w:name w:val="Абзац списка Знак"/>
    <w:link w:val="af8"/>
    <w:rsid w:val="004E3A1F"/>
    <w:rPr>
      <w:rFonts w:ascii="Calibri" w:hAnsi="Calibri"/>
      <w:color w:val="000000"/>
      <w:sz w:val="22"/>
    </w:rPr>
  </w:style>
  <w:style w:type="paragraph" w:styleId="51">
    <w:name w:val="toc 5"/>
    <w:next w:val="a"/>
    <w:link w:val="52"/>
    <w:uiPriority w:val="39"/>
    <w:rsid w:val="004E3A1F"/>
    <w:pPr>
      <w:ind w:left="800"/>
    </w:pPr>
    <w:rPr>
      <w:color w:val="000000"/>
    </w:rPr>
  </w:style>
  <w:style w:type="character" w:customStyle="1" w:styleId="52">
    <w:name w:val="Оглавление 5 Знак"/>
    <w:link w:val="51"/>
    <w:uiPriority w:val="39"/>
    <w:rsid w:val="004E3A1F"/>
    <w:rPr>
      <w:color w:val="000000"/>
    </w:rPr>
  </w:style>
  <w:style w:type="paragraph" w:styleId="afa">
    <w:name w:val="Body Text"/>
    <w:basedOn w:val="a"/>
    <w:link w:val="afb"/>
    <w:rsid w:val="004E3A1F"/>
    <w:pPr>
      <w:jc w:val="both"/>
    </w:pPr>
    <w:rPr>
      <w:rFonts w:ascii="Times New Roman" w:hAnsi="Times New Roman"/>
      <w:color w:val="000000"/>
      <w:sz w:val="28"/>
    </w:rPr>
  </w:style>
  <w:style w:type="character" w:customStyle="1" w:styleId="afb">
    <w:name w:val="Основной текст Знак"/>
    <w:basedOn w:val="a0"/>
    <w:link w:val="afa"/>
    <w:rsid w:val="004E3A1F"/>
    <w:rPr>
      <w:color w:val="000000"/>
      <w:sz w:val="28"/>
    </w:rPr>
  </w:style>
  <w:style w:type="paragraph" w:styleId="afc">
    <w:name w:val="Subtitle"/>
    <w:next w:val="a"/>
    <w:link w:val="afd"/>
    <w:uiPriority w:val="11"/>
    <w:qFormat/>
    <w:rsid w:val="004E3A1F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4E3A1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uiPriority w:val="39"/>
    <w:rsid w:val="004E3A1F"/>
    <w:pPr>
      <w:ind w:left="1800"/>
    </w:pPr>
    <w:rPr>
      <w:color w:val="000000"/>
    </w:rPr>
  </w:style>
  <w:style w:type="table" w:customStyle="1" w:styleId="19">
    <w:name w:val="Сетка таблицы1"/>
    <w:basedOn w:val="a1"/>
    <w:next w:val="ae"/>
    <w:rsid w:val="004E3A1F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next w:val="a"/>
    <w:link w:val="30"/>
    <w:uiPriority w:val="9"/>
    <w:qFormat/>
    <w:rsid w:val="004E3A1F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4E3A1F"/>
    <w:pPr>
      <w:keepNext/>
      <w:keepLines/>
      <w:spacing w:before="40"/>
      <w:outlineLvl w:val="3"/>
    </w:pPr>
    <w:rPr>
      <w:rFonts w:ascii="Cambria" w:hAnsi="Cambria"/>
      <w:i/>
      <w:color w:val="365F91"/>
      <w:sz w:val="22"/>
    </w:rPr>
  </w:style>
  <w:style w:type="paragraph" w:styleId="5">
    <w:name w:val="heading 5"/>
    <w:next w:val="a"/>
    <w:link w:val="50"/>
    <w:uiPriority w:val="9"/>
    <w:qFormat/>
    <w:rsid w:val="004E3A1F"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6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styleId="ad">
    <w:name w:val="page number"/>
    <w:basedOn w:val="a0"/>
    <w:link w:val="11"/>
  </w:style>
  <w:style w:type="table" w:styleId="ae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link w:val="12"/>
    <w:rsid w:val="00073A7A"/>
  </w:style>
  <w:style w:type="paragraph" w:styleId="af0">
    <w:name w:val="Document Map"/>
    <w:basedOn w:val="a"/>
    <w:link w:val="af1"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2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E3A1F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4E3A1F"/>
    <w:rPr>
      <w:rFonts w:ascii="Cambria" w:hAnsi="Cambria"/>
      <w:i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rsid w:val="004E3A1F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4E3A1F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4E3A1F"/>
    <w:rPr>
      <w:rFonts w:ascii="TimesET" w:hAnsi="TimesET"/>
      <w:b/>
      <w:bCs/>
      <w:spacing w:val="12"/>
      <w:sz w:val="40"/>
    </w:rPr>
  </w:style>
  <w:style w:type="character" w:customStyle="1" w:styleId="a6">
    <w:name w:val="Название Знак"/>
    <w:basedOn w:val="a0"/>
    <w:link w:val="a5"/>
    <w:uiPriority w:val="10"/>
    <w:rsid w:val="004E3A1F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4E3A1F"/>
    <w:rPr>
      <w:rFonts w:ascii="TimesET" w:hAnsi="TimesET"/>
    </w:rPr>
  </w:style>
  <w:style w:type="character" w:customStyle="1" w:styleId="aa">
    <w:name w:val="Нижний колонтитул Знак"/>
    <w:basedOn w:val="a0"/>
    <w:link w:val="a9"/>
    <w:rsid w:val="004E3A1F"/>
    <w:rPr>
      <w:rFonts w:ascii="TimesET" w:hAnsi="TimesET"/>
    </w:rPr>
  </w:style>
  <w:style w:type="character" w:customStyle="1" w:styleId="ac">
    <w:name w:val="Текст выноски Знак"/>
    <w:basedOn w:val="a0"/>
    <w:link w:val="ab"/>
    <w:rsid w:val="004E3A1F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4E3A1F"/>
    <w:rPr>
      <w:rFonts w:ascii="Tahoma" w:hAnsi="Tahoma" w:cs="Tahoma"/>
      <w:shd w:val="clear" w:color="auto" w:fill="000080"/>
    </w:rPr>
  </w:style>
  <w:style w:type="numbering" w:customStyle="1" w:styleId="13">
    <w:name w:val="Нет списка1"/>
    <w:next w:val="a2"/>
    <w:uiPriority w:val="99"/>
    <w:semiHidden/>
    <w:unhideWhenUsed/>
    <w:rsid w:val="004E3A1F"/>
  </w:style>
  <w:style w:type="character" w:customStyle="1" w:styleId="14">
    <w:name w:val="Обычный1"/>
    <w:rsid w:val="004E3A1F"/>
    <w:rPr>
      <w:rFonts w:ascii="TimesET" w:hAnsi="TimesET"/>
    </w:rPr>
  </w:style>
  <w:style w:type="paragraph" w:styleId="af3">
    <w:name w:val="Body Text Indent"/>
    <w:basedOn w:val="a"/>
    <w:link w:val="af4"/>
    <w:rsid w:val="004E3A1F"/>
    <w:pPr>
      <w:spacing w:after="120"/>
      <w:ind w:left="283"/>
    </w:pPr>
    <w:rPr>
      <w:rFonts w:ascii="Times New Roman" w:hAnsi="Times New Roman"/>
      <w:color w:val="000000"/>
    </w:rPr>
  </w:style>
  <w:style w:type="character" w:customStyle="1" w:styleId="af4">
    <w:name w:val="Основной текст с отступом Знак"/>
    <w:basedOn w:val="a0"/>
    <w:link w:val="af3"/>
    <w:rsid w:val="004E3A1F"/>
    <w:rPr>
      <w:color w:val="000000"/>
    </w:rPr>
  </w:style>
  <w:style w:type="paragraph" w:customStyle="1" w:styleId="2TimesNewRoman11pt0pt">
    <w:name w:val="Основной текст (2) + Times New Roman;11 pt;Интервал 0 pt"/>
    <w:rsid w:val="004E3A1F"/>
    <w:rPr>
      <w:color w:val="000000"/>
      <w:sz w:val="22"/>
    </w:rPr>
  </w:style>
  <w:style w:type="paragraph" w:styleId="21">
    <w:name w:val="toc 2"/>
    <w:next w:val="a"/>
    <w:link w:val="22"/>
    <w:uiPriority w:val="39"/>
    <w:rsid w:val="004E3A1F"/>
    <w:pPr>
      <w:ind w:left="200"/>
    </w:pPr>
    <w:rPr>
      <w:color w:val="000000"/>
    </w:rPr>
  </w:style>
  <w:style w:type="character" w:customStyle="1" w:styleId="22">
    <w:name w:val="Оглавление 2 Знак"/>
    <w:link w:val="21"/>
    <w:uiPriority w:val="39"/>
    <w:rsid w:val="004E3A1F"/>
    <w:rPr>
      <w:color w:val="000000"/>
    </w:rPr>
  </w:style>
  <w:style w:type="paragraph" w:customStyle="1" w:styleId="af5">
    <w:name w:val="Знак Знак Знак"/>
    <w:basedOn w:val="a"/>
    <w:rsid w:val="004E3A1F"/>
    <w:pPr>
      <w:widowControl w:val="0"/>
      <w:spacing w:after="160" w:line="240" w:lineRule="exact"/>
      <w:jc w:val="right"/>
    </w:pPr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rsid w:val="004E3A1F"/>
    <w:pPr>
      <w:ind w:left="600"/>
    </w:pPr>
    <w:rPr>
      <w:color w:val="000000"/>
    </w:rPr>
  </w:style>
  <w:style w:type="character" w:customStyle="1" w:styleId="42">
    <w:name w:val="Оглавление 4 Знак"/>
    <w:link w:val="41"/>
    <w:uiPriority w:val="39"/>
    <w:rsid w:val="004E3A1F"/>
    <w:rPr>
      <w:color w:val="000000"/>
    </w:rPr>
  </w:style>
  <w:style w:type="paragraph" w:styleId="6">
    <w:name w:val="toc 6"/>
    <w:next w:val="a"/>
    <w:link w:val="60"/>
    <w:uiPriority w:val="39"/>
    <w:rsid w:val="004E3A1F"/>
    <w:pPr>
      <w:ind w:left="1000"/>
    </w:pPr>
    <w:rPr>
      <w:color w:val="000000"/>
    </w:rPr>
  </w:style>
  <w:style w:type="character" w:customStyle="1" w:styleId="60">
    <w:name w:val="Оглавление 6 Знак"/>
    <w:link w:val="6"/>
    <w:uiPriority w:val="39"/>
    <w:rsid w:val="004E3A1F"/>
    <w:rPr>
      <w:color w:val="000000"/>
    </w:rPr>
  </w:style>
  <w:style w:type="paragraph" w:styleId="7">
    <w:name w:val="toc 7"/>
    <w:next w:val="a"/>
    <w:link w:val="70"/>
    <w:uiPriority w:val="39"/>
    <w:rsid w:val="004E3A1F"/>
    <w:pPr>
      <w:ind w:left="1200"/>
    </w:pPr>
    <w:rPr>
      <w:color w:val="000000"/>
    </w:rPr>
  </w:style>
  <w:style w:type="character" w:customStyle="1" w:styleId="70">
    <w:name w:val="Оглавление 7 Знак"/>
    <w:link w:val="7"/>
    <w:uiPriority w:val="39"/>
    <w:rsid w:val="004E3A1F"/>
    <w:rPr>
      <w:color w:val="000000"/>
    </w:rPr>
  </w:style>
  <w:style w:type="paragraph" w:styleId="31">
    <w:name w:val="Body Text Indent 3"/>
    <w:basedOn w:val="a"/>
    <w:link w:val="32"/>
    <w:rsid w:val="004E3A1F"/>
    <w:pPr>
      <w:spacing w:after="120"/>
      <w:ind w:left="283"/>
    </w:pPr>
    <w:rPr>
      <w:rFonts w:ascii="Times New Roman" w:hAnsi="Times New Roman"/>
      <w:color w:val="000000"/>
      <w:sz w:val="16"/>
    </w:rPr>
  </w:style>
  <w:style w:type="character" w:customStyle="1" w:styleId="32">
    <w:name w:val="Основной текст с отступом 3 Знак"/>
    <w:basedOn w:val="a0"/>
    <w:link w:val="31"/>
    <w:rsid w:val="004E3A1F"/>
    <w:rPr>
      <w:color w:val="000000"/>
      <w:sz w:val="16"/>
    </w:rPr>
  </w:style>
  <w:style w:type="paragraph" w:customStyle="1" w:styleId="23">
    <w:name w:val="Основной текст (2)"/>
    <w:basedOn w:val="a"/>
    <w:rsid w:val="004E3A1F"/>
    <w:pPr>
      <w:widowControl w:val="0"/>
      <w:spacing w:line="0" w:lineRule="atLeast"/>
    </w:pPr>
    <w:rPr>
      <w:rFonts w:ascii="Bookman Old Style" w:hAnsi="Bookman Old Style"/>
      <w:color w:val="000000"/>
      <w:spacing w:val="-10"/>
      <w:sz w:val="18"/>
    </w:rPr>
  </w:style>
  <w:style w:type="paragraph" w:customStyle="1" w:styleId="2115pt">
    <w:name w:val="Основной текст (2) + 11;5 pt"/>
    <w:rsid w:val="004E3A1F"/>
    <w:rPr>
      <w:color w:val="000000"/>
      <w:sz w:val="23"/>
      <w:highlight w:val="white"/>
    </w:rPr>
  </w:style>
  <w:style w:type="paragraph" w:styleId="33">
    <w:name w:val="toc 3"/>
    <w:next w:val="a"/>
    <w:link w:val="34"/>
    <w:uiPriority w:val="39"/>
    <w:rsid w:val="004E3A1F"/>
    <w:pPr>
      <w:ind w:left="400"/>
    </w:pPr>
    <w:rPr>
      <w:color w:val="000000"/>
    </w:rPr>
  </w:style>
  <w:style w:type="character" w:customStyle="1" w:styleId="34">
    <w:name w:val="Оглавление 3 Знак"/>
    <w:link w:val="33"/>
    <w:uiPriority w:val="39"/>
    <w:rsid w:val="004E3A1F"/>
    <w:rPr>
      <w:color w:val="000000"/>
    </w:rPr>
  </w:style>
  <w:style w:type="character" w:customStyle="1" w:styleId="a4">
    <w:name w:val="Название объекта Знак"/>
    <w:link w:val="a3"/>
    <w:rsid w:val="004E3A1F"/>
    <w:rPr>
      <w:b/>
      <w:sz w:val="36"/>
    </w:rPr>
  </w:style>
  <w:style w:type="paragraph" w:customStyle="1" w:styleId="af6">
    <w:name w:val="Другое"/>
    <w:basedOn w:val="a"/>
    <w:rsid w:val="004E3A1F"/>
    <w:pPr>
      <w:widowControl w:val="0"/>
    </w:pPr>
    <w:rPr>
      <w:rFonts w:ascii="Times New Roman" w:hAnsi="Times New Roman"/>
      <w:color w:val="1C1C1C"/>
    </w:rPr>
  </w:style>
  <w:style w:type="paragraph" w:customStyle="1" w:styleId="222pt">
    <w:name w:val="Основной текст (2) + 22 pt"/>
    <w:rsid w:val="004E3A1F"/>
    <w:rPr>
      <w:color w:val="000000"/>
      <w:sz w:val="44"/>
      <w:highlight w:val="white"/>
    </w:rPr>
  </w:style>
  <w:style w:type="paragraph" w:customStyle="1" w:styleId="15">
    <w:name w:val="Гиперссылка1"/>
    <w:link w:val="af7"/>
    <w:rsid w:val="004E3A1F"/>
    <w:rPr>
      <w:color w:val="0000FF"/>
      <w:u w:val="single"/>
    </w:rPr>
  </w:style>
  <w:style w:type="character" w:styleId="af7">
    <w:name w:val="Hyperlink"/>
    <w:link w:val="15"/>
    <w:rsid w:val="004E3A1F"/>
    <w:rPr>
      <w:color w:val="0000FF"/>
      <w:u w:val="single"/>
    </w:rPr>
  </w:style>
  <w:style w:type="paragraph" w:customStyle="1" w:styleId="Footnote">
    <w:name w:val="Footnote"/>
    <w:rsid w:val="004E3A1F"/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rsid w:val="004E3A1F"/>
    <w:rPr>
      <w:rFonts w:ascii="XO Thames" w:hAnsi="XO Thames"/>
      <w:b/>
      <w:color w:val="000000"/>
    </w:rPr>
  </w:style>
  <w:style w:type="character" w:customStyle="1" w:styleId="17">
    <w:name w:val="Оглавление 1 Знак"/>
    <w:link w:val="16"/>
    <w:uiPriority w:val="39"/>
    <w:rsid w:val="004E3A1F"/>
    <w:rPr>
      <w:rFonts w:ascii="XO Thames" w:hAnsi="XO Thames"/>
      <w:b/>
      <w:color w:val="000000"/>
    </w:rPr>
  </w:style>
  <w:style w:type="paragraph" w:customStyle="1" w:styleId="HeaderandFooter">
    <w:name w:val="Header and Footer"/>
    <w:rsid w:val="004E3A1F"/>
    <w:pPr>
      <w:spacing w:line="360" w:lineRule="auto"/>
    </w:pPr>
    <w:rPr>
      <w:rFonts w:ascii="XO Thames" w:hAnsi="XO Thames"/>
      <w:color w:val="000000"/>
    </w:rPr>
  </w:style>
  <w:style w:type="paragraph" w:customStyle="1" w:styleId="12">
    <w:name w:val="Номер строки1"/>
    <w:basedOn w:val="18"/>
    <w:link w:val="af"/>
    <w:rsid w:val="004E3A1F"/>
    <w:rPr>
      <w:color w:val="auto"/>
    </w:rPr>
  </w:style>
  <w:style w:type="paragraph" w:styleId="9">
    <w:name w:val="toc 9"/>
    <w:next w:val="a"/>
    <w:link w:val="90"/>
    <w:uiPriority w:val="39"/>
    <w:rsid w:val="004E3A1F"/>
    <w:pPr>
      <w:ind w:left="1600"/>
    </w:pPr>
    <w:rPr>
      <w:color w:val="000000"/>
    </w:rPr>
  </w:style>
  <w:style w:type="character" w:customStyle="1" w:styleId="90">
    <w:name w:val="Оглавление 9 Знак"/>
    <w:link w:val="9"/>
    <w:uiPriority w:val="39"/>
    <w:rsid w:val="004E3A1F"/>
    <w:rPr>
      <w:color w:val="000000"/>
    </w:rPr>
  </w:style>
  <w:style w:type="paragraph" w:customStyle="1" w:styleId="2115pt0">
    <w:name w:val="Основной текст (2) + 11;5 pt;Не полужирный"/>
    <w:rsid w:val="004E3A1F"/>
    <w:rPr>
      <w:b/>
      <w:color w:val="000000"/>
      <w:sz w:val="23"/>
      <w:highlight w:val="white"/>
    </w:rPr>
  </w:style>
  <w:style w:type="paragraph" w:customStyle="1" w:styleId="18">
    <w:name w:val="Основной шрифт абзаца1"/>
    <w:rsid w:val="004E3A1F"/>
    <w:rPr>
      <w:color w:val="000000"/>
    </w:rPr>
  </w:style>
  <w:style w:type="paragraph" w:styleId="8">
    <w:name w:val="toc 8"/>
    <w:next w:val="a"/>
    <w:link w:val="80"/>
    <w:uiPriority w:val="39"/>
    <w:rsid w:val="004E3A1F"/>
    <w:pPr>
      <w:ind w:left="1400"/>
    </w:pPr>
    <w:rPr>
      <w:color w:val="000000"/>
    </w:rPr>
  </w:style>
  <w:style w:type="character" w:customStyle="1" w:styleId="80">
    <w:name w:val="Оглавление 8 Знак"/>
    <w:link w:val="8"/>
    <w:uiPriority w:val="39"/>
    <w:rsid w:val="004E3A1F"/>
    <w:rPr>
      <w:color w:val="000000"/>
    </w:rPr>
  </w:style>
  <w:style w:type="paragraph" w:customStyle="1" w:styleId="11">
    <w:name w:val="Номер страницы1"/>
    <w:basedOn w:val="18"/>
    <w:link w:val="ad"/>
    <w:rsid w:val="004E3A1F"/>
    <w:rPr>
      <w:color w:val="auto"/>
    </w:rPr>
  </w:style>
  <w:style w:type="paragraph" w:styleId="af8">
    <w:name w:val="List Paragraph"/>
    <w:basedOn w:val="a"/>
    <w:link w:val="af9"/>
    <w:rsid w:val="004E3A1F"/>
    <w:pPr>
      <w:spacing w:after="200" w:line="276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f9">
    <w:name w:val="Абзац списка Знак"/>
    <w:link w:val="af8"/>
    <w:rsid w:val="004E3A1F"/>
    <w:rPr>
      <w:rFonts w:ascii="Calibri" w:hAnsi="Calibri"/>
      <w:color w:val="000000"/>
      <w:sz w:val="22"/>
    </w:rPr>
  </w:style>
  <w:style w:type="paragraph" w:styleId="51">
    <w:name w:val="toc 5"/>
    <w:next w:val="a"/>
    <w:link w:val="52"/>
    <w:uiPriority w:val="39"/>
    <w:rsid w:val="004E3A1F"/>
    <w:pPr>
      <w:ind w:left="800"/>
    </w:pPr>
    <w:rPr>
      <w:color w:val="000000"/>
    </w:rPr>
  </w:style>
  <w:style w:type="character" w:customStyle="1" w:styleId="52">
    <w:name w:val="Оглавление 5 Знак"/>
    <w:link w:val="51"/>
    <w:uiPriority w:val="39"/>
    <w:rsid w:val="004E3A1F"/>
    <w:rPr>
      <w:color w:val="000000"/>
    </w:rPr>
  </w:style>
  <w:style w:type="paragraph" w:styleId="afa">
    <w:name w:val="Body Text"/>
    <w:basedOn w:val="a"/>
    <w:link w:val="afb"/>
    <w:rsid w:val="004E3A1F"/>
    <w:pPr>
      <w:jc w:val="both"/>
    </w:pPr>
    <w:rPr>
      <w:rFonts w:ascii="Times New Roman" w:hAnsi="Times New Roman"/>
      <w:color w:val="000000"/>
      <w:sz w:val="28"/>
    </w:rPr>
  </w:style>
  <w:style w:type="character" w:customStyle="1" w:styleId="afb">
    <w:name w:val="Основной текст Знак"/>
    <w:basedOn w:val="a0"/>
    <w:link w:val="afa"/>
    <w:rsid w:val="004E3A1F"/>
    <w:rPr>
      <w:color w:val="000000"/>
      <w:sz w:val="28"/>
    </w:rPr>
  </w:style>
  <w:style w:type="paragraph" w:styleId="afc">
    <w:name w:val="Subtitle"/>
    <w:next w:val="a"/>
    <w:link w:val="afd"/>
    <w:uiPriority w:val="11"/>
    <w:qFormat/>
    <w:rsid w:val="004E3A1F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4E3A1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uiPriority w:val="39"/>
    <w:rsid w:val="004E3A1F"/>
    <w:pPr>
      <w:ind w:left="1800"/>
    </w:pPr>
    <w:rPr>
      <w:color w:val="000000"/>
    </w:rPr>
  </w:style>
  <w:style w:type="table" w:customStyle="1" w:styleId="19">
    <w:name w:val="Сетка таблицы1"/>
    <w:basedOn w:val="a1"/>
    <w:next w:val="ae"/>
    <w:rsid w:val="004E3A1F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27</Pages>
  <Words>6106</Words>
  <Characters>34810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40835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2023-03-15T08:30:00Z</cp:lastPrinted>
  <dcterms:created xsi:type="dcterms:W3CDTF">2023-03-02T09:10:00Z</dcterms:created>
  <dcterms:modified xsi:type="dcterms:W3CDTF">2023-03-16T06:43:00Z</dcterms:modified>
</cp:coreProperties>
</file>