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2445B" w:rsidP="0022445B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0526A9">
        <w:rPr>
          <w:rFonts w:ascii="Times New Roman" w:hAnsi="Times New Roman"/>
          <w:bCs/>
          <w:sz w:val="28"/>
          <w:szCs w:val="28"/>
        </w:rPr>
        <w:t>от 03 марта 2023 г. № 9</w:t>
      </w:r>
      <w:r>
        <w:rPr>
          <w:rFonts w:ascii="Times New Roman" w:hAnsi="Times New Roman"/>
          <w:bCs/>
          <w:sz w:val="28"/>
          <w:szCs w:val="28"/>
          <w:lang w:val="en-US"/>
        </w:rPr>
        <w:t>8</w:t>
      </w:r>
      <w:r w:rsidRPr="000526A9">
        <w:rPr>
          <w:rFonts w:ascii="Times New Roman" w:hAnsi="Times New Roman"/>
          <w:bCs/>
          <w:sz w:val="28"/>
          <w:szCs w:val="28"/>
        </w:rPr>
        <w:t>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B7593B" w:rsidTr="00B7593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324D3" w:rsidRPr="00B7593B" w:rsidRDefault="002324D3" w:rsidP="002324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759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распоряжение Правительства Рязанской области </w:t>
            </w:r>
            <w:r w:rsidRPr="00B7593B">
              <w:rPr>
                <w:rFonts w:ascii="Times New Roman" w:hAnsi="Times New Roman"/>
                <w:sz w:val="28"/>
                <w:szCs w:val="28"/>
              </w:rPr>
              <w:br/>
              <w:t xml:space="preserve">от 10 октября 2012 г. № 474-р (в редакции распоряжений Правительства Рязанской области от 04.06.2013 № 254-р, от 16.12.2014 № 604-р, </w:t>
            </w:r>
            <w:r w:rsidRPr="00B7593B">
              <w:rPr>
                <w:rFonts w:ascii="Times New Roman" w:hAnsi="Times New Roman"/>
                <w:sz w:val="28"/>
                <w:szCs w:val="28"/>
              </w:rPr>
              <w:br/>
              <w:t xml:space="preserve">от 14.03.2017 № 99-р, от 14.03.2018 № 116-р, от 28.03.2019 № 176-р, </w:t>
            </w:r>
            <w:r w:rsidRPr="00B7593B">
              <w:rPr>
                <w:rFonts w:ascii="Times New Roman" w:hAnsi="Times New Roman"/>
                <w:sz w:val="28"/>
                <w:szCs w:val="28"/>
              </w:rPr>
              <w:br/>
              <w:t>от 12.08.2019 № 383-р, от 14.02.2020 № 61-р) следующие изменения:</w:t>
            </w:r>
          </w:p>
          <w:p w:rsidR="001B5216" w:rsidRPr="00B7593B" w:rsidRDefault="002324D3" w:rsidP="002324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B5216" w:rsidRPr="00B7593B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1B5216" w:rsidRPr="00B7593B" w:rsidRDefault="001B5216" w:rsidP="001B52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в абзаце первом слова «министерство образования и молодежной политики Рязанской области» заменить словами «министерство образования Рязанской области»;</w:t>
            </w:r>
          </w:p>
          <w:p w:rsidR="002324D3" w:rsidRPr="00B7593B" w:rsidRDefault="002324D3" w:rsidP="002324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в абзацах шестом, десятом слова «Министерство образования и науки Российской Федерации» в соответствующем падеже заменить словами «Министерство просвещения Российской Федерации» в соответствующем падеже;</w:t>
            </w:r>
          </w:p>
          <w:p w:rsidR="002324D3" w:rsidRPr="00B7593B" w:rsidRDefault="002324D3" w:rsidP="002324D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2) пункт 3 изложить в следующей редакции:</w:t>
            </w:r>
          </w:p>
          <w:p w:rsidR="002324D3" w:rsidRPr="00B7593B" w:rsidRDefault="002324D3" w:rsidP="002324D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«3. Контроль за исполнением настоящего распоряжения возложить на заместителя Председателя Правительства Рязанской области (в социальной сфере).»;</w:t>
            </w:r>
          </w:p>
          <w:p w:rsidR="002324D3" w:rsidRPr="00B7593B" w:rsidRDefault="002324D3" w:rsidP="002324D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3) в приложении:</w:t>
            </w:r>
          </w:p>
          <w:p w:rsidR="002324D3" w:rsidRDefault="002324D3" w:rsidP="002324D3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593B">
              <w:rPr>
                <w:rFonts w:ascii="Times New Roman" w:hAnsi="Times New Roman"/>
                <w:sz w:val="28"/>
                <w:szCs w:val="28"/>
              </w:rPr>
              <w:t>включить в состав экспертной комиссии по отбору претендентов на назначение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следующих лиц:</w:t>
            </w:r>
            <w:proofErr w:type="gramEnd"/>
          </w:p>
          <w:p w:rsidR="00B7593B" w:rsidRPr="00B7593B" w:rsidRDefault="00B7593B" w:rsidP="002324D3">
            <w:pPr>
              <w:pStyle w:val="ac"/>
              <w:ind w:left="0"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9248" w:type="dxa"/>
              <w:tblLayout w:type="fixed"/>
              <w:tblLook w:val="0000" w:firstRow="0" w:lastRow="0" w:firstColumn="0" w:lastColumn="0" w:noHBand="0" w:noVBand="0"/>
            </w:tblPr>
            <w:tblGrid>
              <w:gridCol w:w="3122"/>
              <w:gridCol w:w="238"/>
              <w:gridCol w:w="5888"/>
            </w:tblGrid>
            <w:tr w:rsidR="002324D3" w:rsidRPr="00B7593B" w:rsidTr="00B7593B">
              <w:trPr>
                <w:cantSplit/>
              </w:trPr>
              <w:tc>
                <w:tcPr>
                  <w:tcW w:w="3122" w:type="dxa"/>
                </w:tcPr>
                <w:p w:rsidR="002324D3" w:rsidRPr="00B7593B" w:rsidRDefault="002324D3" w:rsidP="00B7593B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Бранов</w:t>
                  </w:r>
                  <w:proofErr w:type="spellEnd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324D3" w:rsidRPr="00B7593B" w:rsidRDefault="002324D3" w:rsidP="00B7593B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Артем Анатольевич</w:t>
                  </w:r>
                </w:p>
              </w:tc>
              <w:tc>
                <w:tcPr>
                  <w:tcW w:w="238" w:type="dxa"/>
                </w:tcPr>
                <w:p w:rsidR="002324D3" w:rsidRPr="00B7593B" w:rsidRDefault="002324D3" w:rsidP="002324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8" w:type="dxa"/>
                </w:tcPr>
                <w:p w:rsidR="002324D3" w:rsidRPr="00B7593B" w:rsidRDefault="002324D3" w:rsidP="002324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Вице-губернатор Рязанской области – первый заместитель Председателя Правительства Рязанской области, председатель экспертной комиссии </w:t>
                  </w:r>
                </w:p>
              </w:tc>
            </w:tr>
            <w:tr w:rsidR="002324D3" w:rsidRPr="00B7593B" w:rsidTr="00B7593B">
              <w:trPr>
                <w:cantSplit/>
              </w:trPr>
              <w:tc>
                <w:tcPr>
                  <w:tcW w:w="3122" w:type="dxa"/>
                </w:tcPr>
                <w:p w:rsidR="002324D3" w:rsidRPr="00B7593B" w:rsidRDefault="002324D3" w:rsidP="00B7593B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Мокроусова </w:t>
                  </w:r>
                </w:p>
                <w:p w:rsidR="002324D3" w:rsidRPr="00B7593B" w:rsidRDefault="002324D3" w:rsidP="00B7593B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Карина Сергеевна</w:t>
                  </w:r>
                </w:p>
              </w:tc>
              <w:tc>
                <w:tcPr>
                  <w:tcW w:w="238" w:type="dxa"/>
                </w:tcPr>
                <w:p w:rsidR="002324D3" w:rsidRPr="00B7593B" w:rsidRDefault="002324D3" w:rsidP="002324D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8" w:type="dxa"/>
                </w:tcPr>
                <w:p w:rsidR="002324D3" w:rsidRDefault="002324D3" w:rsidP="00724E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студентка Областного государственного бюджетного профессионального образовательного учреждения «Рязанский технологический колледж» (по согласованию),</w:t>
                  </w:r>
                </w:p>
                <w:p w:rsidR="00B7593B" w:rsidRPr="00B7593B" w:rsidRDefault="00B7593B" w:rsidP="00724E21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</w:tc>
            </w:tr>
          </w:tbl>
          <w:p w:rsidR="002324D3" w:rsidRPr="00B7593B" w:rsidRDefault="002324D3" w:rsidP="002324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 xml:space="preserve">исключив Петряева Р.П., </w:t>
            </w:r>
            <w:proofErr w:type="spellStart"/>
            <w:r w:rsidRPr="00B7593B">
              <w:rPr>
                <w:rFonts w:ascii="Times New Roman" w:hAnsi="Times New Roman"/>
                <w:sz w:val="28"/>
                <w:szCs w:val="28"/>
              </w:rPr>
              <w:t>Стеняеву</w:t>
            </w:r>
            <w:proofErr w:type="spellEnd"/>
            <w:r w:rsidRPr="00B7593B">
              <w:rPr>
                <w:rFonts w:ascii="Times New Roman" w:hAnsi="Times New Roman"/>
                <w:sz w:val="28"/>
                <w:szCs w:val="28"/>
              </w:rPr>
              <w:t xml:space="preserve"> Л.В., Горбунову Е.О.;</w:t>
            </w:r>
          </w:p>
          <w:p w:rsidR="001B5216" w:rsidRPr="00B7593B" w:rsidRDefault="001B5216" w:rsidP="002324D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наименование должности Лощинина Александра Евгеньевича изложить в следующей редакции: «заместитель министра образования Рязанской области»;</w:t>
            </w:r>
          </w:p>
          <w:p w:rsidR="001B5216" w:rsidRPr="00B7593B" w:rsidRDefault="001B5216" w:rsidP="001B521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наименование должности Ворониной Марины Григорьевны изложить в следующей редакции: «начальник отдела профессионального образования министерства образования Рязанской области»;</w:t>
            </w:r>
          </w:p>
          <w:p w:rsidR="00724E21" w:rsidRPr="00B7593B" w:rsidRDefault="00724E21" w:rsidP="002324D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 xml:space="preserve">строку </w:t>
            </w:r>
          </w:p>
          <w:tbl>
            <w:tblPr>
              <w:tblW w:w="9248" w:type="dxa"/>
              <w:tblLayout w:type="fixed"/>
              <w:tblLook w:val="0000" w:firstRow="0" w:lastRow="0" w:firstColumn="0" w:lastColumn="0" w:noHBand="0" w:noVBand="0"/>
            </w:tblPr>
            <w:tblGrid>
              <w:gridCol w:w="3122"/>
              <w:gridCol w:w="238"/>
              <w:gridCol w:w="5888"/>
            </w:tblGrid>
            <w:tr w:rsidR="00724E21" w:rsidRPr="00B7593B" w:rsidTr="00B7593B">
              <w:trPr>
                <w:cantSplit/>
              </w:trPr>
              <w:tc>
                <w:tcPr>
                  <w:tcW w:w="3122" w:type="dxa"/>
                </w:tcPr>
                <w:p w:rsidR="00724E21" w:rsidRPr="00B7593B" w:rsidRDefault="00724E21" w:rsidP="00B7593B">
                  <w:pPr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Ситкина</w:t>
                  </w:r>
                  <w:proofErr w:type="spellEnd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24E21" w:rsidRPr="00B7593B" w:rsidRDefault="00724E21" w:rsidP="00B7593B">
                  <w:pPr>
                    <w:ind w:right="-57"/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Светлана </w:t>
                  </w:r>
                  <w:r w:rsidR="00B7593B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А</w:t>
                  </w:r>
                  <w:r w:rsidRPr="00B7593B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лександровна</w:t>
                  </w:r>
                </w:p>
              </w:tc>
              <w:tc>
                <w:tcPr>
                  <w:tcW w:w="238" w:type="dxa"/>
                </w:tcPr>
                <w:p w:rsidR="00724E21" w:rsidRPr="00B7593B" w:rsidRDefault="00724E21" w:rsidP="00724E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8" w:type="dxa"/>
                </w:tcPr>
                <w:p w:rsidR="00724E21" w:rsidRPr="00B7593B" w:rsidRDefault="00724E21" w:rsidP="00724E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студентка 1 курса Областного государственного бюджетного профессионального образовательного учреждения «Рязанский политехнический колледж» (по согласованию)»</w:t>
                  </w:r>
                </w:p>
              </w:tc>
            </w:tr>
          </w:tbl>
          <w:p w:rsidR="00724E21" w:rsidRPr="00B7593B" w:rsidRDefault="00724E21" w:rsidP="00724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248" w:type="dxa"/>
              <w:tblLayout w:type="fixed"/>
              <w:tblLook w:val="0000" w:firstRow="0" w:lastRow="0" w:firstColumn="0" w:lastColumn="0" w:noHBand="0" w:noVBand="0"/>
            </w:tblPr>
            <w:tblGrid>
              <w:gridCol w:w="3122"/>
              <w:gridCol w:w="238"/>
              <w:gridCol w:w="5888"/>
            </w:tblGrid>
            <w:tr w:rsidR="00724E21" w:rsidRPr="00B7593B" w:rsidTr="00B7593B">
              <w:trPr>
                <w:cantSplit/>
              </w:trPr>
              <w:tc>
                <w:tcPr>
                  <w:tcW w:w="3122" w:type="dxa"/>
                </w:tcPr>
                <w:p w:rsidR="00724E21" w:rsidRPr="00B7593B" w:rsidRDefault="00724E21" w:rsidP="00B7593B">
                  <w:pPr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Ситкина</w:t>
                  </w:r>
                  <w:proofErr w:type="spellEnd"/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24E21" w:rsidRPr="00B7593B" w:rsidRDefault="00724E21" w:rsidP="00B7593B">
                  <w:pPr>
                    <w:ind w:right="-57"/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Светлана Александровна</w:t>
                  </w:r>
                </w:p>
              </w:tc>
              <w:tc>
                <w:tcPr>
                  <w:tcW w:w="238" w:type="dxa"/>
                </w:tcPr>
                <w:p w:rsidR="00724E21" w:rsidRPr="00B7593B" w:rsidRDefault="00724E21" w:rsidP="00724E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8" w:type="dxa"/>
                </w:tcPr>
                <w:p w:rsidR="00724E21" w:rsidRPr="00B7593B" w:rsidRDefault="00724E21" w:rsidP="00724E21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593B">
                    <w:rPr>
                      <w:rFonts w:ascii="Times New Roman" w:hAnsi="Times New Roman"/>
                      <w:sz w:val="28"/>
                      <w:szCs w:val="28"/>
                    </w:rPr>
                    <w:t>студентка Областного государственного бюджетного профессионального образовательного учреждения «Рязанский политехнический колледж» (по согласованию)».</w:t>
                  </w:r>
                </w:p>
              </w:tc>
            </w:tr>
          </w:tbl>
          <w:p w:rsidR="002324D3" w:rsidRPr="00B7593B" w:rsidRDefault="002324D3" w:rsidP="00724E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B7593B" w:rsidRDefault="002E51A7" w:rsidP="002324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RPr="00B7593B" w:rsidTr="00B7593B">
        <w:trPr>
          <w:trHeight w:val="309"/>
        </w:trPr>
        <w:tc>
          <w:tcPr>
            <w:tcW w:w="2574" w:type="pct"/>
          </w:tcPr>
          <w:p w:rsidR="00E97C96" w:rsidRPr="00B7593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7593B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B7593B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B7593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B7593B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7593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B7593B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B7593B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30" w:rsidRDefault="00FD3630">
      <w:r>
        <w:separator/>
      </w:r>
    </w:p>
  </w:endnote>
  <w:endnote w:type="continuationSeparator" w:id="0">
    <w:p w:rsidR="00FD3630" w:rsidRDefault="00FD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30" w:rsidRDefault="00FD3630">
      <w:r>
        <w:separator/>
      </w:r>
    </w:p>
  </w:footnote>
  <w:footnote w:type="continuationSeparator" w:id="0">
    <w:p w:rsidR="00FD3630" w:rsidRDefault="00FD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445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0SJriRXxgt7sZBZnAiX+TcthYs=" w:salt="T913BNtSM8K+6N/jqYXgy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28F2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852E0"/>
    <w:rsid w:val="001947BE"/>
    <w:rsid w:val="001A560F"/>
    <w:rsid w:val="001B0982"/>
    <w:rsid w:val="001B32BA"/>
    <w:rsid w:val="001B5216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45B"/>
    <w:rsid w:val="00224DBA"/>
    <w:rsid w:val="00231F1C"/>
    <w:rsid w:val="002324D3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180C"/>
    <w:rsid w:val="005C56AE"/>
    <w:rsid w:val="005C7449"/>
    <w:rsid w:val="005D0D0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24E21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66FDB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593B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D363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32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32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6</cp:revision>
  <cp:lastPrinted>2023-02-14T06:11:00Z</cp:lastPrinted>
  <dcterms:created xsi:type="dcterms:W3CDTF">2023-02-17T11:33:00Z</dcterms:created>
  <dcterms:modified xsi:type="dcterms:W3CDTF">2023-03-06T07:33:00Z</dcterms:modified>
</cp:coreProperties>
</file>