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ЗАКЛЮЧЕНИЕ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jc w:val="center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  <w:lang w:eastAsia="ar-SA"/>
        </w:rPr>
        <w:t xml:space="preserve">по проекту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изменения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правила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Дубровическое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</w:p>
    <w:p>
      <w:pPr>
        <w:pStyle w:val="Normal"/>
        <w:widowControl w:val="false"/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ind w:firstLine="540"/>
        <w:jc w:val="right"/>
        <w:rPr>
          <w:sz w:val="26"/>
          <w:szCs w:val="26"/>
        </w:rPr>
      </w:pPr>
      <w:r>
        <w:rPr>
          <w:sz w:val="26"/>
          <w:szCs w:val="26"/>
          <w:highlight w:val="white"/>
        </w:rPr>
        <w:t>«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sz w:val="26"/>
          <w:szCs w:val="26"/>
          <w:highlight w:val="white"/>
        </w:rPr>
        <w:t xml:space="preserve">» </w:t>
      </w:r>
      <w:r>
        <w:rPr>
          <w:color w:val="000000"/>
          <w:sz w:val="26"/>
          <w:szCs w:val="26"/>
          <w:highlight w:val="white"/>
        </w:rPr>
        <w:t>февраля</w:t>
      </w:r>
      <w:r>
        <w:rPr>
          <w:sz w:val="26"/>
          <w:szCs w:val="26"/>
          <w:highlight w:val="white"/>
        </w:rPr>
        <w:t xml:space="preserve"> 2023 года</w:t>
      </w:r>
    </w:p>
    <w:p>
      <w:pPr>
        <w:pStyle w:val="Normal"/>
        <w:widowControl w:val="false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Web"/>
        <w:widowControl w:val="false"/>
        <w:shd w:val="clear" w:color="auto" w:fill="FFFFFF"/>
        <w:suppressAutoHyphens w:val="true"/>
        <w:spacing w:lineRule="auto" w:line="240" w:before="0" w:after="0"/>
        <w:ind w:firstLine="737"/>
        <w:jc w:val="both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sz w:val="26"/>
          <w:szCs w:val="26"/>
        </w:rPr>
        <w:t>обращения</w:t>
        <w:br/>
      </w:r>
      <w:r>
        <w:rPr>
          <w:sz w:val="26"/>
          <w:szCs w:val="26"/>
        </w:rPr>
        <w:t>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highlight w:val="white"/>
          <w:lang w:val="ru-RU" w:eastAsia="zh-CN" w:bidi="ar-SA"/>
        </w:rPr>
        <w:t>инистерства имущественных и земельных отношений Рязанской области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Общественные обсуждения назначены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постановлением</w:t>
      </w:r>
      <w:r>
        <w:rPr>
          <w:sz w:val="26"/>
          <w:szCs w:val="26"/>
        </w:rPr>
        <w:t xml:space="preserve"> главного управления архитектуры и градостроительства Рязанской области</w:t>
      </w:r>
      <w:r>
        <w:rPr>
          <w:sz w:val="26"/>
          <w:szCs w:val="26"/>
          <w:highlight w:val="white"/>
          <w:shd w:fill="FFFFFF" w:val="clear"/>
        </w:rPr>
        <w:t xml:space="preserve"> от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31</w:t>
      </w:r>
      <w:r>
        <w:rPr>
          <w:color w:val="000000"/>
          <w:sz w:val="26"/>
          <w:szCs w:val="26"/>
          <w:highlight w:val="white"/>
        </w:rPr>
        <w:t>.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color w:val="000000"/>
          <w:sz w:val="26"/>
          <w:szCs w:val="26"/>
          <w:highlight w:val="white"/>
        </w:rPr>
        <w:t>.2023</w:t>
      </w:r>
      <w:r>
        <w:rPr>
          <w:sz w:val="26"/>
          <w:szCs w:val="26"/>
          <w:highlight w:val="white"/>
          <w:shd w:fill="FFFFFF" w:val="clear"/>
        </w:rPr>
        <w:t xml:space="preserve"> №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highlight w:val="white"/>
          <w:lang w:val="ru-RU" w:eastAsia="zh-CN" w:bidi="ar-SA"/>
        </w:rPr>
        <w:t>47</w:t>
      </w:r>
      <w:r>
        <w:rPr>
          <w:color w:val="000000"/>
          <w:sz w:val="26"/>
          <w:szCs w:val="26"/>
          <w:highlight w:val="white"/>
        </w:rPr>
        <w:t>-</w:t>
      </w:r>
      <w:r>
        <w:rPr>
          <w:color w:val="000000"/>
          <w:sz w:val="26"/>
          <w:szCs w:val="26"/>
          <w:highlight w:val="white"/>
        </w:rPr>
        <w:t>п</w:t>
      </w:r>
      <w:r>
        <w:rPr>
          <w:sz w:val="26"/>
          <w:szCs w:val="26"/>
          <w:highlight w:val="white"/>
          <w:shd w:fill="FFFFFF" w:val="clear"/>
        </w:rPr>
        <w:t>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 06 февраля 2023 г. по 22 февраля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  <w:br/>
        <w:t>с 9.00 час. по 17.00 час.</w:t>
      </w:r>
    </w:p>
    <w:p>
      <w:pPr>
        <w:pStyle w:val="Normal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Предложения и замечания принимались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с 06 февраля 2023 г. по 22 февраля</w:t>
        <w:br/>
        <w:t>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, с 9.00 час. по 17.00 час.</w:t>
      </w:r>
    </w:p>
    <w:p>
      <w:pPr>
        <w:pStyle w:val="Normal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Количество участников общественных обсуждений: участники общественных обсуждений не зарегистрированы.</w:t>
      </w:r>
    </w:p>
    <w:p>
      <w:pPr>
        <w:pStyle w:val="Normal"/>
        <w:widowControl w:val="false"/>
        <w:spacing w:lineRule="auto" w:line="276" w:before="0" w:after="0"/>
        <w:ind w:firstLine="737"/>
        <w:jc w:val="both"/>
        <w:rPr>
          <w:sz w:val="26"/>
          <w:szCs w:val="26"/>
        </w:rPr>
      </w:pPr>
      <w:r>
        <w:rPr>
          <w:strike w:val="false"/>
          <w:dstrike w:val="false"/>
          <w:color w:val="000000"/>
          <w:sz w:val="26"/>
          <w:szCs w:val="26"/>
          <w:highlight w:val="white"/>
        </w:rPr>
        <w:t>Перечень предложений и замечаний, поступивших от участников общественных обсуждений, постоянно проживающих на территории, в пределах которой проводятся общественные обсуждения, от иных участников общественных обсуждений: замечаний</w:t>
        <w:br/>
        <w:t>и предложений не поступало.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color w:val="000000"/>
          <w:sz w:val="26"/>
          <w:szCs w:val="26"/>
          <w:highlight w:val="white"/>
        </w:rPr>
        <w:t xml:space="preserve">.02.2023 г. рассмотрен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ar-SA" w:bidi="ar-SA"/>
        </w:rPr>
        <w:t>27</w:t>
      </w:r>
      <w:r>
        <w:rPr>
          <w:color w:val="000000"/>
          <w:sz w:val="26"/>
          <w:szCs w:val="26"/>
          <w:highlight w:val="white"/>
        </w:rPr>
        <w:t>.</w:t>
      </w:r>
      <w:r>
        <w:rPr>
          <w:color w:val="000000"/>
          <w:sz w:val="26"/>
          <w:szCs w:val="26"/>
          <w:highlight w:val="white"/>
          <w:lang w:eastAsia="ar-SA"/>
        </w:rPr>
        <w:t>02</w:t>
      </w:r>
      <w:r>
        <w:rPr>
          <w:color w:val="000000"/>
          <w:sz w:val="26"/>
          <w:szCs w:val="26"/>
          <w:highlight w:val="white"/>
        </w:rPr>
        <w:t>.2023 г.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pacing w:lineRule="auto" w:line="240"/>
        <w:ind w:firstLine="737"/>
        <w:jc w:val="both"/>
        <w:rPr>
          <w:sz w:val="26"/>
          <w:szCs w:val="26"/>
        </w:rPr>
      </w:pPr>
      <w:r>
        <w:rPr>
          <w:color w:val="000000"/>
          <w:sz w:val="26"/>
          <w:szCs w:val="26"/>
          <w:highlight w:val="white"/>
        </w:rPr>
        <w:t>Г</w:t>
      </w:r>
      <w:r>
        <w:rPr>
          <w:color w:val="202122"/>
          <w:sz w:val="26"/>
          <w:szCs w:val="26"/>
          <w:highlight w:val="white"/>
        </w:rPr>
        <w:t xml:space="preserve">лавному управлению архитектуры и градостроительства Рязанской области рекомендуется </w:t>
      </w:r>
      <w:r>
        <w:rPr>
          <w:rFonts w:eastAsia="Times New Roman" w:cs="Times New Roman"/>
          <w:color w:val="202122"/>
          <w:kern w:val="0"/>
          <w:sz w:val="26"/>
          <w:szCs w:val="26"/>
          <w:highlight w:val="white"/>
          <w:lang w:val="ru-RU" w:eastAsia="zh-CN" w:bidi="ar-SA"/>
        </w:rPr>
        <w:t>утвердить</w:t>
      </w:r>
      <w:r>
        <w:rPr>
          <w:color w:val="202122"/>
          <w:sz w:val="26"/>
          <w:szCs w:val="26"/>
          <w:highlight w:val="white"/>
        </w:rPr>
        <w:t xml:space="preserve"> проект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внесения изменения в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правила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землепользования</w:t>
        <w:br/>
        <w:t>и застройки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Дубровическое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сельское поселение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ar-SA" w:bidi="ar-SA"/>
        </w:rPr>
        <w:t xml:space="preserve"> муниципального района Рязанской области</w:t>
      </w:r>
      <w:r>
        <w:rPr>
          <w:color w:val="000000"/>
          <w:sz w:val="26"/>
          <w:szCs w:val="26"/>
          <w:highlight w:val="white"/>
          <w:lang w:eastAsia="ar-SA"/>
        </w:rPr>
        <w:t>.</w:t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  <w:highlight w:val="white"/>
        </w:rPr>
      </w:pPr>
      <w:r>
        <w:rPr>
          <w:szCs w:val="26"/>
          <w:highlight w:val="white"/>
        </w:rPr>
      </w:r>
    </w:p>
    <w:p>
      <w:pPr>
        <w:pStyle w:val="Normal"/>
        <w:widowControl w:val="false"/>
        <w:spacing w:lineRule="auto" w:line="360"/>
        <w:ind w:firstLine="737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Первый заместитель п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zh-CN" w:bidi="ar-SA"/>
        </w:rPr>
        <w:t>я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комиссии </w:t>
      </w:r>
      <w:bookmarkStart w:id="0" w:name="mail-clipboard-id-2758768148161741269071"/>
      <w:bookmarkEnd w:id="0"/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по территориальному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планированию,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землепользованию и застройке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Рязанской области                                                                                            Е.В. Сержантова</w:t>
      </w:r>
    </w:p>
    <w:sectPr>
      <w:headerReference w:type="default" r:id="rId2"/>
      <w:type w:val="nextPage"/>
      <w:pgSz w:w="11906" w:h="16838"/>
      <w:pgMar w:left="1276" w:right="650" w:header="0" w:top="57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2">
    <w:name w:val="Heading 2"/>
    <w:basedOn w:val="Style23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19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2" w:customStyle="1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4" w:customStyle="1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 w:customStyle="1">
    <w:name w:val="Интернет-ссылка"/>
    <w:basedOn w:val="DefaultParagraphFont"/>
    <w:uiPriority w:val="99"/>
    <w:semiHidden/>
    <w:unhideWhenUsed/>
    <w:rsid w:val="00f7405a"/>
    <w:rPr>
      <w:color w:val="0000FF"/>
      <w:u w:val="single"/>
    </w:rPr>
  </w:style>
  <w:style w:type="character" w:styleId="Style16" w:customStyle="1">
    <w:name w:val="Символ нумерации"/>
    <w:qFormat/>
    <w:rPr/>
  </w:style>
  <w:style w:type="character" w:styleId="5" w:customStyle="1">
    <w:name w:val="Заголовок №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3"/>
      <w:w w:val="100"/>
      <w:position w:val="0"/>
      <w:sz w:val="21"/>
      <w:sz w:val="21"/>
      <w:szCs w:val="21"/>
      <w:u w:val="single"/>
      <w:vertAlign w:val="baseline"/>
      <w:lang w:val="ru-RU"/>
    </w:rPr>
  </w:style>
  <w:style w:type="character" w:styleId="Style17" w:customStyle="1">
    <w:name w:val="Маркеры списка"/>
    <w:qFormat/>
    <w:rPr>
      <w:rFonts w:ascii="OpenSymbol" w:hAnsi="OpenSymbol" w:eastAsia="OpenSymbol" w:cs="OpenSymbol"/>
    </w:rPr>
  </w:style>
  <w:style w:type="character" w:styleId="21" w:customStyle="1">
    <w:name w:val="Основной шрифт абзаца2"/>
    <w:qFormat/>
    <w:rPr/>
  </w:style>
  <w:style w:type="character" w:styleId="1" w:customStyle="1">
    <w:name w:val="Основной текст1"/>
    <w:basedOn w:val="DefaultParagraphFont"/>
    <w:qFormat/>
    <w:rPr>
      <w:rFonts w:ascii="Times New Roman" w:hAnsi="Times New Roman" w:eastAsia="Times New Roman" w:cs="Times New Roman"/>
      <w:spacing w:val="3"/>
      <w:sz w:val="25"/>
      <w:szCs w:val="25"/>
      <w:highlight w:val="whit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ascii="PT Sans" w:hAnsi="PT Sans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Sans" w:hAnsi="PT Sans" w:cs="Noto Sans Devanagari"/>
    </w:rPr>
  </w:style>
  <w:style w:type="paragraph" w:styleId="Style24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/>
    <w:rPr/>
  </w:style>
  <w:style w:type="paragraph" w:styleId="Style26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6"/>
      <w:szCs w:val="20"/>
      <w:lang w:val="ru-RU" w:eastAsia="zh-CN" w:bidi="ar-SA"/>
    </w:rPr>
  </w:style>
  <w:style w:type="paragraph" w:styleId="Style27" w:customStyle="1">
    <w:name w:val="Содержимое таблицы"/>
    <w:basedOn w:val="Normal"/>
    <w:qFormat/>
    <w:pPr>
      <w:suppressLineNumbers/>
    </w:pPr>
    <w:rPr/>
  </w:style>
  <w:style w:type="paragraph" w:styleId="Style28" w:customStyle="1">
    <w:name w:val="Заголовок таблицы"/>
    <w:basedOn w:val="Style27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zh-CN" w:bidi="ar-SA"/>
    </w:rPr>
  </w:style>
  <w:style w:type="paragraph" w:styleId="Standard" w:customStyle="1">
    <w:name w:val="Standard"/>
    <w:basedOn w:val="Normal"/>
    <w:qFormat/>
    <w:pPr>
      <w:jc w:val="center"/>
    </w:pPr>
    <w:rPr>
      <w:rFonts w:ascii="PT Astra Serif" w:hAnsi="PT Astra Serif" w:eastAsia="PT Astra Serif"/>
      <w:sz w:val="28"/>
      <w:lang w:eastAsia="ar-SA"/>
    </w:rPr>
  </w:style>
  <w:style w:type="paragraph" w:styleId="Style29" w:customStyle="1">
    <w:name w:val="текст"/>
    <w:basedOn w:val="Normal"/>
    <w:qFormat/>
    <w:pPr>
      <w:widowControl w:val="false"/>
      <w:spacing w:before="120" w:after="120"/>
    </w:pPr>
    <w:rPr>
      <w:rFonts w:eastAsia="NSimSun"/>
      <w:sz w:val="28"/>
      <w:szCs w:val="24"/>
      <w:lang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LibreOffice/6.4.4.2$Linux_X86_64 LibreOffice_project/40$Build-2</Application>
  <Pages>1</Pages>
  <Words>199</Words>
  <Characters>1534</Characters>
  <CharactersWithSpaces>1812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2023-01-31T08:30:00Z</dcterms:created>
  <dc:creator>Victoria Gordeeva</dc:creator>
  <dc:description/>
  <dc:language>ru-RU</dc:language>
  <cp:lastModifiedBy/>
  <cp:lastPrinted>2023-03-01T12:08:44Z</cp:lastPrinted>
  <dcterms:modified xsi:type="dcterms:W3CDTF">2023-03-01T12:09:30Z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