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E79" w:rsidRDefault="008F303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E79" w:rsidRDefault="008F3035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F5E79" w:rsidRDefault="008F303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F5E79" w:rsidRDefault="001F5E7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F5E79" w:rsidRDefault="001F5E7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F5E79" w:rsidRDefault="008F303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F5E79" w:rsidRDefault="001F5E7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F5E79" w:rsidRDefault="001F5E7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F5E79" w:rsidRDefault="004645AA">
      <w:pPr>
        <w:tabs>
          <w:tab w:val="left" w:pos="709"/>
        </w:tabs>
      </w:pPr>
      <w:r>
        <w:rPr>
          <w:sz w:val="28"/>
          <w:szCs w:val="28"/>
        </w:rPr>
        <w:t xml:space="preserve">10 марта </w:t>
      </w:r>
      <w:r w:rsidR="008F3035">
        <w:rPr>
          <w:sz w:val="28"/>
          <w:szCs w:val="28"/>
        </w:rPr>
        <w:t>202</w:t>
      </w:r>
      <w:r w:rsidR="008F3035">
        <w:rPr>
          <w:sz w:val="28"/>
          <w:szCs w:val="28"/>
        </w:rPr>
        <w:t>3</w:t>
      </w:r>
      <w:r w:rsidR="008F3035">
        <w:rPr>
          <w:sz w:val="28"/>
          <w:szCs w:val="28"/>
        </w:rPr>
        <w:t xml:space="preserve"> г.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="008F3035">
        <w:rPr>
          <w:sz w:val="28"/>
          <w:szCs w:val="28"/>
        </w:rPr>
        <w:t xml:space="preserve">      № </w:t>
      </w:r>
      <w:r>
        <w:rPr>
          <w:sz w:val="28"/>
          <w:szCs w:val="28"/>
        </w:rPr>
        <w:t>128-п</w:t>
      </w:r>
      <w:r w:rsidR="008F3035">
        <w:rPr>
          <w:sz w:val="28"/>
          <w:szCs w:val="28"/>
        </w:rPr>
        <w:t xml:space="preserve"> </w:t>
      </w:r>
      <w:r w:rsidR="008F3035">
        <w:rPr>
          <w:sz w:val="28"/>
          <w:szCs w:val="28"/>
          <w:u w:val="single"/>
        </w:rPr>
        <w:t xml:space="preserve">            </w:t>
      </w:r>
    </w:p>
    <w:p w:rsidR="001F5E79" w:rsidRDefault="001F5E7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F5E79" w:rsidRDefault="001F5E7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F5E79" w:rsidRDefault="008F3035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62:05:1320104:1369</w:t>
      </w:r>
      <w:r>
        <w:rPr>
          <w:rStyle w:val="12"/>
          <w:color w:val="000000"/>
          <w:spacing w:val="0"/>
          <w:sz w:val="28"/>
          <w:szCs w:val="28"/>
        </w:rPr>
        <w:br/>
        <w:t xml:space="preserve">по адресу: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муниципальный район,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Криушинское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 село Криуша, улица Новая,</w:t>
      </w:r>
      <w:r>
        <w:rPr>
          <w:rStyle w:val="12"/>
          <w:color w:val="000000"/>
          <w:spacing w:val="0"/>
          <w:sz w:val="28"/>
          <w:szCs w:val="28"/>
        </w:rPr>
        <w:br/>
        <w:t>земел</w:t>
      </w:r>
      <w:r>
        <w:rPr>
          <w:rStyle w:val="12"/>
          <w:color w:val="000000"/>
          <w:spacing w:val="0"/>
          <w:sz w:val="28"/>
          <w:szCs w:val="28"/>
        </w:rPr>
        <w:t>ьный участок 35</w:t>
      </w:r>
    </w:p>
    <w:p w:rsidR="001F5E79" w:rsidRDefault="001F5E7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5E79" w:rsidRDefault="008F3035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Клепиковский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 xml:space="preserve">62:05:1320104:1369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муниципальный район,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Криушинское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 село Криуша, улица Новая, земельный участок 35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.02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br/>
        <w:t>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</w:t>
      </w:r>
      <w:r>
        <w:rPr>
          <w:rFonts w:ascii="Times New Roman" w:hAnsi="Times New Roman" w:cs="Times New Roman"/>
          <w:sz w:val="28"/>
          <w:szCs w:val="28"/>
        </w:rPr>
        <w:t>разований Рязанской области и органами государственной власти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</w:t>
      </w:r>
      <w:r>
        <w:rPr>
          <w:rFonts w:ascii="Times New Roman" w:hAnsi="Times New Roman" w:cs="Times New Roman"/>
          <w:sz w:val="28"/>
          <w:szCs w:val="28"/>
        </w:rPr>
        <w:t xml:space="preserve"> управление архитектуры и градостроительства Рязанской области ПОСТАНОВЛЯЕТ:</w:t>
      </w:r>
    </w:p>
    <w:p w:rsidR="001F5E79" w:rsidRDefault="008F303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62:05:1320104:1369</w:t>
      </w:r>
      <w:r>
        <w:rPr>
          <w:rStyle w:val="12"/>
          <w:color w:val="000000"/>
          <w:spacing w:val="0"/>
          <w:sz w:val="28"/>
          <w:szCs w:val="28"/>
        </w:rPr>
        <w:br/>
        <w:t xml:space="preserve">по адресу: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 xml:space="preserve">муниципальный район,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Криушинское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 село Криуша, улица Новая, земельный</w:t>
      </w:r>
      <w:r>
        <w:rPr>
          <w:rStyle w:val="12"/>
          <w:color w:val="000000"/>
          <w:spacing w:val="0"/>
          <w:sz w:val="28"/>
          <w:szCs w:val="28"/>
        </w:rPr>
        <w:br/>
        <w:t>участок 35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малоэтажная многоквартирная жилая застройка (2.1.1)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F5E79" w:rsidRDefault="008F303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1F5E79" w:rsidRDefault="008F303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государственную регистрацию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 правовом департаменте аппарата Губернатора и Правительства Рязанской области;</w:t>
      </w:r>
    </w:p>
    <w:p w:rsidR="001F5E79" w:rsidRDefault="008F3035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2) опубликование настоящего постановления в сетевом издании «Рязанские ведомости» (www.rv-ryazan.ru) и на официальном интернет-портале правовой информации </w:t>
      </w:r>
      <w:r>
        <w:rPr>
          <w:sz w:val="28"/>
          <w:szCs w:val="28"/>
        </w:rPr>
        <w:t>(www.pravo.gov.ru).</w:t>
      </w:r>
      <w:proofErr w:type="gramEnd"/>
    </w:p>
    <w:p w:rsidR="001F5E79" w:rsidRDefault="008F3035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1F5E79" w:rsidRDefault="008F303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</w:t>
      </w:r>
      <w:r>
        <w:rPr>
          <w:rFonts w:ascii="Times New Roman" w:hAnsi="Times New Roman" w:cs="Times New Roman"/>
          <w:sz w:val="28"/>
          <w:szCs w:val="28"/>
        </w:rPr>
        <w:t>авления архитектуры и градостроительства Рязанской области в сети «Интернет»;</w:t>
      </w:r>
    </w:p>
    <w:p w:rsidR="001F5E79" w:rsidRDefault="008F3035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Криушинское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Клепиковско</w:t>
      </w:r>
      <w:r>
        <w:rPr>
          <w:rFonts w:ascii="Times New Roman" w:hAnsi="Times New Roman" w:cs="Times New Roman"/>
          <w:sz w:val="28"/>
          <w:szCs w:val="28"/>
          <w:highlight w:val="white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</w:t>
      </w:r>
      <w:r>
        <w:rPr>
          <w:rFonts w:ascii="Times New Roman" w:hAnsi="Times New Roman" w:cs="Times New Roman"/>
          <w:sz w:val="28"/>
          <w:szCs w:val="28"/>
          <w:highlight w:val="white"/>
        </w:rPr>
        <w:t>рганов местного самоуправления.</w:t>
      </w:r>
    </w:p>
    <w:p w:rsidR="001F5E79" w:rsidRDefault="008F3035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1F5E79" w:rsidRDefault="001F5E79">
      <w:pPr>
        <w:pStyle w:val="ConsPlusNormal"/>
        <w:ind w:firstLine="0"/>
        <w:jc w:val="both"/>
        <w:rPr>
          <w:sz w:val="28"/>
          <w:szCs w:val="28"/>
        </w:rPr>
      </w:pPr>
    </w:p>
    <w:p w:rsidR="001F5E79" w:rsidRDefault="001F5E79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1F5E79" w:rsidRDefault="008F3035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    Р.В. Шашкин</w:t>
      </w:r>
    </w:p>
    <w:p w:rsidR="001F5E79" w:rsidRDefault="001F5E79">
      <w:pPr>
        <w:tabs>
          <w:tab w:val="left" w:pos="709"/>
        </w:tabs>
        <w:rPr>
          <w:sz w:val="28"/>
          <w:szCs w:val="28"/>
        </w:rPr>
      </w:pPr>
    </w:p>
    <w:p w:rsidR="001F5E79" w:rsidRDefault="008F303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0670" cy="18923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18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pt;height:14.8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0670" cy="18923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18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F5E79" w:rsidRDefault="001F5E7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pt;height:14.8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F5E79" w:rsidRDefault="008F3035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4480" cy="19304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F5E79" w:rsidRDefault="001F5E7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3pt;height:15.1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1F5E79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035" w:rsidRDefault="008F3035">
      <w:r>
        <w:separator/>
      </w:r>
    </w:p>
  </w:endnote>
  <w:endnote w:type="continuationSeparator" w:id="0">
    <w:p w:rsidR="008F3035" w:rsidRDefault="008F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035" w:rsidRDefault="008F3035">
      <w:r>
        <w:separator/>
      </w:r>
    </w:p>
  </w:footnote>
  <w:footnote w:type="continuationSeparator" w:id="0">
    <w:p w:rsidR="008F3035" w:rsidRDefault="008F3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79" w:rsidRDefault="001F5E79">
    <w:pPr>
      <w:pStyle w:val="af1"/>
      <w:jc w:val="center"/>
    </w:pPr>
  </w:p>
  <w:p w:rsidR="001F5E79" w:rsidRDefault="008F3035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79" w:rsidRDefault="001F5E7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7813"/>
    <w:multiLevelType w:val="multilevel"/>
    <w:tmpl w:val="726E4C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1D34B0F"/>
    <w:multiLevelType w:val="multilevel"/>
    <w:tmpl w:val="64163D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E79"/>
    <w:rsid w:val="001F5E79"/>
    <w:rsid w:val="004645AA"/>
    <w:rsid w:val="008F3035"/>
    <w:rsid w:val="00F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3</cp:revision>
  <dcterms:created xsi:type="dcterms:W3CDTF">2023-03-10T11:43:00Z</dcterms:created>
  <dcterms:modified xsi:type="dcterms:W3CDTF">2023-03-10T11:50:00Z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2023-03-02T10:51:32Z</cp:lastPrinted>
  <dcterms:modified xsi:type="dcterms:W3CDTF">2023-03-02T10:52:37Z</dcterms:modified>
  <cp:revision>164</cp:revision>
  <dc:subject/>
  <dc:title>ГЛАВА АДМИНИСТРАЦИИ РЯЗАНСКОЙ ОБЛАСТИ</dc:title>
</cp:coreProperties>
</file>