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594" w:rsidRDefault="009A1D0B">
      <w:pPr>
        <w:spacing w:line="280" w:lineRule="exact"/>
        <w:ind w:left="5102" w:firstLine="0"/>
        <w:jc w:val="left"/>
      </w:pPr>
      <w:r>
        <w:rPr>
          <w:rFonts w:eastAsia="Calibri"/>
          <w:color w:val="000000"/>
          <w:lang w:eastAsia="en-US"/>
        </w:rPr>
        <w:t>Приложение № 1</w:t>
      </w:r>
    </w:p>
    <w:p w:rsidR="006E2594" w:rsidRDefault="009A1D0B">
      <w:pPr>
        <w:spacing w:line="280" w:lineRule="exact"/>
        <w:ind w:left="5102" w:firstLine="0"/>
        <w:jc w:val="left"/>
      </w:pPr>
      <w:r>
        <w:rPr>
          <w:rFonts w:eastAsia="Calibri"/>
          <w:color w:val="000000"/>
          <w:lang w:eastAsia="en-US"/>
        </w:rPr>
        <w:t xml:space="preserve">к постановлению </w:t>
      </w:r>
      <w:r>
        <w:rPr>
          <w:color w:val="000000"/>
        </w:rPr>
        <w:t>главного управления архитектуры и градостроительства Рязанской области</w:t>
      </w:r>
    </w:p>
    <w:p w:rsidR="006E2594" w:rsidRDefault="00B32901">
      <w:pPr>
        <w:spacing w:line="280" w:lineRule="exact"/>
        <w:ind w:left="5102" w:firstLine="0"/>
        <w:jc w:val="left"/>
      </w:pPr>
      <w:r>
        <w:rPr>
          <w:color w:val="000000"/>
        </w:rPr>
        <w:t>от 13 марта 2023 г.</w:t>
      </w:r>
      <w:r w:rsidR="009A1D0B">
        <w:rPr>
          <w:color w:val="000000"/>
        </w:rPr>
        <w:t xml:space="preserve"> №</w:t>
      </w:r>
      <w:r>
        <w:rPr>
          <w:color w:val="000000"/>
        </w:rPr>
        <w:t xml:space="preserve"> 133-п</w:t>
      </w:r>
      <w:bookmarkStart w:id="0" w:name="_GoBack"/>
      <w:bookmarkEnd w:id="0"/>
    </w:p>
    <w:p w:rsidR="006E2594" w:rsidRDefault="006E2594">
      <w:pPr>
        <w:pStyle w:val="afe"/>
        <w:ind w:firstLine="5159"/>
        <w:jc w:val="left"/>
        <w:rPr>
          <w:color w:val="000000"/>
          <w:spacing w:val="-10"/>
        </w:rPr>
      </w:pPr>
    </w:p>
    <w:p w:rsidR="006E2594" w:rsidRDefault="009A1D0B">
      <w:pPr>
        <w:pStyle w:val="afe"/>
        <w:widowControl w:val="0"/>
        <w:ind w:left="454" w:right="113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«5.2. </w:t>
      </w:r>
      <w:r>
        <w:rPr>
          <w:b/>
          <w:color w:val="000000"/>
          <w:kern w:val="2"/>
          <w:sz w:val="28"/>
          <w:szCs w:val="28"/>
        </w:rPr>
        <w:t xml:space="preserve"> Зона режимных территорий (6.2).</w:t>
      </w:r>
    </w:p>
    <w:p w:rsidR="006E2594" w:rsidRDefault="006E2594">
      <w:pPr>
        <w:pStyle w:val="afe"/>
        <w:widowControl w:val="0"/>
        <w:ind w:left="454" w:right="113" w:firstLine="0"/>
        <w:rPr>
          <w:sz w:val="28"/>
          <w:szCs w:val="28"/>
        </w:rPr>
      </w:pPr>
    </w:p>
    <w:p w:rsidR="006E2594" w:rsidRDefault="009A1D0B">
      <w:pPr>
        <w:pStyle w:val="affd"/>
        <w:ind w:left="0" w:firstLine="425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rFonts w:eastAsia="Times New Roman"/>
          <w:color w:val="000000"/>
          <w:kern w:val="2"/>
          <w:sz w:val="28"/>
          <w:szCs w:val="28"/>
        </w:rPr>
        <w:t>Зо</w:t>
      </w:r>
      <w:r>
        <w:rPr>
          <w:rFonts w:eastAsia="Times New Roman"/>
          <w:color w:val="000000"/>
          <w:spacing w:val="-5"/>
          <w:kern w:val="2"/>
          <w:sz w:val="28"/>
          <w:szCs w:val="28"/>
        </w:rPr>
        <w:t>н</w:t>
      </w:r>
      <w:r w:rsidR="00D854DC">
        <w:rPr>
          <w:rFonts w:eastAsia="Times New Roman"/>
          <w:color w:val="000000"/>
          <w:kern w:val="2"/>
          <w:sz w:val="28"/>
          <w:szCs w:val="28"/>
        </w:rPr>
        <w:t>а</w:t>
      </w:r>
      <w:r>
        <w:rPr>
          <w:rFonts w:eastAsia="Times New Roman"/>
          <w:color w:val="000000"/>
          <w:spacing w:val="3"/>
          <w:kern w:val="2"/>
          <w:sz w:val="28"/>
          <w:szCs w:val="28"/>
        </w:rPr>
        <w:t xml:space="preserve"> </w:t>
      </w:r>
      <w:r>
        <w:rPr>
          <w:rFonts w:eastAsia="Times New Roman"/>
          <w:color w:val="000000"/>
          <w:kern w:val="2"/>
          <w:sz w:val="28"/>
          <w:szCs w:val="28"/>
        </w:rPr>
        <w:t>реж</w:t>
      </w:r>
      <w:r>
        <w:rPr>
          <w:rFonts w:eastAsia="Times New Roman"/>
          <w:color w:val="000000"/>
          <w:spacing w:val="-3"/>
          <w:kern w:val="2"/>
          <w:sz w:val="28"/>
          <w:szCs w:val="28"/>
        </w:rPr>
        <w:t>и</w:t>
      </w:r>
      <w:r>
        <w:rPr>
          <w:rFonts w:eastAsia="Times New Roman"/>
          <w:color w:val="000000"/>
          <w:spacing w:val="2"/>
          <w:kern w:val="2"/>
          <w:sz w:val="28"/>
          <w:szCs w:val="28"/>
        </w:rPr>
        <w:t>м</w:t>
      </w:r>
      <w:r>
        <w:rPr>
          <w:rFonts w:eastAsia="Times New Roman"/>
          <w:color w:val="000000"/>
          <w:spacing w:val="-5"/>
          <w:kern w:val="2"/>
          <w:sz w:val="28"/>
          <w:szCs w:val="28"/>
        </w:rPr>
        <w:t>н</w:t>
      </w:r>
      <w:r>
        <w:rPr>
          <w:rFonts w:eastAsia="Times New Roman"/>
          <w:color w:val="000000"/>
          <w:kern w:val="2"/>
          <w:sz w:val="28"/>
          <w:szCs w:val="28"/>
        </w:rPr>
        <w:t>ых</w:t>
      </w:r>
      <w:r>
        <w:rPr>
          <w:rFonts w:eastAsia="Times New Roman"/>
          <w:color w:val="000000"/>
          <w:spacing w:val="5"/>
          <w:kern w:val="2"/>
          <w:sz w:val="28"/>
          <w:szCs w:val="28"/>
        </w:rPr>
        <w:t xml:space="preserve"> </w:t>
      </w:r>
      <w:r>
        <w:rPr>
          <w:rFonts w:eastAsia="Times New Roman"/>
          <w:color w:val="000000"/>
          <w:kern w:val="2"/>
          <w:sz w:val="28"/>
          <w:szCs w:val="28"/>
        </w:rPr>
        <w:t>территорий в</w:t>
      </w:r>
      <w:r>
        <w:rPr>
          <w:rFonts w:eastAsia="Times New Roman"/>
          <w:color w:val="000000"/>
          <w:spacing w:val="-1"/>
          <w:kern w:val="2"/>
          <w:sz w:val="28"/>
          <w:szCs w:val="28"/>
        </w:rPr>
        <w:t>ы</w:t>
      </w:r>
      <w:r>
        <w:rPr>
          <w:rFonts w:eastAsia="Times New Roman"/>
          <w:color w:val="000000"/>
          <w:kern w:val="2"/>
          <w:sz w:val="28"/>
          <w:szCs w:val="28"/>
        </w:rPr>
        <w:t>д</w:t>
      </w:r>
      <w:r>
        <w:rPr>
          <w:rFonts w:eastAsia="Times New Roman"/>
          <w:color w:val="000000"/>
          <w:spacing w:val="-1"/>
          <w:kern w:val="2"/>
          <w:sz w:val="28"/>
          <w:szCs w:val="28"/>
        </w:rPr>
        <w:t>е</w:t>
      </w:r>
      <w:r>
        <w:rPr>
          <w:rFonts w:eastAsia="Times New Roman"/>
          <w:color w:val="000000"/>
          <w:spacing w:val="-4"/>
          <w:kern w:val="2"/>
          <w:sz w:val="28"/>
          <w:szCs w:val="28"/>
        </w:rPr>
        <w:t>л</w:t>
      </w:r>
      <w:r>
        <w:rPr>
          <w:rFonts w:eastAsia="Times New Roman"/>
          <w:color w:val="000000"/>
          <w:kern w:val="2"/>
          <w:sz w:val="28"/>
          <w:szCs w:val="28"/>
        </w:rPr>
        <w:t>е</w:t>
      </w:r>
      <w:r>
        <w:rPr>
          <w:rFonts w:eastAsia="Times New Roman"/>
          <w:color w:val="000000"/>
          <w:spacing w:val="-5"/>
          <w:kern w:val="2"/>
          <w:sz w:val="28"/>
          <w:szCs w:val="28"/>
        </w:rPr>
        <w:t>н</w:t>
      </w:r>
      <w:r w:rsidR="003C4E9E">
        <w:rPr>
          <w:rFonts w:eastAsia="Times New Roman"/>
          <w:color w:val="000000"/>
          <w:kern w:val="2"/>
          <w:sz w:val="28"/>
          <w:szCs w:val="28"/>
        </w:rPr>
        <w:t>а</w:t>
      </w:r>
      <w:r>
        <w:rPr>
          <w:rFonts w:eastAsia="Times New Roman"/>
          <w:color w:val="000000"/>
          <w:kern w:val="2"/>
          <w:sz w:val="28"/>
          <w:szCs w:val="28"/>
        </w:rPr>
        <w:t xml:space="preserve"> д</w:t>
      </w:r>
      <w:r>
        <w:rPr>
          <w:rFonts w:eastAsia="Times New Roman"/>
          <w:color w:val="000000"/>
          <w:spacing w:val="-3"/>
          <w:kern w:val="2"/>
          <w:sz w:val="28"/>
          <w:szCs w:val="28"/>
        </w:rPr>
        <w:t>л</w:t>
      </w:r>
      <w:r>
        <w:rPr>
          <w:rFonts w:eastAsia="Times New Roman"/>
          <w:color w:val="000000"/>
          <w:kern w:val="2"/>
          <w:sz w:val="28"/>
          <w:szCs w:val="28"/>
        </w:rPr>
        <w:t>я о</w:t>
      </w:r>
      <w:r>
        <w:rPr>
          <w:rFonts w:eastAsia="Times New Roman"/>
          <w:color w:val="000000"/>
          <w:spacing w:val="-1"/>
          <w:kern w:val="2"/>
          <w:sz w:val="28"/>
          <w:szCs w:val="28"/>
        </w:rPr>
        <w:t>б</w:t>
      </w:r>
      <w:r>
        <w:rPr>
          <w:rFonts w:eastAsia="Times New Roman"/>
          <w:color w:val="000000"/>
          <w:spacing w:val="-6"/>
          <w:kern w:val="2"/>
          <w:sz w:val="28"/>
          <w:szCs w:val="28"/>
        </w:rPr>
        <w:t>е</w:t>
      </w:r>
      <w:r>
        <w:rPr>
          <w:rFonts w:eastAsia="Times New Roman"/>
          <w:color w:val="000000"/>
          <w:spacing w:val="2"/>
          <w:kern w:val="2"/>
          <w:sz w:val="28"/>
          <w:szCs w:val="28"/>
        </w:rPr>
        <w:t>с</w:t>
      </w:r>
      <w:r>
        <w:rPr>
          <w:rFonts w:eastAsia="Times New Roman"/>
          <w:color w:val="000000"/>
          <w:spacing w:val="-3"/>
          <w:kern w:val="2"/>
          <w:sz w:val="28"/>
          <w:szCs w:val="28"/>
        </w:rPr>
        <w:t>п</w:t>
      </w:r>
      <w:r>
        <w:rPr>
          <w:rFonts w:eastAsia="Times New Roman"/>
          <w:color w:val="000000"/>
          <w:kern w:val="2"/>
          <w:sz w:val="28"/>
          <w:szCs w:val="28"/>
        </w:rPr>
        <w:t>е</w:t>
      </w:r>
      <w:r>
        <w:rPr>
          <w:rFonts w:eastAsia="Times New Roman"/>
          <w:color w:val="000000"/>
          <w:spacing w:val="1"/>
          <w:kern w:val="2"/>
          <w:sz w:val="28"/>
          <w:szCs w:val="28"/>
        </w:rPr>
        <w:t>ч</w:t>
      </w:r>
      <w:r>
        <w:rPr>
          <w:rFonts w:eastAsia="Times New Roman"/>
          <w:color w:val="000000"/>
          <w:kern w:val="2"/>
          <w:sz w:val="28"/>
          <w:szCs w:val="28"/>
        </w:rPr>
        <w:t>е</w:t>
      </w:r>
      <w:r>
        <w:rPr>
          <w:rFonts w:eastAsia="Times New Roman"/>
          <w:color w:val="000000"/>
          <w:spacing w:val="-5"/>
          <w:kern w:val="2"/>
          <w:sz w:val="28"/>
          <w:szCs w:val="28"/>
        </w:rPr>
        <w:t>н</w:t>
      </w:r>
      <w:r>
        <w:rPr>
          <w:rFonts w:eastAsia="Times New Roman"/>
          <w:color w:val="000000"/>
          <w:spacing w:val="1"/>
          <w:kern w:val="2"/>
          <w:sz w:val="28"/>
          <w:szCs w:val="28"/>
        </w:rPr>
        <w:t>и</w:t>
      </w:r>
      <w:r>
        <w:rPr>
          <w:rFonts w:eastAsia="Times New Roman"/>
          <w:color w:val="000000"/>
          <w:kern w:val="2"/>
          <w:sz w:val="28"/>
          <w:szCs w:val="28"/>
        </w:rPr>
        <w:t xml:space="preserve">я </w:t>
      </w:r>
      <w:r>
        <w:rPr>
          <w:rFonts w:eastAsia="Times New Roman"/>
          <w:color w:val="000000"/>
          <w:spacing w:val="-3"/>
          <w:kern w:val="2"/>
          <w:sz w:val="28"/>
          <w:szCs w:val="28"/>
        </w:rPr>
        <w:t>п</w:t>
      </w:r>
      <w:r>
        <w:rPr>
          <w:rFonts w:eastAsia="Times New Roman"/>
          <w:color w:val="000000"/>
          <w:kern w:val="2"/>
          <w:sz w:val="28"/>
          <w:szCs w:val="28"/>
        </w:rPr>
        <w:t>рав</w:t>
      </w:r>
      <w:r>
        <w:rPr>
          <w:rFonts w:eastAsia="Times New Roman"/>
          <w:color w:val="000000"/>
          <w:spacing w:val="-3"/>
          <w:kern w:val="2"/>
          <w:sz w:val="28"/>
          <w:szCs w:val="28"/>
        </w:rPr>
        <w:t>о</w:t>
      </w:r>
      <w:r>
        <w:rPr>
          <w:rFonts w:eastAsia="Times New Roman"/>
          <w:color w:val="000000"/>
          <w:kern w:val="2"/>
          <w:sz w:val="28"/>
          <w:szCs w:val="28"/>
        </w:rPr>
        <w:t>в</w:t>
      </w:r>
      <w:r>
        <w:rPr>
          <w:rFonts w:eastAsia="Times New Roman"/>
          <w:color w:val="000000"/>
          <w:spacing w:val="-1"/>
          <w:kern w:val="2"/>
          <w:sz w:val="28"/>
          <w:szCs w:val="28"/>
        </w:rPr>
        <w:t>ы</w:t>
      </w:r>
      <w:r>
        <w:rPr>
          <w:rFonts w:eastAsia="Times New Roman"/>
          <w:color w:val="000000"/>
          <w:kern w:val="2"/>
          <w:sz w:val="28"/>
          <w:szCs w:val="28"/>
        </w:rPr>
        <w:t xml:space="preserve">х </w:t>
      </w:r>
      <w:r>
        <w:rPr>
          <w:rFonts w:eastAsia="Times New Roman"/>
          <w:color w:val="000000"/>
          <w:spacing w:val="-6"/>
          <w:kern w:val="2"/>
          <w:sz w:val="28"/>
          <w:szCs w:val="28"/>
        </w:rPr>
        <w:t>у</w:t>
      </w:r>
      <w:r>
        <w:rPr>
          <w:rFonts w:eastAsia="Times New Roman"/>
          <w:color w:val="000000"/>
          <w:spacing w:val="2"/>
          <w:kern w:val="2"/>
          <w:sz w:val="28"/>
          <w:szCs w:val="28"/>
        </w:rPr>
        <w:t>с</w:t>
      </w:r>
      <w:r>
        <w:rPr>
          <w:rFonts w:eastAsia="Times New Roman"/>
          <w:color w:val="000000"/>
          <w:spacing w:val="-4"/>
          <w:kern w:val="2"/>
          <w:sz w:val="28"/>
          <w:szCs w:val="28"/>
        </w:rPr>
        <w:t>л</w:t>
      </w:r>
      <w:r>
        <w:rPr>
          <w:rFonts w:eastAsia="Times New Roman"/>
          <w:color w:val="000000"/>
          <w:kern w:val="2"/>
          <w:sz w:val="28"/>
          <w:szCs w:val="28"/>
        </w:rPr>
        <w:t>о</w:t>
      </w:r>
      <w:r>
        <w:rPr>
          <w:rFonts w:eastAsia="Times New Roman"/>
          <w:color w:val="000000"/>
          <w:spacing w:val="3"/>
          <w:kern w:val="2"/>
          <w:sz w:val="28"/>
          <w:szCs w:val="28"/>
        </w:rPr>
        <w:t>в</w:t>
      </w:r>
      <w:r>
        <w:rPr>
          <w:rFonts w:eastAsia="Times New Roman"/>
          <w:color w:val="000000"/>
          <w:spacing w:val="-3"/>
          <w:kern w:val="2"/>
          <w:sz w:val="28"/>
          <w:szCs w:val="28"/>
        </w:rPr>
        <w:t>и</w:t>
      </w:r>
      <w:r>
        <w:rPr>
          <w:rFonts w:eastAsia="Times New Roman"/>
          <w:color w:val="000000"/>
          <w:kern w:val="2"/>
          <w:sz w:val="28"/>
          <w:szCs w:val="28"/>
        </w:rPr>
        <w:t>й о</w:t>
      </w:r>
      <w:r>
        <w:rPr>
          <w:rFonts w:eastAsia="Times New Roman"/>
          <w:color w:val="000000"/>
          <w:spacing w:val="2"/>
          <w:kern w:val="2"/>
          <w:sz w:val="28"/>
          <w:szCs w:val="28"/>
        </w:rPr>
        <w:t>с</w:t>
      </w:r>
      <w:r>
        <w:rPr>
          <w:rFonts w:eastAsia="Times New Roman"/>
          <w:color w:val="000000"/>
          <w:spacing w:val="-6"/>
          <w:kern w:val="2"/>
          <w:sz w:val="28"/>
          <w:szCs w:val="28"/>
        </w:rPr>
        <w:t>у</w:t>
      </w:r>
      <w:r>
        <w:rPr>
          <w:rFonts w:eastAsia="Times New Roman"/>
          <w:color w:val="000000"/>
          <w:spacing w:val="1"/>
          <w:kern w:val="2"/>
          <w:sz w:val="28"/>
          <w:szCs w:val="28"/>
        </w:rPr>
        <w:t>щ</w:t>
      </w:r>
      <w:r>
        <w:rPr>
          <w:rFonts w:eastAsia="Times New Roman"/>
          <w:color w:val="000000"/>
          <w:kern w:val="2"/>
          <w:sz w:val="28"/>
          <w:szCs w:val="28"/>
        </w:rPr>
        <w:t>е</w:t>
      </w:r>
      <w:r>
        <w:rPr>
          <w:rFonts w:eastAsia="Times New Roman"/>
          <w:color w:val="000000"/>
          <w:spacing w:val="2"/>
          <w:kern w:val="2"/>
          <w:sz w:val="28"/>
          <w:szCs w:val="28"/>
        </w:rPr>
        <w:t>с</w:t>
      </w:r>
      <w:r>
        <w:rPr>
          <w:rFonts w:eastAsia="Times New Roman"/>
          <w:color w:val="000000"/>
          <w:spacing w:val="-1"/>
          <w:kern w:val="2"/>
          <w:sz w:val="28"/>
          <w:szCs w:val="28"/>
        </w:rPr>
        <w:t>т</w:t>
      </w:r>
      <w:r>
        <w:rPr>
          <w:rFonts w:eastAsia="Times New Roman"/>
          <w:color w:val="000000"/>
          <w:kern w:val="2"/>
          <w:sz w:val="28"/>
          <w:szCs w:val="28"/>
        </w:rPr>
        <w:t>в</w:t>
      </w:r>
      <w:r>
        <w:rPr>
          <w:rFonts w:eastAsia="Times New Roman"/>
          <w:color w:val="000000"/>
          <w:spacing w:val="-4"/>
          <w:kern w:val="2"/>
          <w:sz w:val="28"/>
          <w:szCs w:val="28"/>
        </w:rPr>
        <w:t>л</w:t>
      </w:r>
      <w:r>
        <w:rPr>
          <w:rFonts w:eastAsia="Times New Roman"/>
          <w:color w:val="000000"/>
          <w:spacing w:val="2"/>
          <w:kern w:val="2"/>
          <w:sz w:val="28"/>
          <w:szCs w:val="28"/>
        </w:rPr>
        <w:t>е</w:t>
      </w:r>
      <w:r>
        <w:rPr>
          <w:rFonts w:eastAsia="Times New Roman"/>
          <w:color w:val="000000"/>
          <w:spacing w:val="-5"/>
          <w:kern w:val="2"/>
          <w:sz w:val="28"/>
          <w:szCs w:val="28"/>
        </w:rPr>
        <w:t>н</w:t>
      </w:r>
      <w:r>
        <w:rPr>
          <w:rFonts w:eastAsia="Times New Roman"/>
          <w:color w:val="000000"/>
          <w:spacing w:val="-3"/>
          <w:kern w:val="2"/>
          <w:sz w:val="28"/>
          <w:szCs w:val="28"/>
        </w:rPr>
        <w:t>и</w:t>
      </w:r>
      <w:r>
        <w:rPr>
          <w:rFonts w:eastAsia="Times New Roman"/>
          <w:color w:val="000000"/>
          <w:kern w:val="2"/>
          <w:sz w:val="28"/>
          <w:szCs w:val="28"/>
        </w:rPr>
        <w:t>я</w:t>
      </w:r>
      <w:r>
        <w:rPr>
          <w:rFonts w:eastAsia="Times New Roman"/>
          <w:color w:val="000000"/>
          <w:spacing w:val="5"/>
          <w:kern w:val="2"/>
          <w:sz w:val="28"/>
          <w:szCs w:val="28"/>
        </w:rPr>
        <w:t xml:space="preserve"> </w:t>
      </w:r>
      <w:r>
        <w:rPr>
          <w:rFonts w:eastAsia="Times New Roman"/>
          <w:color w:val="000000"/>
          <w:kern w:val="2"/>
          <w:sz w:val="28"/>
          <w:szCs w:val="28"/>
        </w:rPr>
        <w:t>в</w:t>
      </w:r>
      <w:r>
        <w:rPr>
          <w:rFonts w:eastAsia="Times New Roman"/>
          <w:color w:val="000000"/>
          <w:spacing w:val="-3"/>
          <w:kern w:val="2"/>
          <w:sz w:val="28"/>
          <w:szCs w:val="28"/>
        </w:rPr>
        <w:t>и</w:t>
      </w:r>
      <w:r>
        <w:rPr>
          <w:rFonts w:eastAsia="Times New Roman"/>
          <w:color w:val="000000"/>
          <w:kern w:val="2"/>
          <w:sz w:val="28"/>
          <w:szCs w:val="28"/>
        </w:rPr>
        <w:t>д</w:t>
      </w:r>
      <w:r>
        <w:rPr>
          <w:rFonts w:eastAsia="Times New Roman"/>
          <w:color w:val="000000"/>
          <w:spacing w:val="-1"/>
          <w:kern w:val="2"/>
          <w:sz w:val="28"/>
          <w:szCs w:val="28"/>
        </w:rPr>
        <w:t>о</w:t>
      </w:r>
      <w:r>
        <w:rPr>
          <w:rFonts w:eastAsia="Times New Roman"/>
          <w:color w:val="000000"/>
          <w:kern w:val="2"/>
          <w:sz w:val="28"/>
          <w:szCs w:val="28"/>
        </w:rPr>
        <w:t>в</w:t>
      </w:r>
      <w:r>
        <w:rPr>
          <w:rFonts w:eastAsia="Times New Roman"/>
          <w:color w:val="000000"/>
          <w:spacing w:val="2"/>
          <w:kern w:val="2"/>
          <w:sz w:val="28"/>
          <w:szCs w:val="28"/>
        </w:rPr>
        <w:t xml:space="preserve"> </w:t>
      </w:r>
      <w:r>
        <w:rPr>
          <w:rFonts w:eastAsia="Times New Roman"/>
          <w:color w:val="000000"/>
          <w:kern w:val="2"/>
          <w:sz w:val="28"/>
          <w:szCs w:val="28"/>
        </w:rPr>
        <w:t>д</w:t>
      </w:r>
      <w:r>
        <w:rPr>
          <w:rFonts w:eastAsia="Times New Roman"/>
          <w:color w:val="000000"/>
          <w:spacing w:val="-1"/>
          <w:kern w:val="2"/>
          <w:sz w:val="28"/>
          <w:szCs w:val="28"/>
        </w:rPr>
        <w:t>е</w:t>
      </w:r>
      <w:r>
        <w:rPr>
          <w:rFonts w:eastAsia="Times New Roman"/>
          <w:color w:val="000000"/>
          <w:spacing w:val="1"/>
          <w:kern w:val="2"/>
          <w:sz w:val="28"/>
          <w:szCs w:val="28"/>
        </w:rPr>
        <w:t>я</w:t>
      </w:r>
      <w:r>
        <w:rPr>
          <w:rFonts w:eastAsia="Times New Roman"/>
          <w:color w:val="000000"/>
          <w:spacing w:val="-1"/>
          <w:kern w:val="2"/>
          <w:sz w:val="28"/>
          <w:szCs w:val="28"/>
        </w:rPr>
        <w:t>т</w:t>
      </w:r>
      <w:r>
        <w:rPr>
          <w:rFonts w:eastAsia="Times New Roman"/>
          <w:color w:val="000000"/>
          <w:kern w:val="2"/>
          <w:sz w:val="28"/>
          <w:szCs w:val="28"/>
        </w:rPr>
        <w:t>е</w:t>
      </w:r>
      <w:r>
        <w:rPr>
          <w:rFonts w:eastAsia="Times New Roman"/>
          <w:color w:val="000000"/>
          <w:spacing w:val="-4"/>
          <w:kern w:val="2"/>
          <w:sz w:val="28"/>
          <w:szCs w:val="28"/>
        </w:rPr>
        <w:t>л</w:t>
      </w:r>
      <w:r>
        <w:rPr>
          <w:rFonts w:eastAsia="Times New Roman"/>
          <w:color w:val="000000"/>
          <w:spacing w:val="1"/>
          <w:kern w:val="2"/>
          <w:sz w:val="28"/>
          <w:szCs w:val="28"/>
        </w:rPr>
        <w:t>ь</w:t>
      </w:r>
      <w:r>
        <w:rPr>
          <w:rFonts w:eastAsia="Times New Roman"/>
          <w:color w:val="000000"/>
          <w:spacing w:val="-5"/>
          <w:kern w:val="2"/>
          <w:sz w:val="28"/>
          <w:szCs w:val="28"/>
        </w:rPr>
        <w:t>н</w:t>
      </w:r>
      <w:r>
        <w:rPr>
          <w:rFonts w:eastAsia="Times New Roman"/>
          <w:color w:val="000000"/>
          <w:kern w:val="2"/>
          <w:sz w:val="28"/>
          <w:szCs w:val="28"/>
        </w:rPr>
        <w:t>о</w:t>
      </w:r>
      <w:r>
        <w:rPr>
          <w:rFonts w:eastAsia="Times New Roman"/>
          <w:color w:val="000000"/>
          <w:spacing w:val="2"/>
          <w:kern w:val="2"/>
          <w:sz w:val="28"/>
          <w:szCs w:val="28"/>
        </w:rPr>
        <w:t>с</w:t>
      </w:r>
      <w:r>
        <w:rPr>
          <w:rFonts w:eastAsia="Times New Roman"/>
          <w:color w:val="000000"/>
          <w:spacing w:val="-1"/>
          <w:kern w:val="2"/>
          <w:sz w:val="28"/>
          <w:szCs w:val="28"/>
        </w:rPr>
        <w:t>т</w:t>
      </w:r>
      <w:r>
        <w:rPr>
          <w:rFonts w:eastAsia="Times New Roman"/>
          <w:color w:val="000000"/>
          <w:spacing w:val="-3"/>
          <w:kern w:val="2"/>
          <w:sz w:val="28"/>
          <w:szCs w:val="28"/>
        </w:rPr>
        <w:t>и</w:t>
      </w:r>
      <w:r>
        <w:rPr>
          <w:rFonts w:eastAsia="Times New Roman"/>
          <w:color w:val="000000"/>
          <w:kern w:val="2"/>
          <w:sz w:val="28"/>
          <w:szCs w:val="28"/>
        </w:rPr>
        <w:t>,</w:t>
      </w:r>
      <w:r>
        <w:rPr>
          <w:rFonts w:eastAsia="Times New Roman"/>
          <w:color w:val="000000"/>
          <w:spacing w:val="5"/>
          <w:kern w:val="2"/>
          <w:sz w:val="28"/>
          <w:szCs w:val="28"/>
        </w:rPr>
        <w:t xml:space="preserve"> </w:t>
      </w:r>
      <w:r>
        <w:rPr>
          <w:rFonts w:eastAsia="Times New Roman"/>
          <w:color w:val="000000"/>
          <w:kern w:val="2"/>
          <w:sz w:val="28"/>
          <w:szCs w:val="28"/>
        </w:rPr>
        <w:t>ре</w:t>
      </w:r>
      <w:r>
        <w:rPr>
          <w:rFonts w:eastAsia="Times New Roman"/>
          <w:color w:val="000000"/>
          <w:spacing w:val="-1"/>
          <w:kern w:val="2"/>
          <w:sz w:val="28"/>
          <w:szCs w:val="28"/>
        </w:rPr>
        <w:t>г</w:t>
      </w:r>
      <w:r>
        <w:rPr>
          <w:rFonts w:eastAsia="Times New Roman"/>
          <w:color w:val="000000"/>
          <w:kern w:val="2"/>
          <w:sz w:val="28"/>
          <w:szCs w:val="28"/>
        </w:rPr>
        <w:t>у</w:t>
      </w:r>
      <w:r>
        <w:rPr>
          <w:rFonts w:eastAsia="Times New Roman"/>
          <w:color w:val="000000"/>
          <w:spacing w:val="-4"/>
          <w:kern w:val="2"/>
          <w:sz w:val="28"/>
          <w:szCs w:val="28"/>
        </w:rPr>
        <w:t>л</w:t>
      </w:r>
      <w:r>
        <w:rPr>
          <w:rFonts w:eastAsia="Times New Roman"/>
          <w:color w:val="000000"/>
          <w:spacing w:val="-3"/>
          <w:kern w:val="2"/>
          <w:sz w:val="28"/>
          <w:szCs w:val="28"/>
        </w:rPr>
        <w:t>и</w:t>
      </w:r>
      <w:r>
        <w:rPr>
          <w:rFonts w:eastAsia="Times New Roman"/>
          <w:color w:val="000000"/>
          <w:kern w:val="2"/>
          <w:sz w:val="28"/>
          <w:szCs w:val="28"/>
        </w:rPr>
        <w:t>ро</w:t>
      </w:r>
      <w:r>
        <w:rPr>
          <w:rFonts w:eastAsia="Times New Roman"/>
          <w:color w:val="000000"/>
          <w:spacing w:val="3"/>
          <w:kern w:val="2"/>
          <w:sz w:val="28"/>
          <w:szCs w:val="28"/>
        </w:rPr>
        <w:t>в</w:t>
      </w:r>
      <w:r>
        <w:rPr>
          <w:rFonts w:eastAsia="Times New Roman"/>
          <w:color w:val="000000"/>
          <w:spacing w:val="2"/>
          <w:kern w:val="2"/>
          <w:sz w:val="28"/>
          <w:szCs w:val="28"/>
        </w:rPr>
        <w:t>а</w:t>
      </w:r>
      <w:r>
        <w:rPr>
          <w:rFonts w:eastAsia="Times New Roman"/>
          <w:color w:val="000000"/>
          <w:spacing w:val="-5"/>
          <w:kern w:val="2"/>
          <w:sz w:val="28"/>
          <w:szCs w:val="28"/>
        </w:rPr>
        <w:t>н</w:t>
      </w:r>
      <w:r>
        <w:rPr>
          <w:rFonts w:eastAsia="Times New Roman"/>
          <w:color w:val="000000"/>
          <w:spacing w:val="-3"/>
          <w:kern w:val="2"/>
          <w:sz w:val="28"/>
          <w:szCs w:val="28"/>
        </w:rPr>
        <w:t>и</w:t>
      </w:r>
      <w:r>
        <w:rPr>
          <w:rFonts w:eastAsia="Times New Roman"/>
          <w:color w:val="000000"/>
          <w:kern w:val="2"/>
          <w:sz w:val="28"/>
          <w:szCs w:val="28"/>
        </w:rPr>
        <w:t>е</w:t>
      </w:r>
      <w:r>
        <w:rPr>
          <w:rFonts w:eastAsia="Times New Roman"/>
          <w:color w:val="000000"/>
          <w:spacing w:val="1"/>
          <w:kern w:val="2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1"/>
          <w:kern w:val="2"/>
          <w:sz w:val="28"/>
          <w:szCs w:val="28"/>
        </w:rPr>
        <w:t>к</w:t>
      </w:r>
      <w:r>
        <w:rPr>
          <w:rFonts w:eastAsia="Times New Roman"/>
          <w:color w:val="000000"/>
          <w:kern w:val="2"/>
          <w:sz w:val="28"/>
          <w:szCs w:val="28"/>
        </w:rPr>
        <w:t>о</w:t>
      </w:r>
      <w:r>
        <w:rPr>
          <w:rFonts w:eastAsia="Times New Roman"/>
          <w:color w:val="000000"/>
          <w:spacing w:val="-1"/>
          <w:kern w:val="2"/>
          <w:sz w:val="28"/>
          <w:szCs w:val="28"/>
        </w:rPr>
        <w:t>т</w:t>
      </w:r>
      <w:r>
        <w:rPr>
          <w:rFonts w:eastAsia="Times New Roman"/>
          <w:color w:val="000000"/>
          <w:kern w:val="2"/>
          <w:sz w:val="28"/>
          <w:szCs w:val="28"/>
        </w:rPr>
        <w:t>орых</w:t>
      </w:r>
      <w:r>
        <w:rPr>
          <w:rFonts w:eastAsia="Times New Roman"/>
          <w:color w:val="000000"/>
          <w:spacing w:val="1"/>
          <w:kern w:val="2"/>
          <w:sz w:val="28"/>
          <w:szCs w:val="28"/>
        </w:rPr>
        <w:t xml:space="preserve"> </w:t>
      </w:r>
      <w:r>
        <w:rPr>
          <w:rFonts w:eastAsia="Times New Roman"/>
          <w:color w:val="000000"/>
          <w:kern w:val="2"/>
          <w:sz w:val="28"/>
          <w:szCs w:val="28"/>
        </w:rPr>
        <w:t>осуществляется исключительно уполномоченным органом государственной власти и управления.</w:t>
      </w:r>
    </w:p>
    <w:p w:rsidR="006E2594" w:rsidRDefault="009A1D0B">
      <w:pPr>
        <w:pStyle w:val="affd"/>
        <w:ind w:left="0" w:firstLine="425"/>
        <w:rPr>
          <w:sz w:val="28"/>
          <w:szCs w:val="28"/>
        </w:rPr>
      </w:pPr>
      <w:r>
        <w:rPr>
          <w:sz w:val="28"/>
          <w:szCs w:val="28"/>
        </w:rPr>
        <w:t>2. Виды разрешенного использования земельных участков и объектов капитального строительства в зоне режимных территорий представлены в таблице ниже.</w:t>
      </w:r>
    </w:p>
    <w:tbl>
      <w:tblPr>
        <w:tblW w:w="9465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707"/>
        <w:gridCol w:w="4718"/>
        <w:gridCol w:w="2040"/>
      </w:tblGrid>
      <w:tr w:rsidR="006E2594"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2594" w:rsidRDefault="009A1D0B">
            <w:pPr>
              <w:pStyle w:val="affff3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2594" w:rsidRDefault="009A1D0B">
            <w:pPr>
              <w:pStyle w:val="affff3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вида</w:t>
            </w:r>
          </w:p>
          <w:p w:rsidR="006E2594" w:rsidRDefault="009A1D0B">
            <w:pPr>
              <w:pStyle w:val="affff3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594" w:rsidRDefault="009A1D0B">
            <w:pPr>
              <w:pStyle w:val="affff3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6E2594">
        <w:tc>
          <w:tcPr>
            <w:tcW w:w="270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E2594" w:rsidRDefault="009A1D0B">
            <w:pPr>
              <w:pStyle w:val="affff3"/>
              <w:ind w:left="57" w:firstLine="0"/>
              <w:jc w:val="left"/>
            </w:pPr>
            <w:r>
              <w:t>Основные виды разрешенного использования</w:t>
            </w:r>
          </w:p>
        </w:tc>
        <w:tc>
          <w:tcPr>
            <w:tcW w:w="4718" w:type="dxa"/>
            <w:tcBorders>
              <w:left w:val="single" w:sz="4" w:space="0" w:color="000000"/>
              <w:bottom w:val="single" w:sz="4" w:space="0" w:color="000000"/>
            </w:tcBorders>
          </w:tcPr>
          <w:p w:rsidR="006E2594" w:rsidRDefault="009A1D0B">
            <w:pPr>
              <w:ind w:firstLine="113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обеспечение обороны и безопасности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94" w:rsidRDefault="009A1D0B">
            <w:pPr>
              <w:ind w:firstLine="0"/>
              <w:jc w:val="center"/>
              <w:rPr>
                <w:rFonts w:eastAsia="Times New Roman"/>
                <w:color w:val="000000"/>
                <w:kern w:val="2"/>
              </w:rPr>
            </w:pPr>
            <w:r>
              <w:rPr>
                <w:rFonts w:eastAsia="Times New Roman"/>
                <w:color w:val="000000"/>
                <w:kern w:val="2"/>
              </w:rPr>
              <w:t>8.0</w:t>
            </w:r>
          </w:p>
        </w:tc>
      </w:tr>
      <w:tr w:rsidR="006E2594">
        <w:tc>
          <w:tcPr>
            <w:tcW w:w="270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2594" w:rsidRDefault="006E2594">
            <w:pPr>
              <w:pStyle w:val="affff3"/>
              <w:ind w:left="57" w:firstLine="0"/>
              <w:jc w:val="left"/>
            </w:pPr>
          </w:p>
        </w:tc>
        <w:tc>
          <w:tcPr>
            <w:tcW w:w="4718" w:type="dxa"/>
            <w:tcBorders>
              <w:left w:val="single" w:sz="4" w:space="0" w:color="000000"/>
              <w:bottom w:val="single" w:sz="4" w:space="0" w:color="000000"/>
            </w:tcBorders>
          </w:tcPr>
          <w:p w:rsidR="006E2594" w:rsidRDefault="009A1D0B">
            <w:pPr>
              <w:ind w:firstLine="113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обеспечение внутреннего правопорядка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94" w:rsidRDefault="009A1D0B">
            <w:pPr>
              <w:ind w:firstLine="0"/>
              <w:jc w:val="center"/>
              <w:rPr>
                <w:rFonts w:eastAsia="Times New Roman"/>
                <w:color w:val="000000"/>
                <w:kern w:val="2"/>
              </w:rPr>
            </w:pPr>
            <w:r>
              <w:rPr>
                <w:rFonts w:eastAsia="Times New Roman"/>
                <w:color w:val="000000"/>
                <w:kern w:val="2"/>
              </w:rPr>
              <w:t>8.3</w:t>
            </w:r>
          </w:p>
        </w:tc>
      </w:tr>
      <w:tr w:rsidR="006E2594">
        <w:tc>
          <w:tcPr>
            <w:tcW w:w="2707" w:type="dxa"/>
            <w:tcBorders>
              <w:left w:val="single" w:sz="4" w:space="0" w:color="000000"/>
              <w:bottom w:val="single" w:sz="4" w:space="0" w:color="000000"/>
            </w:tcBorders>
          </w:tcPr>
          <w:p w:rsidR="006E2594" w:rsidRDefault="009A1D0B">
            <w:pPr>
              <w:pStyle w:val="affff3"/>
              <w:ind w:left="57" w:firstLine="0"/>
              <w:jc w:val="left"/>
            </w:pPr>
            <w:r>
              <w:t>Условно разрешенные виды использования</w:t>
            </w:r>
          </w:p>
        </w:tc>
        <w:tc>
          <w:tcPr>
            <w:tcW w:w="4718" w:type="dxa"/>
            <w:tcBorders>
              <w:left w:val="single" w:sz="4" w:space="0" w:color="000000"/>
              <w:bottom w:val="single" w:sz="4" w:space="0" w:color="000000"/>
            </w:tcBorders>
          </w:tcPr>
          <w:p w:rsidR="006E2594" w:rsidRDefault="009A1D0B">
            <w:pPr>
              <w:pStyle w:val="affff3"/>
              <w:ind w:left="57" w:firstLine="0"/>
            </w:pPr>
            <w:r>
              <w:t>не подлежат установлению.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94" w:rsidRDefault="009A1D0B">
            <w:pPr>
              <w:pStyle w:val="affff3"/>
              <w:ind w:firstLine="0"/>
              <w:jc w:val="center"/>
            </w:pPr>
            <w:r>
              <w:t>-</w:t>
            </w:r>
          </w:p>
        </w:tc>
      </w:tr>
      <w:tr w:rsidR="006E2594">
        <w:trPr>
          <w:trHeight w:val="706"/>
        </w:trPr>
        <w:tc>
          <w:tcPr>
            <w:tcW w:w="2707" w:type="dxa"/>
            <w:tcBorders>
              <w:left w:val="single" w:sz="4" w:space="0" w:color="000000"/>
              <w:bottom w:val="single" w:sz="4" w:space="0" w:color="000000"/>
            </w:tcBorders>
          </w:tcPr>
          <w:p w:rsidR="006E2594" w:rsidRDefault="009A1D0B">
            <w:pPr>
              <w:pStyle w:val="affff3"/>
              <w:ind w:left="57" w:firstLine="0"/>
              <w:jc w:val="left"/>
            </w:pPr>
            <w:r>
              <w:t>Вспомогательные</w:t>
            </w:r>
          </w:p>
          <w:p w:rsidR="006E2594" w:rsidRDefault="009A1D0B">
            <w:pPr>
              <w:pStyle w:val="affff3"/>
              <w:ind w:left="57" w:firstLine="0"/>
              <w:jc w:val="left"/>
            </w:pPr>
            <w:r>
              <w:t>виды разрешенного использования</w:t>
            </w:r>
          </w:p>
        </w:tc>
        <w:tc>
          <w:tcPr>
            <w:tcW w:w="4718" w:type="dxa"/>
            <w:tcBorders>
              <w:left w:val="single" w:sz="4" w:space="0" w:color="000000"/>
              <w:bottom w:val="single" w:sz="4" w:space="0" w:color="000000"/>
            </w:tcBorders>
          </w:tcPr>
          <w:p w:rsidR="006E2594" w:rsidRDefault="009A1D0B">
            <w:pPr>
              <w:pStyle w:val="affff3"/>
              <w:ind w:left="57" w:firstLine="0"/>
            </w:pPr>
            <w:r>
              <w:t>не подлежат установлению.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94" w:rsidRDefault="009A1D0B">
            <w:pPr>
              <w:pStyle w:val="affff3"/>
              <w:ind w:firstLine="0"/>
              <w:jc w:val="center"/>
            </w:pPr>
            <w:r>
              <w:t>-</w:t>
            </w:r>
          </w:p>
        </w:tc>
      </w:tr>
    </w:tbl>
    <w:p w:rsidR="006E2594" w:rsidRDefault="009A1D0B">
      <w:pPr>
        <w:pStyle w:val="afe"/>
        <w:ind w:firstLine="567"/>
        <w:rPr>
          <w:sz w:val="28"/>
          <w:szCs w:val="28"/>
        </w:rPr>
      </w:pPr>
      <w:r>
        <w:rPr>
          <w:sz w:val="28"/>
          <w:szCs w:val="28"/>
        </w:rPr>
        <w:t>3. Предельные размеры земельных участков, в том числе их площадь и предельные параметры разрешенного строительства, реконструкции объектов капитального строительства в зон</w:t>
      </w:r>
      <w:r>
        <w:rPr>
          <w:rFonts w:eastAsia="Lucida Sans Unicode"/>
          <w:sz w:val="28"/>
          <w:szCs w:val="28"/>
        </w:rPr>
        <w:t>е режимных территорий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представлены</w:t>
      </w:r>
      <w:proofErr w:type="gramEnd"/>
      <w:r>
        <w:rPr>
          <w:sz w:val="28"/>
          <w:szCs w:val="28"/>
        </w:rPr>
        <w:t xml:space="preserve"> в таблице ниже.</w:t>
      </w:r>
    </w:p>
    <w:tbl>
      <w:tblPr>
        <w:tblW w:w="9465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619"/>
        <w:gridCol w:w="632"/>
        <w:gridCol w:w="734"/>
        <w:gridCol w:w="675"/>
        <w:gridCol w:w="735"/>
        <w:gridCol w:w="750"/>
        <w:gridCol w:w="1353"/>
        <w:gridCol w:w="1710"/>
        <w:gridCol w:w="1407"/>
      </w:tblGrid>
      <w:tr w:rsidR="006E2594">
        <w:trPr>
          <w:tblHeader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2594" w:rsidRDefault="009A1D0B">
            <w:pPr>
              <w:pStyle w:val="affff3"/>
              <w:ind w:left="28" w:right="28" w:firstLine="0"/>
              <w:jc w:val="center"/>
            </w:pPr>
            <w:r>
              <w:t>Код</w:t>
            </w:r>
          </w:p>
          <w:p w:rsidR="006E2594" w:rsidRDefault="009A1D0B">
            <w:pPr>
              <w:pStyle w:val="affff3"/>
              <w:ind w:left="28" w:right="28" w:firstLine="0"/>
              <w:jc w:val="center"/>
            </w:pPr>
            <w:r>
              <w:t>вида раз-</w:t>
            </w:r>
          </w:p>
          <w:p w:rsidR="006E2594" w:rsidRDefault="009A1D0B">
            <w:pPr>
              <w:pStyle w:val="affff3"/>
              <w:ind w:firstLine="0"/>
              <w:jc w:val="center"/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2594" w:rsidRDefault="009A1D0B">
            <w:pPr>
              <w:pStyle w:val="affff3"/>
              <w:ind w:firstLine="0"/>
              <w:jc w:val="center"/>
            </w:pPr>
            <w:r>
              <w:rPr>
                <w:rFonts w:eastAsia="Calibri" w:cs="Calibri"/>
                <w:lang w:eastAsia="zh-CN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6E2594" w:rsidRDefault="009A1D0B">
            <w:pPr>
              <w:pStyle w:val="affff3"/>
              <w:ind w:firstLine="0"/>
              <w:jc w:val="center"/>
            </w:pPr>
            <w:r>
              <w:t xml:space="preserve"> участка (м)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2594" w:rsidRDefault="009A1D0B">
            <w:pPr>
              <w:pStyle w:val="affff3"/>
              <w:ind w:firstLine="0"/>
              <w:jc w:val="center"/>
            </w:pPr>
            <w:r>
              <w:t>Площадь земельного участка (</w:t>
            </w:r>
            <w:proofErr w:type="spellStart"/>
            <w:r>
              <w:rPr>
                <w:rFonts w:eastAsia="Calibri" w:cs="Calibri"/>
                <w:lang w:eastAsia="zh-CN"/>
              </w:rPr>
              <w:t>кв</w:t>
            </w:r>
            <w:proofErr w:type="gramStart"/>
            <w:r>
              <w:rPr>
                <w:rFonts w:eastAsia="Calibri" w:cs="Calibri"/>
                <w:lang w:eastAsia="zh-CN"/>
              </w:rP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594" w:rsidRDefault="009A1D0B">
            <w:pPr>
              <w:pStyle w:val="affff3"/>
              <w:ind w:firstLine="0"/>
              <w:jc w:val="center"/>
            </w:pPr>
            <w:proofErr w:type="spellStart"/>
            <w:r>
              <w:t>Минималь</w:t>
            </w:r>
            <w:proofErr w:type="spellEnd"/>
            <w:r>
              <w:t>-</w:t>
            </w:r>
          </w:p>
          <w:p w:rsidR="006E2594" w:rsidRDefault="009A1D0B">
            <w:pPr>
              <w:pStyle w:val="affff3"/>
              <w:ind w:firstLine="0"/>
              <w:jc w:val="center"/>
            </w:pPr>
            <w:proofErr w:type="spellStart"/>
            <w:r>
              <w:t>ный</w:t>
            </w:r>
            <w:proofErr w:type="spellEnd"/>
            <w:r>
              <w:t xml:space="preserve"> отступ</w:t>
            </w:r>
          </w:p>
          <w:p w:rsidR="006E2594" w:rsidRDefault="009A1D0B">
            <w:pPr>
              <w:pStyle w:val="affff3"/>
              <w:ind w:firstLine="0"/>
              <w:jc w:val="center"/>
            </w:pPr>
            <w:r>
              <w:t>от границ земельного участка</w:t>
            </w:r>
          </w:p>
          <w:p w:rsidR="006E2594" w:rsidRDefault="009A1D0B">
            <w:pPr>
              <w:pStyle w:val="affff3"/>
              <w:ind w:firstLine="0"/>
              <w:jc w:val="center"/>
            </w:pPr>
            <w:r>
              <w:t>(м)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2594" w:rsidRDefault="009A1D0B">
            <w:pPr>
              <w:pStyle w:val="affff3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Предельное количество этажей/</w:t>
            </w:r>
          </w:p>
          <w:p w:rsidR="006E2594" w:rsidRDefault="009A1D0B">
            <w:pPr>
              <w:pStyle w:val="affff3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предельная высота зданий, строений,</w:t>
            </w:r>
          </w:p>
          <w:p w:rsidR="006E2594" w:rsidRDefault="009A1D0B">
            <w:pPr>
              <w:pStyle w:val="affff3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сооружений (м)</w:t>
            </w: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94" w:rsidRDefault="009A1D0B">
            <w:pPr>
              <w:pStyle w:val="affff3"/>
              <w:ind w:left="-28" w:firstLine="0"/>
              <w:jc w:val="center"/>
            </w:pPr>
            <w:proofErr w:type="spellStart"/>
            <w:proofErr w:type="gramStart"/>
            <w:r>
              <w:t>Максималь-ный</w:t>
            </w:r>
            <w:proofErr w:type="spellEnd"/>
            <w:proofErr w:type="gramEnd"/>
            <w:r>
              <w:t xml:space="preserve"> процент застройки в границах земельного участка</w:t>
            </w:r>
          </w:p>
          <w:p w:rsidR="006E2594" w:rsidRDefault="009A1D0B">
            <w:pPr>
              <w:pStyle w:val="affff3"/>
              <w:ind w:left="-28" w:firstLine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zh-CN"/>
              </w:rPr>
              <w:t>(%)</w:t>
            </w:r>
          </w:p>
        </w:tc>
      </w:tr>
      <w:tr w:rsidR="006E2594">
        <w:trPr>
          <w:trHeight w:hRule="exact" w:val="567"/>
          <w:tblHeader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2594" w:rsidRDefault="006E2594">
            <w:pPr>
              <w:pStyle w:val="affff3"/>
              <w:ind w:firstLine="0"/>
              <w:jc w:val="center"/>
              <w:rPr>
                <w:rFonts w:eastAsia="Calibri" w:cs="Calibri"/>
                <w:lang w:eastAsia="zh-CN"/>
              </w:rPr>
            </w:pPr>
          </w:p>
        </w:tc>
        <w:tc>
          <w:tcPr>
            <w:tcW w:w="12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2594" w:rsidRDefault="009A1D0B">
            <w:pPr>
              <w:pStyle w:val="affff3"/>
              <w:ind w:firstLine="0"/>
              <w:jc w:val="center"/>
              <w:rPr>
                <w:rFonts w:eastAsia="Calibri" w:cs="Calibri"/>
                <w:lang w:eastAsia="zh-CN"/>
              </w:rPr>
            </w:pPr>
            <w:r>
              <w:rPr>
                <w:rFonts w:eastAsia="Calibri" w:cs="Calibri"/>
                <w:lang w:eastAsia="zh-CN"/>
              </w:rPr>
              <w:t>Длина</w:t>
            </w:r>
          </w:p>
        </w:tc>
        <w:tc>
          <w:tcPr>
            <w:tcW w:w="140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2594" w:rsidRDefault="009A1D0B">
            <w:pPr>
              <w:pStyle w:val="affff3"/>
              <w:ind w:firstLine="0"/>
              <w:jc w:val="center"/>
              <w:rPr>
                <w:rFonts w:eastAsia="Calibri" w:cs="Calibri"/>
                <w:lang w:eastAsia="zh-CN"/>
              </w:rPr>
            </w:pPr>
            <w:r>
              <w:rPr>
                <w:rFonts w:eastAsia="Calibri" w:cs="Calibri"/>
                <w:lang w:eastAsia="zh-CN"/>
              </w:rPr>
              <w:t>Ширина</w:t>
            </w:r>
          </w:p>
        </w:tc>
        <w:tc>
          <w:tcPr>
            <w:tcW w:w="7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2594" w:rsidRDefault="009A1D0B">
            <w:pPr>
              <w:pStyle w:val="affff3"/>
              <w:ind w:firstLine="0"/>
              <w:jc w:val="center"/>
            </w:pPr>
            <w:r>
              <w:t>Мин.</w:t>
            </w:r>
          </w:p>
        </w:tc>
        <w:tc>
          <w:tcPr>
            <w:tcW w:w="7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2594" w:rsidRDefault="009A1D0B">
            <w:pPr>
              <w:pStyle w:val="affff3"/>
              <w:ind w:firstLine="0"/>
              <w:jc w:val="center"/>
            </w:pPr>
            <w:r>
              <w:t>Макс.</w:t>
            </w:r>
          </w:p>
        </w:tc>
        <w:tc>
          <w:tcPr>
            <w:tcW w:w="135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2594" w:rsidRDefault="006E2594">
            <w:pPr>
              <w:pStyle w:val="affff3"/>
              <w:jc w:val="center"/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2594" w:rsidRDefault="006E2594">
            <w:pPr>
              <w:pStyle w:val="affff3"/>
              <w:ind w:firstLine="0"/>
              <w:jc w:val="center"/>
            </w:pPr>
          </w:p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594" w:rsidRDefault="006E2594">
            <w:pPr>
              <w:pStyle w:val="affff3"/>
              <w:ind w:firstLine="0"/>
              <w:jc w:val="center"/>
            </w:pPr>
          </w:p>
        </w:tc>
      </w:tr>
      <w:tr w:rsidR="006E2594">
        <w:trPr>
          <w:trHeight w:hRule="exact" w:val="567"/>
          <w:tblHeader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2594" w:rsidRDefault="006E2594">
            <w:pPr>
              <w:pStyle w:val="affff3"/>
              <w:ind w:firstLine="0"/>
              <w:jc w:val="center"/>
              <w:rPr>
                <w:rFonts w:eastAsia="Calibri" w:cs="Calibri"/>
                <w:lang w:eastAsia="zh-CN"/>
              </w:rPr>
            </w:pP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2594" w:rsidRDefault="009A1D0B">
            <w:pPr>
              <w:pStyle w:val="affff3"/>
              <w:ind w:firstLine="0"/>
              <w:jc w:val="center"/>
              <w:rPr>
                <w:rFonts w:eastAsia="Calibri" w:cs="Calibri"/>
                <w:lang w:eastAsia="zh-CN"/>
              </w:rPr>
            </w:pPr>
            <w:r>
              <w:rPr>
                <w:rFonts w:eastAsia="Calibri" w:cs="Calibri"/>
                <w:lang w:eastAsia="zh-CN"/>
              </w:rPr>
              <w:t>Мин.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2594" w:rsidRDefault="009A1D0B">
            <w:pPr>
              <w:pStyle w:val="affff3"/>
              <w:ind w:firstLine="0"/>
              <w:jc w:val="center"/>
              <w:rPr>
                <w:rFonts w:eastAsia="Calibri" w:cs="Calibri"/>
                <w:lang w:eastAsia="zh-CN"/>
              </w:rPr>
            </w:pPr>
            <w:r>
              <w:rPr>
                <w:rFonts w:eastAsia="Calibri" w:cs="Calibri"/>
                <w:lang w:eastAsia="zh-CN"/>
              </w:rPr>
              <w:t>Макс.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2594" w:rsidRDefault="009A1D0B">
            <w:pPr>
              <w:pStyle w:val="affff3"/>
              <w:ind w:firstLine="0"/>
              <w:jc w:val="center"/>
              <w:rPr>
                <w:rFonts w:eastAsia="Calibri" w:cs="Calibri"/>
                <w:lang w:eastAsia="zh-CN"/>
              </w:rPr>
            </w:pPr>
            <w:r>
              <w:rPr>
                <w:rFonts w:eastAsia="Calibri" w:cs="Calibri"/>
                <w:lang w:eastAsia="zh-CN"/>
              </w:rPr>
              <w:t>Мин.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2594" w:rsidRDefault="009A1D0B">
            <w:pPr>
              <w:pStyle w:val="affff3"/>
              <w:ind w:firstLine="0"/>
              <w:jc w:val="center"/>
              <w:rPr>
                <w:rFonts w:eastAsia="Calibri" w:cs="Calibri"/>
                <w:lang w:eastAsia="zh-CN"/>
              </w:rPr>
            </w:pPr>
            <w:r>
              <w:rPr>
                <w:rFonts w:eastAsia="Calibri" w:cs="Calibri"/>
                <w:lang w:eastAsia="zh-CN"/>
              </w:rPr>
              <w:t>Макс.</w:t>
            </w:r>
          </w:p>
        </w:tc>
        <w:tc>
          <w:tcPr>
            <w:tcW w:w="7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2594" w:rsidRDefault="006E2594">
            <w:pPr>
              <w:pStyle w:val="affff3"/>
              <w:ind w:firstLine="0"/>
              <w:jc w:val="center"/>
            </w:pPr>
          </w:p>
        </w:tc>
        <w:tc>
          <w:tcPr>
            <w:tcW w:w="7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2594" w:rsidRDefault="006E2594">
            <w:pPr>
              <w:pStyle w:val="affff3"/>
              <w:ind w:firstLine="0"/>
              <w:jc w:val="center"/>
            </w:pPr>
          </w:p>
        </w:tc>
        <w:tc>
          <w:tcPr>
            <w:tcW w:w="135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2594" w:rsidRDefault="006E2594">
            <w:pPr>
              <w:pStyle w:val="affff3"/>
              <w:jc w:val="center"/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2594" w:rsidRDefault="006E2594">
            <w:pPr>
              <w:pStyle w:val="affff3"/>
              <w:ind w:firstLine="0"/>
              <w:jc w:val="center"/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594" w:rsidRDefault="006E2594">
            <w:pPr>
              <w:pStyle w:val="affff3"/>
              <w:ind w:firstLine="0"/>
              <w:jc w:val="center"/>
            </w:pPr>
          </w:p>
        </w:tc>
      </w:tr>
      <w:tr w:rsidR="006E2594">
        <w:trPr>
          <w:trHeight w:hRule="exact" w:val="283"/>
        </w:trPr>
        <w:tc>
          <w:tcPr>
            <w:tcW w:w="946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594" w:rsidRDefault="009A1D0B">
            <w:pPr>
              <w:pStyle w:val="affff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Основные </w:t>
            </w:r>
            <w:r>
              <w:rPr>
                <w:rFonts w:eastAsia="Calibri" w:cs="Calibri"/>
                <w:color w:val="000000"/>
                <w:lang w:eastAsia="zh-CN"/>
              </w:rPr>
              <w:t>виды разрешенного использования</w:t>
            </w:r>
          </w:p>
        </w:tc>
      </w:tr>
      <w:tr w:rsidR="006E2594">
        <w:trPr>
          <w:trHeight w:hRule="exact" w:val="28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2594" w:rsidRDefault="009A1D0B">
            <w:pPr>
              <w:pStyle w:val="affff3"/>
              <w:ind w:firstLine="0"/>
              <w:jc w:val="center"/>
              <w:rPr>
                <w:color w:val="000000"/>
              </w:rPr>
            </w:pPr>
            <w:r>
              <w:rPr>
                <w:rFonts w:eastAsia="Calibri" w:cs="Calibri"/>
                <w:color w:val="000000"/>
                <w:lang w:eastAsia="zh-CN"/>
              </w:rPr>
              <w:t>8.0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2594" w:rsidRDefault="009A1D0B">
            <w:pPr>
              <w:pStyle w:val="affff3"/>
              <w:ind w:firstLine="0"/>
              <w:jc w:val="center"/>
              <w:rPr>
                <w:rFonts w:eastAsia="Calibri" w:cs="Calibri"/>
                <w:lang w:eastAsia="zh-CN"/>
              </w:rPr>
            </w:pPr>
            <w:r>
              <w:rPr>
                <w:rFonts w:eastAsia="Calibri" w:cs="Calibri"/>
                <w:lang w:eastAsia="zh-CN"/>
              </w:rPr>
              <w:t>НПУ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2594" w:rsidRDefault="009A1D0B">
            <w:pPr>
              <w:pStyle w:val="affff3"/>
              <w:ind w:firstLine="0"/>
              <w:jc w:val="center"/>
              <w:rPr>
                <w:rFonts w:eastAsia="Calibri" w:cs="Calibri"/>
                <w:lang w:eastAsia="zh-CN"/>
              </w:rPr>
            </w:pPr>
            <w:r>
              <w:rPr>
                <w:rFonts w:eastAsia="Calibri" w:cs="Calibri"/>
                <w:lang w:eastAsia="zh-CN"/>
              </w:rPr>
              <w:t>НПУ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2594" w:rsidRDefault="009A1D0B">
            <w:pPr>
              <w:pStyle w:val="affff3"/>
              <w:ind w:firstLine="0"/>
              <w:jc w:val="center"/>
              <w:rPr>
                <w:rFonts w:eastAsia="Calibri" w:cs="Calibri"/>
                <w:lang w:eastAsia="zh-CN"/>
              </w:rPr>
            </w:pPr>
            <w:r>
              <w:rPr>
                <w:rFonts w:eastAsia="Calibri" w:cs="Calibri"/>
                <w:lang w:eastAsia="zh-CN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2594" w:rsidRDefault="009A1D0B">
            <w:pPr>
              <w:pStyle w:val="affff3"/>
              <w:ind w:firstLine="0"/>
              <w:jc w:val="center"/>
              <w:rPr>
                <w:rFonts w:eastAsia="Calibri" w:cs="Calibri"/>
                <w:lang w:eastAsia="zh-CN"/>
              </w:rPr>
            </w:pPr>
            <w:r>
              <w:rPr>
                <w:rFonts w:eastAsia="Calibri" w:cs="Calibri"/>
                <w:lang w:eastAsia="zh-CN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2594" w:rsidRDefault="009A1D0B">
            <w:pPr>
              <w:pStyle w:val="affff3"/>
              <w:ind w:firstLine="0"/>
              <w:jc w:val="center"/>
              <w:rPr>
                <w:rFonts w:eastAsia="Calibri" w:cs="Calibri"/>
                <w:lang w:eastAsia="zh-CN"/>
              </w:rPr>
            </w:pPr>
            <w:r>
              <w:rPr>
                <w:rFonts w:eastAsia="Calibri" w:cs="Calibri"/>
                <w:lang w:eastAsia="zh-CN"/>
              </w:rPr>
              <w:t>НПУ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2594" w:rsidRDefault="009A1D0B">
            <w:pPr>
              <w:pStyle w:val="affff3"/>
              <w:ind w:firstLine="0"/>
              <w:jc w:val="center"/>
              <w:rPr>
                <w:rFonts w:eastAsia="Calibri" w:cs="Calibri"/>
                <w:lang w:eastAsia="zh-CN"/>
              </w:rPr>
            </w:pPr>
            <w:r>
              <w:rPr>
                <w:rFonts w:eastAsia="Calibri" w:cs="Calibri"/>
                <w:lang w:eastAsia="zh-CN"/>
              </w:rPr>
              <w:t>НПУ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2594" w:rsidRDefault="009A1D0B">
            <w:pPr>
              <w:pStyle w:val="affff3"/>
              <w:ind w:firstLine="0"/>
              <w:jc w:val="center"/>
              <w:rPr>
                <w:rFonts w:eastAsia="Calibri" w:cs="Calibri"/>
                <w:lang w:eastAsia="zh-CN"/>
              </w:rPr>
            </w:pPr>
            <w:r>
              <w:rPr>
                <w:rFonts w:eastAsia="Calibri" w:cs="Calibri"/>
                <w:lang w:eastAsia="zh-CN"/>
              </w:rPr>
              <w:t>НПУ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2594" w:rsidRDefault="009A1D0B">
            <w:pPr>
              <w:pStyle w:val="affff3"/>
              <w:ind w:firstLine="0"/>
              <w:jc w:val="center"/>
              <w:rPr>
                <w:rFonts w:eastAsia="Calibri" w:cs="Calibri"/>
                <w:color w:val="000000"/>
                <w:lang w:eastAsia="zh-CN"/>
              </w:rPr>
            </w:pPr>
            <w:r>
              <w:rPr>
                <w:rFonts w:eastAsia="Calibri" w:cs="Calibri"/>
                <w:color w:val="000000"/>
                <w:lang w:eastAsia="zh-CN"/>
              </w:rPr>
              <w:t>НПУ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594" w:rsidRDefault="009A1D0B">
            <w:pPr>
              <w:pStyle w:val="affff3"/>
              <w:ind w:firstLine="0"/>
              <w:jc w:val="center"/>
              <w:rPr>
                <w:rFonts w:eastAsia="Calibri" w:cs="Calibri"/>
                <w:lang w:eastAsia="zh-CN"/>
              </w:rPr>
            </w:pPr>
            <w:r>
              <w:rPr>
                <w:rFonts w:eastAsia="Calibri" w:cs="Calibri"/>
                <w:lang w:eastAsia="zh-CN"/>
              </w:rPr>
              <w:t>НПУ</w:t>
            </w:r>
          </w:p>
        </w:tc>
      </w:tr>
      <w:tr w:rsidR="006E2594">
        <w:trPr>
          <w:trHeight w:hRule="exact" w:val="28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2594" w:rsidRDefault="009A1D0B">
            <w:pPr>
              <w:pStyle w:val="affff3"/>
              <w:ind w:firstLine="0"/>
              <w:jc w:val="center"/>
              <w:rPr>
                <w:color w:val="000000"/>
              </w:rPr>
            </w:pPr>
            <w:r>
              <w:rPr>
                <w:rFonts w:eastAsia="Calibri" w:cs="Calibri"/>
                <w:color w:val="000000"/>
                <w:lang w:eastAsia="zh-CN"/>
              </w:rPr>
              <w:t>8.3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2594" w:rsidRDefault="009A1D0B">
            <w:pPr>
              <w:pStyle w:val="affff3"/>
              <w:ind w:firstLine="0"/>
              <w:jc w:val="center"/>
              <w:rPr>
                <w:rFonts w:eastAsia="Calibri" w:cs="Calibri"/>
                <w:lang w:eastAsia="zh-CN"/>
              </w:rPr>
            </w:pPr>
            <w:r>
              <w:rPr>
                <w:rFonts w:eastAsia="Calibri" w:cs="Calibri"/>
                <w:lang w:eastAsia="zh-CN"/>
              </w:rPr>
              <w:t>НПУ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2594" w:rsidRDefault="009A1D0B">
            <w:pPr>
              <w:pStyle w:val="affff3"/>
              <w:ind w:firstLine="0"/>
              <w:jc w:val="center"/>
              <w:rPr>
                <w:rFonts w:eastAsia="Calibri" w:cs="Calibri"/>
                <w:lang w:eastAsia="zh-CN"/>
              </w:rPr>
            </w:pPr>
            <w:r>
              <w:rPr>
                <w:rFonts w:eastAsia="Calibri" w:cs="Calibri"/>
                <w:lang w:eastAsia="zh-CN"/>
              </w:rPr>
              <w:t>НПУ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2594" w:rsidRDefault="009A1D0B">
            <w:pPr>
              <w:pStyle w:val="affff3"/>
              <w:ind w:firstLine="0"/>
              <w:jc w:val="center"/>
              <w:rPr>
                <w:rFonts w:eastAsia="Calibri" w:cs="Calibri"/>
                <w:lang w:eastAsia="zh-CN"/>
              </w:rPr>
            </w:pPr>
            <w:r>
              <w:rPr>
                <w:rFonts w:eastAsia="Calibri" w:cs="Calibri"/>
                <w:lang w:eastAsia="zh-CN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2594" w:rsidRDefault="009A1D0B">
            <w:pPr>
              <w:pStyle w:val="affff3"/>
              <w:ind w:firstLine="0"/>
              <w:jc w:val="center"/>
              <w:rPr>
                <w:rFonts w:eastAsia="Calibri" w:cs="Calibri"/>
                <w:lang w:eastAsia="zh-CN"/>
              </w:rPr>
            </w:pPr>
            <w:r>
              <w:rPr>
                <w:rFonts w:eastAsia="Calibri" w:cs="Calibri"/>
                <w:lang w:eastAsia="zh-CN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2594" w:rsidRDefault="009A1D0B">
            <w:pPr>
              <w:pStyle w:val="affff3"/>
              <w:ind w:firstLine="0"/>
              <w:jc w:val="center"/>
              <w:rPr>
                <w:rFonts w:eastAsia="Calibri" w:cs="Calibri"/>
                <w:lang w:eastAsia="zh-CN"/>
              </w:rPr>
            </w:pPr>
            <w:r>
              <w:rPr>
                <w:rFonts w:eastAsia="Calibri" w:cs="Calibri"/>
                <w:lang w:eastAsia="zh-CN"/>
              </w:rPr>
              <w:t>НПУ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2594" w:rsidRDefault="009A1D0B">
            <w:pPr>
              <w:pStyle w:val="affff3"/>
              <w:ind w:firstLine="0"/>
              <w:jc w:val="center"/>
              <w:rPr>
                <w:rFonts w:eastAsia="Calibri" w:cs="Calibri"/>
                <w:lang w:eastAsia="zh-CN"/>
              </w:rPr>
            </w:pPr>
            <w:r>
              <w:rPr>
                <w:rFonts w:eastAsia="Calibri" w:cs="Calibri"/>
                <w:lang w:eastAsia="zh-CN"/>
              </w:rPr>
              <w:t>НПУ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2594" w:rsidRDefault="009A1D0B">
            <w:pPr>
              <w:pStyle w:val="affff3"/>
              <w:ind w:firstLine="0"/>
              <w:jc w:val="center"/>
              <w:rPr>
                <w:rFonts w:eastAsia="Calibri" w:cs="Calibri"/>
                <w:lang w:eastAsia="zh-CN"/>
              </w:rPr>
            </w:pPr>
            <w:r>
              <w:rPr>
                <w:rFonts w:eastAsia="Calibri" w:cs="Calibri"/>
                <w:lang w:eastAsia="zh-CN"/>
              </w:rPr>
              <w:t>НПУ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2594" w:rsidRDefault="009A1D0B">
            <w:pPr>
              <w:pStyle w:val="affff3"/>
              <w:ind w:firstLine="0"/>
              <w:jc w:val="center"/>
              <w:rPr>
                <w:rFonts w:eastAsia="Calibri" w:cs="Calibri"/>
                <w:color w:val="000000"/>
                <w:lang w:eastAsia="zh-CN"/>
              </w:rPr>
            </w:pPr>
            <w:r>
              <w:rPr>
                <w:rFonts w:eastAsia="Calibri" w:cs="Calibri"/>
                <w:color w:val="000000"/>
                <w:lang w:eastAsia="zh-CN"/>
              </w:rPr>
              <w:t>НПУ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594" w:rsidRDefault="009A1D0B">
            <w:pPr>
              <w:pStyle w:val="affff3"/>
              <w:ind w:firstLine="0"/>
              <w:jc w:val="center"/>
              <w:rPr>
                <w:rFonts w:eastAsia="Calibri" w:cs="Calibri"/>
                <w:lang w:eastAsia="zh-CN"/>
              </w:rPr>
            </w:pPr>
            <w:r>
              <w:rPr>
                <w:rFonts w:eastAsia="Calibri" w:cs="Calibri"/>
                <w:lang w:eastAsia="zh-CN"/>
              </w:rPr>
              <w:t>НПУ</w:t>
            </w:r>
          </w:p>
        </w:tc>
      </w:tr>
      <w:tr w:rsidR="006E2594">
        <w:trPr>
          <w:trHeight w:hRule="exact" w:val="283"/>
        </w:trPr>
        <w:tc>
          <w:tcPr>
            <w:tcW w:w="946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594" w:rsidRDefault="009A1D0B">
            <w:pPr>
              <w:pStyle w:val="affff3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6E2594" w:rsidRDefault="009A1D0B">
      <w:pPr>
        <w:jc w:val="right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»</w:t>
      </w:r>
    </w:p>
    <w:sectPr w:rsidR="006E2594">
      <w:headerReference w:type="default" r:id="rId8"/>
      <w:footerReference w:type="default" r:id="rId9"/>
      <w:pgSz w:w="11906" w:h="16838"/>
      <w:pgMar w:top="1134" w:right="850" w:bottom="1134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6A6" w:rsidRDefault="004506A6">
      <w:r>
        <w:separator/>
      </w:r>
    </w:p>
  </w:endnote>
  <w:endnote w:type="continuationSeparator" w:id="0">
    <w:p w:rsidR="004506A6" w:rsidRDefault="00450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charset w:val="CC"/>
    <w:family w:val="roman"/>
    <w:pitch w:val="variable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Peterburg">
    <w:altName w:val="Times New Roman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594" w:rsidRDefault="006E2594">
    <w:pPr>
      <w:pStyle w:val="af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6A6" w:rsidRDefault="004506A6">
      <w:r>
        <w:separator/>
      </w:r>
    </w:p>
  </w:footnote>
  <w:footnote w:type="continuationSeparator" w:id="0">
    <w:p w:rsidR="004506A6" w:rsidRDefault="004506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594" w:rsidRDefault="006E2594">
    <w:pPr>
      <w:ind w:firstLine="0"/>
      <w:jc w:val="center"/>
    </w:pPr>
  </w:p>
  <w:p w:rsidR="006E2594" w:rsidRDefault="006E2594">
    <w:pPr>
      <w:pStyle w:val="af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45F17"/>
    <w:multiLevelType w:val="multilevel"/>
    <w:tmpl w:val="7344797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352510D4"/>
    <w:multiLevelType w:val="multilevel"/>
    <w:tmpl w:val="786C2A2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D360A8"/>
    <w:multiLevelType w:val="multilevel"/>
    <w:tmpl w:val="B1523F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594"/>
    <w:rsid w:val="003C4E9E"/>
    <w:rsid w:val="004506A6"/>
    <w:rsid w:val="006E2594"/>
    <w:rsid w:val="009A1D0B"/>
    <w:rsid w:val="00B32901"/>
    <w:rsid w:val="00D8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ind w:firstLine="709"/>
      <w:jc w:val="both"/>
    </w:pPr>
    <w:rPr>
      <w:rFonts w:eastAsia="Lucida Sans Unicode"/>
      <w:sz w:val="24"/>
      <w:szCs w:val="24"/>
      <w:lang w:eastAsia="ru-RU"/>
    </w:rPr>
  </w:style>
  <w:style w:type="paragraph" w:styleId="1">
    <w:name w:val="heading 1"/>
    <w:basedOn w:val="a"/>
    <w:qFormat/>
    <w:pPr>
      <w:keepNext/>
      <w:keepLines/>
      <w:spacing w:before="480"/>
      <w:ind w:firstLine="0"/>
      <w:jc w:val="center"/>
      <w:outlineLvl w:val="0"/>
    </w:pPr>
    <w:rPr>
      <w:rFonts w:ascii="Cambria" w:eastAsia="Times New Roman" w:hAnsi="Cambria"/>
      <w:b/>
      <w:bCs/>
      <w:sz w:val="28"/>
      <w:szCs w:val="28"/>
    </w:rPr>
  </w:style>
  <w:style w:type="paragraph" w:styleId="2">
    <w:name w:val="heading 2"/>
    <w:basedOn w:val="a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4F81BD" w:themeColor="accent1"/>
      <w:sz w:val="26"/>
      <w:szCs w:val="26"/>
    </w:rPr>
  </w:style>
  <w:style w:type="paragraph" w:styleId="3">
    <w:name w:val="heading 3"/>
    <w:basedOn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uiPriority w:val="9"/>
    <w:semiHidden/>
    <w:unhideWhenUsed/>
    <w:qFormat/>
    <w:pPr>
      <w:keepNext/>
      <w:keepLines/>
      <w:spacing w:before="200"/>
      <w:outlineLvl w:val="3"/>
    </w:pPr>
    <w:rPr>
      <w:rFonts w:ascii="Arial" w:eastAsia="Arial" w:hAnsi="Arial" w:cs="Arial"/>
      <w:b/>
      <w:bCs/>
      <w:i/>
      <w:iCs/>
      <w:color w:val="4F81BD" w:themeColor="accent1"/>
    </w:rPr>
  </w:style>
  <w:style w:type="paragraph" w:styleId="5">
    <w:name w:val="heading 5"/>
    <w:basedOn w:val="a"/>
    <w:qFormat/>
    <w:pPr>
      <w:keepNext/>
      <w:spacing w:before="80" w:after="80"/>
      <w:outlineLvl w:val="4"/>
    </w:pPr>
    <w:rPr>
      <w:rFonts w:eastAsia="Times New Roman"/>
      <w:b/>
      <w:sz w:val="36"/>
      <w:szCs w:val="20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2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basedOn w:val="a0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sz w:val="24"/>
      <w:szCs w:val="28"/>
      <w:lang w:eastAsia="ru-RU"/>
    </w:rPr>
  </w:style>
  <w:style w:type="character" w:customStyle="1" w:styleId="21">
    <w:name w:val="Заголовок 2 Знак"/>
    <w:basedOn w:val="a0"/>
    <w:qFormat/>
    <w:rPr>
      <w:rFonts w:ascii="Arial" w:eastAsia="Arial" w:hAnsi="Arial" w:cs="Arial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qFormat/>
    <w:rPr>
      <w:rFonts w:ascii="Arial" w:eastAsia="Lucida Sans Unicode" w:hAnsi="Arial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qFormat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5">
    <w:name w:val="Подзаголовок Знак"/>
    <w:basedOn w:val="a0"/>
    <w:uiPriority w:val="11"/>
    <w:qFormat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6">
    <w:name w:val="Intense Emphasis"/>
    <w:uiPriority w:val="21"/>
    <w:qFormat/>
    <w:rPr>
      <w:b/>
      <w:bCs/>
      <w:i/>
      <w:iCs/>
      <w:color w:val="4F81BD"/>
    </w:rPr>
  </w:style>
  <w:style w:type="character" w:customStyle="1" w:styleId="60">
    <w:name w:val="Заголовок 6 Знак"/>
    <w:basedOn w:val="a0"/>
    <w:link w:val="6"/>
    <w:uiPriority w:val="29"/>
    <w:qFormat/>
    <w:rPr>
      <w:rFonts w:ascii="Calibri" w:eastAsia="Calibri" w:hAnsi="Calibri" w:cs="Times New Roman"/>
      <w:i/>
      <w:iCs/>
      <w:color w:val="000000"/>
    </w:rPr>
  </w:style>
  <w:style w:type="character" w:customStyle="1" w:styleId="a7">
    <w:name w:val="Выделенная цитата Знак"/>
    <w:basedOn w:val="a0"/>
    <w:uiPriority w:val="30"/>
    <w:qFormat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a8">
    <w:name w:val="Верхний колонтитул Знак"/>
    <w:basedOn w:val="a0"/>
    <w:qFormat/>
    <w:rPr>
      <w:rFonts w:ascii="Arial" w:eastAsia="Lucida Sans Unicode" w:hAnsi="Arial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qFormat/>
    <w:rPr>
      <w:rFonts w:ascii="Arial" w:eastAsia="Lucida Sans Unicode" w:hAnsi="Arial" w:cs="Times New Roman"/>
      <w:sz w:val="24"/>
      <w:szCs w:val="24"/>
      <w:lang w:eastAsia="ru-RU"/>
    </w:rPr>
  </w:style>
  <w:style w:type="character" w:customStyle="1" w:styleId="aa">
    <w:name w:val="Текст выноски Знак"/>
    <w:basedOn w:val="a0"/>
    <w:semiHidden/>
    <w:qFormat/>
    <w:rPr>
      <w:rFonts w:ascii="Tahoma" w:eastAsia="Lucida Sans Unicode" w:hAnsi="Tahoma" w:cs="Tahoma"/>
      <w:sz w:val="16"/>
      <w:szCs w:val="16"/>
      <w:lang w:eastAsia="ru-RU"/>
    </w:rPr>
  </w:style>
  <w:style w:type="character" w:customStyle="1" w:styleId="ab">
    <w:name w:val="Главы Знак"/>
    <w:basedOn w:val="10"/>
    <w:qFormat/>
    <w:rPr>
      <w:rFonts w:ascii="Times New Roman" w:eastAsia="Times New Roman" w:hAnsi="Times New Roman" w:cs="Times New Roman"/>
      <w:b/>
      <w:bCs/>
      <w:color w:val="000000"/>
      <w:sz w:val="24"/>
      <w:szCs w:val="28"/>
      <w:lang w:eastAsia="ru-RU"/>
    </w:rPr>
  </w:style>
  <w:style w:type="character" w:styleId="ac">
    <w:name w:val="Strong"/>
    <w:basedOn w:val="a0"/>
    <w:uiPriority w:val="22"/>
    <w:qFormat/>
    <w:rPr>
      <w:b/>
      <w:bCs/>
    </w:rPr>
  </w:style>
  <w:style w:type="character" w:customStyle="1" w:styleId="ad">
    <w:name w:val="Текст Знак"/>
    <w:basedOn w:val="a0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Посещённая гиперссылка"/>
    <w:basedOn w:val="a0"/>
    <w:rPr>
      <w:color w:val="800080"/>
      <w:u w:val="single"/>
    </w:rPr>
  </w:style>
  <w:style w:type="character" w:customStyle="1" w:styleId="af">
    <w:name w:val="Текст сноски Знак"/>
    <w:basedOn w:val="a0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Знак"/>
    <w:basedOn w:val="a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qFormat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2">
    <w:name w:val="Основной текст 2 Знак"/>
    <w:basedOn w:val="a0"/>
    <w:qFormat/>
    <w:rPr>
      <w:rFonts w:ascii="TimesET" w:eastAsia="TimesET" w:hAnsi="TimesET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31">
    <w:name w:val="Основной текст с отступом 3 Знак"/>
    <w:basedOn w:val="a0"/>
    <w:qFormat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2">
    <w:name w:val="page number"/>
    <w:basedOn w:val="a0"/>
    <w:qFormat/>
  </w:style>
  <w:style w:type="character" w:customStyle="1" w:styleId="af3">
    <w:name w:val="название зоны Знак"/>
    <w:basedOn w:val="a0"/>
    <w:qFormat/>
    <w:rPr>
      <w:rFonts w:eastAsia="Lucida Sans Unicode" w:cs="Times New Roman"/>
      <w:i/>
      <w:sz w:val="24"/>
      <w:szCs w:val="24"/>
      <w:lang w:eastAsia="ru-RU"/>
    </w:rPr>
  </w:style>
  <w:style w:type="character" w:customStyle="1" w:styleId="af4">
    <w:name w:val="Название зоны Знак"/>
    <w:basedOn w:val="af3"/>
    <w:qFormat/>
    <w:rPr>
      <w:rFonts w:ascii="Candara" w:eastAsia="Lucida Sans Unicode" w:hAnsi="Candara" w:cs="Times New Roman"/>
      <w:b/>
      <w:i/>
      <w:sz w:val="24"/>
      <w:szCs w:val="24"/>
      <w:lang w:eastAsia="ru-RU"/>
    </w:rPr>
  </w:style>
  <w:style w:type="character" w:customStyle="1" w:styleId="af5">
    <w:name w:val="Описание зоны Знак"/>
    <w:basedOn w:val="a0"/>
    <w:qFormat/>
    <w:rPr>
      <w:rFonts w:ascii="Candara" w:eastAsia="Lucida Sans Unicode" w:hAnsi="Candara" w:cs="Times New Roman"/>
      <w:sz w:val="24"/>
      <w:szCs w:val="24"/>
      <w:lang w:eastAsia="ru-RU" w:bidi="hi-IN"/>
    </w:rPr>
  </w:style>
  <w:style w:type="character" w:customStyle="1" w:styleId="af6">
    <w:name w:val="Осн виды Знак"/>
    <w:basedOn w:val="a0"/>
    <w:qFormat/>
    <w:rPr>
      <w:rFonts w:ascii="Times New Roman" w:eastAsia="Lucida Sans Unicode" w:hAnsi="Times New Roman" w:cs="Times New Roman"/>
      <w:i/>
      <w:sz w:val="24"/>
      <w:szCs w:val="24"/>
      <w:lang w:eastAsia="ru-RU" w:bidi="hi-IN"/>
    </w:rPr>
  </w:style>
  <w:style w:type="character" w:customStyle="1" w:styleId="af7">
    <w:name w:val="Абзац списка Знак"/>
    <w:basedOn w:val="a0"/>
    <w:uiPriority w:val="34"/>
    <w:qFormat/>
    <w:rPr>
      <w:rFonts w:eastAsia="Lucida Sans Unicode" w:cs="Times New Roman"/>
      <w:sz w:val="24"/>
      <w:szCs w:val="24"/>
      <w:lang w:eastAsia="ru-RU"/>
    </w:rPr>
  </w:style>
  <w:style w:type="character" w:customStyle="1" w:styleId="af8">
    <w:name w:val="список разреш испол Знак"/>
    <w:basedOn w:val="af7"/>
    <w:qFormat/>
    <w:rPr>
      <w:rFonts w:ascii="Times New Roman" w:eastAsia="Lucida Sans Unicode" w:hAnsi="Times New Roman" w:cs="Times New Roman"/>
      <w:sz w:val="24"/>
      <w:szCs w:val="24"/>
      <w:lang w:eastAsia="ru-RU" w:bidi="hi-IN"/>
    </w:rPr>
  </w:style>
  <w:style w:type="character" w:styleId="af9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a">
    <w:name w:val="Текст примечания Знак"/>
    <w:basedOn w:val="a0"/>
    <w:uiPriority w:val="99"/>
    <w:semiHidden/>
    <w:qFormat/>
    <w:rPr>
      <w:rFonts w:eastAsia="Lucida Sans Unicode" w:cs="Times New Roman"/>
      <w:sz w:val="20"/>
      <w:szCs w:val="20"/>
      <w:lang w:eastAsia="ru-RU"/>
    </w:rPr>
  </w:style>
  <w:style w:type="character" w:customStyle="1" w:styleId="afb">
    <w:name w:val="Тема примечания Знак"/>
    <w:basedOn w:val="afa"/>
    <w:uiPriority w:val="99"/>
    <w:semiHidden/>
    <w:qFormat/>
    <w:rPr>
      <w:rFonts w:eastAsia="Lucida Sans Unicode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uiPriority w:val="9"/>
    <w:semiHidden/>
    <w:qFormat/>
    <w:rPr>
      <w:rFonts w:ascii="Arial" w:eastAsia="Arial" w:hAnsi="Arial" w:cs="Arial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Main">
    <w:name w:val="Main Знак"/>
    <w:qFormat/>
    <w:rPr>
      <w:rFonts w:ascii="Times New Roman" w:eastAsia="Calibri" w:hAnsi="Times New Roman" w:cs="Times New Roman"/>
      <w:sz w:val="28"/>
      <w:szCs w:val="28"/>
      <w:lang w:val="en-US"/>
    </w:rPr>
  </w:style>
  <w:style w:type="character" w:customStyle="1" w:styleId="afc">
    <w:name w:val="Ссылка указателя"/>
    <w:qFormat/>
  </w:style>
  <w:style w:type="paragraph" w:customStyle="1" w:styleId="afd">
    <w:name w:val="Заголовок"/>
    <w:next w:val="afe"/>
    <w:qFormat/>
    <w:rPr>
      <w:rFonts w:ascii="Arial" w:hAnsi="Arial" w:cs="Arial"/>
      <w:b/>
      <w:bCs/>
      <w:lang w:eastAsia="ru-RU"/>
    </w:rPr>
  </w:style>
  <w:style w:type="paragraph" w:styleId="afe">
    <w:name w:val="Body Text"/>
    <w:basedOn w:val="a"/>
    <w:pPr>
      <w:widowControl/>
    </w:pPr>
    <w:rPr>
      <w:rFonts w:eastAsia="Times New Roman"/>
    </w:rPr>
  </w:style>
  <w:style w:type="paragraph" w:styleId="aff">
    <w:name w:val="List"/>
    <w:basedOn w:val="afe"/>
    <w:rPr>
      <w:rFonts w:cs="Arial"/>
    </w:rPr>
  </w:style>
  <w:style w:type="paragraph" w:styleId="aff0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f1">
    <w:name w:val="index heading"/>
    <w:basedOn w:val="afd"/>
  </w:style>
  <w:style w:type="paragraph" w:styleId="aff2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f3">
    <w:name w:val="endnote text"/>
    <w:basedOn w:val="a"/>
    <w:uiPriority w:val="99"/>
    <w:semiHidden/>
    <w:unhideWhenUsed/>
    <w:rPr>
      <w:sz w:val="20"/>
    </w:rPr>
  </w:style>
  <w:style w:type="paragraph" w:styleId="aff4">
    <w:name w:val="Subtitle"/>
    <w:basedOn w:val="a"/>
    <w:uiPriority w:val="11"/>
    <w:qFormat/>
    <w:pPr>
      <w:widowControl/>
      <w:spacing w:after="200" w:line="276" w:lineRule="auto"/>
    </w:pPr>
    <w:rPr>
      <w:rFonts w:ascii="Cambria" w:eastAsia="Times New Roman" w:hAnsi="Cambria"/>
      <w:i/>
      <w:iCs/>
      <w:color w:val="4F81BD"/>
      <w:spacing w:val="15"/>
      <w:lang w:eastAsia="en-US"/>
    </w:rPr>
  </w:style>
  <w:style w:type="paragraph" w:styleId="23">
    <w:name w:val="Quote"/>
    <w:basedOn w:val="a"/>
    <w:uiPriority w:val="29"/>
    <w:qFormat/>
    <w:pPr>
      <w:widowControl/>
      <w:spacing w:after="200" w:line="276" w:lineRule="auto"/>
    </w:pPr>
    <w:rPr>
      <w:rFonts w:ascii="Calibri" w:eastAsia="Calibri" w:hAnsi="Calibri"/>
      <w:i/>
      <w:iCs/>
      <w:color w:val="000000"/>
      <w:sz w:val="22"/>
      <w:szCs w:val="22"/>
      <w:lang w:eastAsia="en-US"/>
    </w:rPr>
  </w:style>
  <w:style w:type="paragraph" w:styleId="aff5">
    <w:name w:val="Intense Quote"/>
    <w:basedOn w:val="a"/>
    <w:uiPriority w:val="30"/>
    <w:qFormat/>
    <w:pPr>
      <w:widowControl/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aff6">
    <w:name w:val="Верхний и нижний колонтитулы"/>
    <w:basedOn w:val="a"/>
    <w:qFormat/>
  </w:style>
  <w:style w:type="paragraph" w:customStyle="1" w:styleId="aff7">
    <w:name w:val="Колонтитул"/>
    <w:basedOn w:val="a"/>
    <w:qFormat/>
  </w:style>
  <w:style w:type="paragraph" w:styleId="aff8">
    <w:name w:val="header"/>
    <w:basedOn w:val="a"/>
    <w:unhideWhenUsed/>
    <w:pPr>
      <w:tabs>
        <w:tab w:val="center" w:pos="4677"/>
        <w:tab w:val="right" w:pos="9355"/>
      </w:tabs>
    </w:pPr>
  </w:style>
  <w:style w:type="paragraph" w:styleId="aff9">
    <w:name w:val="footer"/>
    <w:basedOn w:val="a"/>
    <w:unhideWhenUsed/>
    <w:pPr>
      <w:tabs>
        <w:tab w:val="center" w:pos="4677"/>
        <w:tab w:val="right" w:pos="9355"/>
      </w:tabs>
    </w:pPr>
  </w:style>
  <w:style w:type="paragraph" w:styleId="affa">
    <w:name w:val="Balloon Text"/>
    <w:basedOn w:val="a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qFormat/>
    <w:pPr>
      <w:widowControl w:val="0"/>
      <w:ind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affb">
    <w:name w:val="Главы"/>
    <w:basedOn w:val="1"/>
    <w:qFormat/>
    <w:rPr>
      <w:rFonts w:ascii="Times New Roman" w:hAnsi="Times New Roman"/>
      <w:color w:val="000000"/>
    </w:rPr>
  </w:style>
  <w:style w:type="paragraph" w:styleId="affc">
    <w:name w:val="TOC Heading"/>
    <w:basedOn w:val="1"/>
    <w:uiPriority w:val="39"/>
    <w:semiHidden/>
    <w:unhideWhenUsed/>
    <w:qFormat/>
    <w:pPr>
      <w:widowControl/>
      <w:spacing w:line="276" w:lineRule="auto"/>
    </w:pPr>
    <w:rPr>
      <w:rFonts w:ascii="Arial" w:eastAsia="Arial" w:hAnsi="Arial" w:cs="Arial"/>
      <w:color w:val="365F91" w:themeColor="accent1" w:themeShade="BF"/>
      <w:lang w:eastAsia="en-US"/>
    </w:rPr>
  </w:style>
  <w:style w:type="paragraph" w:styleId="32">
    <w:name w:val="toc 3"/>
    <w:basedOn w:val="a"/>
    <w:uiPriority w:val="39"/>
    <w:unhideWhenUsed/>
    <w:pPr>
      <w:ind w:left="480"/>
      <w:jc w:val="left"/>
    </w:pPr>
    <w:rPr>
      <w:sz w:val="20"/>
      <w:szCs w:val="20"/>
    </w:rPr>
  </w:style>
  <w:style w:type="paragraph" w:styleId="11">
    <w:name w:val="toc 1"/>
    <w:basedOn w:val="a"/>
    <w:uiPriority w:val="39"/>
    <w:unhideWhenUsed/>
    <w:pPr>
      <w:tabs>
        <w:tab w:val="left" w:pos="993"/>
        <w:tab w:val="right" w:leader="dot" w:pos="9498"/>
      </w:tabs>
      <w:spacing w:before="240" w:after="120"/>
      <w:ind w:firstLine="0"/>
      <w:jc w:val="left"/>
    </w:pPr>
    <w:rPr>
      <w:b/>
      <w:bCs/>
      <w:sz w:val="20"/>
      <w:szCs w:val="20"/>
    </w:rPr>
  </w:style>
  <w:style w:type="paragraph" w:styleId="affd">
    <w:name w:val="List Paragraph"/>
    <w:basedOn w:val="a"/>
    <w:uiPriority w:val="34"/>
    <w:qFormat/>
    <w:pPr>
      <w:ind w:left="720"/>
      <w:contextualSpacing/>
    </w:pPr>
  </w:style>
  <w:style w:type="paragraph" w:styleId="affe">
    <w:name w:val="Plain Text"/>
    <w:basedOn w:val="a"/>
    <w:uiPriority w:val="99"/>
    <w:qFormat/>
    <w:pPr>
      <w:widowControl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hAnsi="Arial" w:cs="Arial"/>
      <w:sz w:val="20"/>
      <w:szCs w:val="20"/>
      <w:lang w:eastAsia="ru-RU"/>
    </w:rPr>
  </w:style>
  <w:style w:type="paragraph" w:styleId="afff">
    <w:name w:val="footnote text"/>
    <w:basedOn w:val="a"/>
    <w:semiHidden/>
    <w:pPr>
      <w:widowControl/>
    </w:pPr>
    <w:rPr>
      <w:rFonts w:eastAsia="Times New Roman"/>
      <w:sz w:val="20"/>
      <w:szCs w:val="20"/>
    </w:rPr>
  </w:style>
  <w:style w:type="paragraph" w:styleId="afff0">
    <w:name w:val="Body Text Indent"/>
    <w:basedOn w:val="a"/>
    <w:pPr>
      <w:widowControl/>
      <w:ind w:left="360"/>
      <w:jc w:val="center"/>
    </w:pPr>
    <w:rPr>
      <w:rFonts w:eastAsia="Times New Roman"/>
      <w:sz w:val="32"/>
      <w:szCs w:val="20"/>
    </w:rPr>
  </w:style>
  <w:style w:type="paragraph" w:styleId="24">
    <w:name w:val="Body Text 2"/>
    <w:basedOn w:val="a"/>
    <w:qFormat/>
    <w:pPr>
      <w:widowControl/>
      <w:tabs>
        <w:tab w:val="left" w:pos="709"/>
      </w:tabs>
      <w:jc w:val="center"/>
    </w:pPr>
    <w:rPr>
      <w:rFonts w:ascii="TimesET" w:eastAsia="TimesET" w:hAnsi="TimesET"/>
      <w:b/>
      <w:sz w:val="20"/>
      <w:szCs w:val="20"/>
    </w:rPr>
  </w:style>
  <w:style w:type="paragraph" w:styleId="25">
    <w:name w:val="Body Text Indent 2"/>
    <w:basedOn w:val="a"/>
    <w:qFormat/>
    <w:pPr>
      <w:widowControl/>
      <w:ind w:left="540" w:hanging="540"/>
    </w:pPr>
    <w:rPr>
      <w:rFonts w:eastAsia="Times New Roman"/>
      <w:b/>
      <w:bCs/>
      <w:sz w:val="20"/>
      <w:szCs w:val="20"/>
    </w:rPr>
  </w:style>
  <w:style w:type="paragraph" w:styleId="33">
    <w:name w:val="Body Text Indent 3"/>
    <w:basedOn w:val="a"/>
    <w:qFormat/>
    <w:pPr>
      <w:widowControl/>
      <w:ind w:left="360" w:hanging="360"/>
    </w:pPr>
    <w:rPr>
      <w:rFonts w:eastAsia="Times New Roman"/>
      <w:b/>
      <w:bCs/>
      <w:sz w:val="28"/>
    </w:rPr>
  </w:style>
  <w:style w:type="paragraph" w:customStyle="1" w:styleId="310">
    <w:name w:val="Основной текст с отступом 31"/>
    <w:basedOn w:val="a"/>
    <w:qFormat/>
    <w:pPr>
      <w:widowControl/>
      <w:tabs>
        <w:tab w:val="left" w:pos="709"/>
      </w:tabs>
    </w:pPr>
    <w:rPr>
      <w:rFonts w:ascii="TimesET" w:eastAsia="TimesET" w:hAnsi="TimesET"/>
      <w:sz w:val="20"/>
      <w:szCs w:val="20"/>
    </w:rPr>
  </w:style>
  <w:style w:type="paragraph" w:customStyle="1" w:styleId="afff1">
    <w:name w:val="Готовый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Times New Roman" w:hAnsi="Courier New"/>
      <w:sz w:val="20"/>
      <w:szCs w:val="20"/>
    </w:rPr>
  </w:style>
  <w:style w:type="paragraph" w:customStyle="1" w:styleId="ConsTitle">
    <w:name w:val="ConsTitle"/>
    <w:qFormat/>
    <w:pPr>
      <w:widowControl w:val="0"/>
      <w:ind w:right="19772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12">
    <w:name w:val="Основной текст1"/>
    <w:basedOn w:val="a"/>
    <w:qFormat/>
    <w:rPr>
      <w:rFonts w:eastAsia="Times New Roman"/>
      <w:sz w:val="20"/>
      <w:szCs w:val="20"/>
    </w:rPr>
  </w:style>
  <w:style w:type="paragraph" w:customStyle="1" w:styleId="0">
    <w:name w:val="Заголовок 0"/>
    <w:basedOn w:val="1"/>
    <w:qFormat/>
    <w:pPr>
      <w:keepLines w:val="0"/>
      <w:widowControl/>
      <w:spacing w:before="0"/>
    </w:pPr>
    <w:rPr>
      <w:rFonts w:ascii="Times New Roman" w:hAnsi="Times New Roman"/>
      <w:b w:val="0"/>
      <w:bCs w:val="0"/>
      <w:caps/>
      <w:sz w:val="24"/>
      <w:szCs w:val="24"/>
    </w:rPr>
  </w:style>
  <w:style w:type="paragraph" w:customStyle="1" w:styleId="Iauiue2">
    <w:name w:val="Iau?iue2"/>
    <w:qFormat/>
    <w:pPr>
      <w:widowControl w:val="0"/>
    </w:pPr>
    <w:rPr>
      <w:sz w:val="20"/>
      <w:szCs w:val="20"/>
      <w:lang w:val="en-US" w:eastAsia="ru-RU"/>
    </w:rPr>
  </w:style>
  <w:style w:type="paragraph" w:customStyle="1" w:styleId="afff2">
    <w:name w:val="Ñòèëü"/>
    <w:qFormat/>
    <w:pPr>
      <w:widowControl w:val="0"/>
    </w:pPr>
    <w:rPr>
      <w:spacing w:val="-1"/>
      <w:sz w:val="24"/>
      <w:szCs w:val="20"/>
      <w:vertAlign w:val="subscript"/>
      <w:lang w:val="en-US" w:eastAsia="ru-RU"/>
    </w:rPr>
  </w:style>
  <w:style w:type="paragraph" w:customStyle="1" w:styleId="afff3">
    <w:name w:val="Îáû÷íûé"/>
    <w:qFormat/>
    <w:pPr>
      <w:widowControl w:val="0"/>
    </w:pPr>
    <w:rPr>
      <w:sz w:val="28"/>
      <w:szCs w:val="20"/>
      <w:lang w:eastAsia="ru-RU"/>
    </w:rPr>
  </w:style>
  <w:style w:type="paragraph" w:customStyle="1" w:styleId="Iauiue">
    <w:name w:val="Iau?iue"/>
    <w:qFormat/>
    <w:pPr>
      <w:widowControl w:val="0"/>
    </w:pPr>
    <w:rPr>
      <w:sz w:val="20"/>
      <w:szCs w:val="20"/>
      <w:lang w:eastAsia="ru-RU"/>
    </w:rPr>
  </w:style>
  <w:style w:type="paragraph" w:customStyle="1" w:styleId="20">
    <w:name w:val="Îñíîâíîé òåêñò 2"/>
    <w:basedOn w:val="afff3"/>
    <w:link w:val="Heading8Char"/>
    <w:qFormat/>
    <w:pPr>
      <w:ind w:firstLine="720"/>
      <w:jc w:val="both"/>
    </w:pPr>
    <w:rPr>
      <w:b/>
      <w:color w:val="000000"/>
      <w:sz w:val="24"/>
      <w:lang w:val="en-US"/>
    </w:rPr>
  </w:style>
  <w:style w:type="paragraph" w:customStyle="1" w:styleId="26">
    <w:name w:val="Îñíîâíîé òåêñò ñ îòñòóïîì 2"/>
    <w:basedOn w:val="afff3"/>
    <w:qFormat/>
    <w:pPr>
      <w:ind w:left="720"/>
      <w:jc w:val="both"/>
    </w:pPr>
    <w:rPr>
      <w:color w:val="000000"/>
      <w:sz w:val="24"/>
      <w:lang w:val="en-US"/>
    </w:rPr>
  </w:style>
  <w:style w:type="paragraph" w:customStyle="1" w:styleId="13">
    <w:name w:val="çàãîëîâîê 1"/>
    <w:basedOn w:val="afff3"/>
    <w:qFormat/>
    <w:pPr>
      <w:keepNext/>
    </w:pPr>
  </w:style>
  <w:style w:type="paragraph" w:customStyle="1" w:styleId="34">
    <w:name w:val="Îñíîâíîé òåêñò ñ îòñòóïîì 3"/>
    <w:basedOn w:val="afff3"/>
    <w:qFormat/>
    <w:pPr>
      <w:ind w:firstLine="567"/>
      <w:jc w:val="both"/>
    </w:pPr>
    <w:rPr>
      <w:rFonts w:ascii="Peterburg" w:hAnsi="Peterburg"/>
      <w:b/>
      <w:i/>
      <w:sz w:val="24"/>
    </w:rPr>
  </w:style>
  <w:style w:type="paragraph" w:customStyle="1" w:styleId="Iniiaiieoaeno">
    <w:name w:val="Iniiaiie oaeno"/>
    <w:basedOn w:val="Iauiue"/>
    <w:qFormat/>
    <w:pPr>
      <w:widowControl/>
      <w:jc w:val="both"/>
    </w:pPr>
    <w:rPr>
      <w:rFonts w:ascii="Peterburg" w:hAnsi="Peterburg"/>
    </w:rPr>
  </w:style>
  <w:style w:type="paragraph" w:customStyle="1" w:styleId="Iniiaiieoaenonionooiii2">
    <w:name w:val="Iniiaiie oaeno n ionooiii 2"/>
    <w:basedOn w:val="Iauiue"/>
    <w:qFormat/>
    <w:pPr>
      <w:widowControl/>
      <w:ind w:firstLine="284"/>
      <w:jc w:val="both"/>
    </w:pPr>
    <w:rPr>
      <w:rFonts w:ascii="Peterburg" w:hAnsi="Peterburg"/>
    </w:rPr>
  </w:style>
  <w:style w:type="paragraph" w:customStyle="1" w:styleId="afff4">
    <w:name w:val="основной"/>
    <w:basedOn w:val="a"/>
    <w:qFormat/>
    <w:pPr>
      <w:keepNext/>
      <w:widowControl/>
    </w:pPr>
    <w:rPr>
      <w:rFonts w:eastAsia="Times New Roman"/>
      <w:sz w:val="20"/>
      <w:szCs w:val="20"/>
    </w:rPr>
  </w:style>
  <w:style w:type="paragraph" w:customStyle="1" w:styleId="nienie">
    <w:name w:val="nienie"/>
    <w:basedOn w:val="Iauiue"/>
    <w:qFormat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Iniiaiieoaeno2">
    <w:name w:val="Iniiaiie oaeno 2"/>
    <w:basedOn w:val="a"/>
    <w:qFormat/>
    <w:pPr>
      <w:ind w:firstLine="567"/>
    </w:pPr>
    <w:rPr>
      <w:rFonts w:eastAsia="Times New Roman"/>
      <w:b/>
      <w:color w:val="000000"/>
      <w:sz w:val="20"/>
      <w:szCs w:val="20"/>
    </w:rPr>
  </w:style>
  <w:style w:type="paragraph" w:customStyle="1" w:styleId="afff5">
    <w:name w:val="Îñíîâíîé òåêñò"/>
    <w:basedOn w:val="afff3"/>
    <w:qFormat/>
    <w:pPr>
      <w:tabs>
        <w:tab w:val="left" w:leader="dot" w:pos="9072"/>
      </w:tabs>
      <w:jc w:val="both"/>
    </w:pPr>
    <w:rPr>
      <w:b/>
      <w:sz w:val="24"/>
    </w:rPr>
  </w:style>
  <w:style w:type="paragraph" w:customStyle="1" w:styleId="caaieiaie2">
    <w:name w:val="caaieiaie 2"/>
    <w:basedOn w:val="Iauiue"/>
    <w:qFormat/>
    <w:pPr>
      <w:keepNext/>
      <w:keepLines/>
      <w:spacing w:before="240" w:after="60"/>
      <w:jc w:val="center"/>
    </w:pPr>
    <w:rPr>
      <w:rFonts w:ascii="Peterburg" w:hAnsi="Peterburg"/>
      <w:b/>
      <w:sz w:val="24"/>
    </w:rPr>
  </w:style>
  <w:style w:type="paragraph" w:customStyle="1" w:styleId="BodyText21">
    <w:name w:val="Body Text 21"/>
    <w:basedOn w:val="a"/>
    <w:qFormat/>
    <w:rPr>
      <w:rFonts w:eastAsia="Times New Roman"/>
      <w:color w:val="000000"/>
      <w:sz w:val="20"/>
      <w:szCs w:val="20"/>
    </w:rPr>
  </w:style>
  <w:style w:type="paragraph" w:customStyle="1" w:styleId="ConsNonformat">
    <w:name w:val="ConsNonformat"/>
    <w:qFormat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35">
    <w:name w:val="çàãîëîâîê 3"/>
    <w:basedOn w:val="afff2"/>
    <w:qFormat/>
    <w:pPr>
      <w:keepNext/>
      <w:spacing w:before="80" w:after="120" w:line="278" w:lineRule="exact"/>
      <w:ind w:right="-149"/>
      <w:jc w:val="center"/>
    </w:pPr>
    <w:rPr>
      <w:b/>
      <w:caps/>
      <w:spacing w:val="0"/>
      <w:lang w:val="ru-RU"/>
    </w:rPr>
  </w:style>
  <w:style w:type="paragraph" w:customStyle="1" w:styleId="ConsPlusNonformat">
    <w:name w:val="ConsPlusNonformat"/>
    <w:qFormat/>
    <w:rPr>
      <w:rFonts w:ascii="Courier New" w:hAnsi="Courier New" w:cs="Courier New"/>
      <w:sz w:val="20"/>
      <w:szCs w:val="20"/>
      <w:lang w:eastAsia="ru-RU"/>
    </w:rPr>
  </w:style>
  <w:style w:type="paragraph" w:styleId="afff6">
    <w:name w:val="Normal (Web)"/>
    <w:basedOn w:val="a"/>
    <w:qFormat/>
    <w:pPr>
      <w:widowControl/>
      <w:spacing w:beforeAutospacing="1" w:afterAutospacing="1"/>
    </w:pPr>
    <w:rPr>
      <w:rFonts w:eastAsia="Times New Roman"/>
    </w:rPr>
  </w:style>
  <w:style w:type="paragraph" w:customStyle="1" w:styleId="afff7">
    <w:name w:val="Пункты"/>
    <w:basedOn w:val="a"/>
    <w:qFormat/>
    <w:pPr>
      <w:shd w:val="clear" w:color="FFFFFF" w:fill="FFFFFF"/>
      <w:spacing w:line="276" w:lineRule="exact"/>
      <w:ind w:hanging="227"/>
    </w:pPr>
    <w:rPr>
      <w:sz w:val="26"/>
      <w:szCs w:val="26"/>
    </w:rPr>
  </w:style>
  <w:style w:type="paragraph" w:customStyle="1" w:styleId="afff8">
    <w:name w:val="Подпункты маркированные"/>
    <w:basedOn w:val="a"/>
    <w:qFormat/>
    <w:pPr>
      <w:tabs>
        <w:tab w:val="num" w:pos="0"/>
        <w:tab w:val="left" w:pos="2415"/>
      </w:tabs>
      <w:ind w:left="1069" w:hanging="360"/>
    </w:pPr>
    <w:rPr>
      <w:sz w:val="26"/>
      <w:szCs w:val="26"/>
    </w:rPr>
  </w:style>
  <w:style w:type="paragraph" w:customStyle="1" w:styleId="afff9">
    <w:name w:val="Подпункты Знак"/>
    <w:basedOn w:val="a"/>
    <w:qFormat/>
    <w:pPr>
      <w:ind w:firstLine="720"/>
    </w:pPr>
    <w:rPr>
      <w:sz w:val="28"/>
      <w:szCs w:val="28"/>
    </w:rPr>
  </w:style>
  <w:style w:type="paragraph" w:styleId="27">
    <w:name w:val="toc 2"/>
    <w:basedOn w:val="a"/>
    <w:uiPriority w:val="39"/>
    <w:unhideWhenUsed/>
    <w:pPr>
      <w:spacing w:before="120"/>
      <w:ind w:left="240"/>
      <w:jc w:val="left"/>
    </w:pPr>
    <w:rPr>
      <w:i/>
      <w:iCs/>
      <w:sz w:val="20"/>
      <w:szCs w:val="20"/>
    </w:rPr>
  </w:style>
  <w:style w:type="paragraph" w:styleId="41">
    <w:name w:val="toc 4"/>
    <w:basedOn w:val="a"/>
    <w:uiPriority w:val="39"/>
    <w:unhideWhenUsed/>
    <w:pPr>
      <w:ind w:left="720"/>
      <w:jc w:val="left"/>
    </w:pPr>
    <w:rPr>
      <w:sz w:val="20"/>
      <w:szCs w:val="20"/>
    </w:rPr>
  </w:style>
  <w:style w:type="paragraph" w:styleId="51">
    <w:name w:val="toc 5"/>
    <w:basedOn w:val="a"/>
    <w:uiPriority w:val="39"/>
    <w:unhideWhenUsed/>
    <w:pPr>
      <w:ind w:left="960"/>
      <w:jc w:val="left"/>
    </w:pPr>
    <w:rPr>
      <w:sz w:val="20"/>
      <w:szCs w:val="20"/>
    </w:rPr>
  </w:style>
  <w:style w:type="paragraph" w:styleId="61">
    <w:name w:val="toc 6"/>
    <w:basedOn w:val="a"/>
    <w:uiPriority w:val="39"/>
    <w:unhideWhenUsed/>
    <w:pPr>
      <w:ind w:left="1200"/>
      <w:jc w:val="left"/>
    </w:pPr>
    <w:rPr>
      <w:sz w:val="20"/>
      <w:szCs w:val="20"/>
    </w:rPr>
  </w:style>
  <w:style w:type="paragraph" w:styleId="71">
    <w:name w:val="toc 7"/>
    <w:basedOn w:val="a"/>
    <w:uiPriority w:val="39"/>
    <w:unhideWhenUsed/>
    <w:pPr>
      <w:ind w:left="1440"/>
      <w:jc w:val="left"/>
    </w:pPr>
    <w:rPr>
      <w:sz w:val="20"/>
      <w:szCs w:val="20"/>
    </w:rPr>
  </w:style>
  <w:style w:type="paragraph" w:styleId="80">
    <w:name w:val="toc 8"/>
    <w:basedOn w:val="a"/>
    <w:uiPriority w:val="39"/>
    <w:unhideWhenUsed/>
    <w:pPr>
      <w:ind w:left="1680"/>
      <w:jc w:val="left"/>
    </w:pPr>
    <w:rPr>
      <w:sz w:val="20"/>
      <w:szCs w:val="20"/>
    </w:rPr>
  </w:style>
  <w:style w:type="paragraph" w:styleId="90">
    <w:name w:val="toc 9"/>
    <w:basedOn w:val="a"/>
    <w:uiPriority w:val="39"/>
    <w:unhideWhenUsed/>
    <w:pPr>
      <w:ind w:left="1920"/>
      <w:jc w:val="left"/>
    </w:pPr>
    <w:rPr>
      <w:sz w:val="20"/>
      <w:szCs w:val="20"/>
    </w:rPr>
  </w:style>
  <w:style w:type="paragraph" w:customStyle="1" w:styleId="afffa">
    <w:name w:val="название зоны"/>
    <w:basedOn w:val="a"/>
    <w:qFormat/>
    <w:pPr>
      <w:jc w:val="right"/>
    </w:pPr>
    <w:rPr>
      <w:i/>
    </w:rPr>
  </w:style>
  <w:style w:type="paragraph" w:customStyle="1" w:styleId="afffb">
    <w:name w:val="Название зоны"/>
    <w:basedOn w:val="afffa"/>
    <w:qFormat/>
    <w:pPr>
      <w:ind w:left="2694" w:firstLine="0"/>
      <w:jc w:val="both"/>
    </w:pPr>
    <w:rPr>
      <w:rFonts w:ascii="Candara" w:hAnsi="Candara"/>
      <w:b/>
    </w:rPr>
  </w:style>
  <w:style w:type="paragraph" w:customStyle="1" w:styleId="afffc">
    <w:name w:val="Описание зоны"/>
    <w:basedOn w:val="a"/>
    <w:qFormat/>
    <w:pPr>
      <w:ind w:left="2694" w:firstLine="0"/>
    </w:pPr>
    <w:rPr>
      <w:rFonts w:ascii="Candara" w:hAnsi="Candara"/>
      <w:lang w:bidi="hi-IN"/>
    </w:rPr>
  </w:style>
  <w:style w:type="paragraph" w:customStyle="1" w:styleId="afffd">
    <w:name w:val="Осн виды"/>
    <w:basedOn w:val="a"/>
    <w:qFormat/>
    <w:pPr>
      <w:ind w:firstLine="0"/>
      <w:jc w:val="center"/>
    </w:pPr>
    <w:rPr>
      <w:i/>
      <w:lang w:bidi="hi-IN"/>
    </w:rPr>
  </w:style>
  <w:style w:type="paragraph" w:customStyle="1" w:styleId="afffe">
    <w:name w:val="список разреш испол"/>
    <w:basedOn w:val="affd"/>
    <w:qFormat/>
    <w:pPr>
      <w:tabs>
        <w:tab w:val="num" w:pos="0"/>
      </w:tabs>
      <w:ind w:hanging="360"/>
      <w:jc w:val="left"/>
    </w:pPr>
    <w:rPr>
      <w:lang w:bidi="hi-IN"/>
    </w:rPr>
  </w:style>
  <w:style w:type="paragraph" w:styleId="affff">
    <w:name w:val="annotation text"/>
    <w:basedOn w:val="a"/>
    <w:uiPriority w:val="99"/>
    <w:semiHidden/>
    <w:unhideWhenUsed/>
    <w:qFormat/>
    <w:rPr>
      <w:sz w:val="20"/>
      <w:szCs w:val="20"/>
    </w:rPr>
  </w:style>
  <w:style w:type="paragraph" w:styleId="affff0">
    <w:name w:val="annotation subject"/>
    <w:basedOn w:val="affff"/>
    <w:uiPriority w:val="99"/>
    <w:semiHidden/>
    <w:unhideWhenUsed/>
    <w:qFormat/>
    <w:rPr>
      <w:b/>
      <w:bCs/>
    </w:rPr>
  </w:style>
  <w:style w:type="paragraph" w:styleId="affff1">
    <w:name w:val="No Spacing"/>
    <w:uiPriority w:val="1"/>
    <w:qFormat/>
    <w:pPr>
      <w:widowControl w:val="0"/>
      <w:ind w:firstLine="709"/>
      <w:jc w:val="both"/>
    </w:pPr>
    <w:rPr>
      <w:rFonts w:eastAsia="Lucida Sans Unicode"/>
      <w:sz w:val="24"/>
      <w:szCs w:val="24"/>
      <w:lang w:eastAsia="ru-RU"/>
    </w:rPr>
  </w:style>
  <w:style w:type="paragraph" w:customStyle="1" w:styleId="00">
    <w:name w:val="Основной текст 0"/>
    <w:basedOn w:val="a"/>
    <w:qFormat/>
    <w:pPr>
      <w:widowControl/>
      <w:ind w:firstLine="539"/>
    </w:pPr>
    <w:rPr>
      <w:rFonts w:eastAsia="Calibri"/>
      <w:color w:val="000000"/>
      <w:lang w:eastAsia="en-US"/>
    </w:rPr>
  </w:style>
  <w:style w:type="paragraph" w:customStyle="1" w:styleId="western">
    <w:name w:val="western"/>
    <w:basedOn w:val="a"/>
    <w:uiPriority w:val="99"/>
    <w:qFormat/>
    <w:pPr>
      <w:widowControl/>
      <w:shd w:val="clear" w:color="FFFFFF" w:fill="FFFFFF"/>
      <w:spacing w:beforeAutospacing="1" w:afterAutospacing="1"/>
      <w:ind w:left="249" w:hanging="249"/>
    </w:pPr>
    <w:rPr>
      <w:rFonts w:ascii="Tahoma" w:eastAsia="Times New Roman" w:hAnsi="Tahoma" w:cs="Tahoma"/>
      <w:sz w:val="18"/>
      <w:szCs w:val="18"/>
    </w:rPr>
  </w:style>
  <w:style w:type="paragraph" w:customStyle="1" w:styleId="Default">
    <w:name w:val="Default"/>
    <w:qFormat/>
    <w:rPr>
      <w:color w:val="000000"/>
      <w:sz w:val="24"/>
      <w:szCs w:val="24"/>
    </w:rPr>
  </w:style>
  <w:style w:type="paragraph" w:customStyle="1" w:styleId="Main0">
    <w:name w:val="Main"/>
    <w:basedOn w:val="a"/>
    <w:qFormat/>
    <w:pPr>
      <w:widowControl/>
    </w:pPr>
    <w:rPr>
      <w:rFonts w:eastAsia="Calibri"/>
      <w:sz w:val="28"/>
      <w:szCs w:val="28"/>
      <w:lang w:val="en-US" w:eastAsia="en-US"/>
    </w:rPr>
  </w:style>
  <w:style w:type="paragraph" w:customStyle="1" w:styleId="affff2">
    <w:name w:val="Содержимое врезки"/>
    <w:basedOn w:val="a"/>
    <w:qFormat/>
  </w:style>
  <w:style w:type="paragraph" w:customStyle="1" w:styleId="FORMATTEXT">
    <w:name w:val=".FORMATTEXT"/>
    <w:qFormat/>
    <w:pPr>
      <w:widowControl w:val="0"/>
      <w:spacing w:line="276" w:lineRule="auto"/>
    </w:pPr>
    <w:rPr>
      <w:sz w:val="24"/>
      <w:szCs w:val="24"/>
      <w:lang w:eastAsia="ru-RU"/>
    </w:rPr>
  </w:style>
  <w:style w:type="paragraph" w:customStyle="1" w:styleId="affff3">
    <w:name w:val="Содержимое таблицы"/>
    <w:basedOn w:val="a"/>
    <w:qFormat/>
    <w:pPr>
      <w:suppressLineNumbers/>
    </w:pPr>
    <w:rPr>
      <w:lang w:eastAsia="ar-SA"/>
    </w:rPr>
  </w:style>
  <w:style w:type="paragraph" w:customStyle="1" w:styleId="affff4">
    <w:name w:val="Заголовок таблицы"/>
    <w:basedOn w:val="affff3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Arial"/>
        <a:cs typeface="Arial"/>
      </a:majorFont>
      <a:minorFont>
        <a:latin typeface="Times New Roman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CSTP</dc:creator>
  <dc:description/>
  <cp:lastModifiedBy>LENOVO</cp:lastModifiedBy>
  <cp:revision>146</cp:revision>
  <dcterms:created xsi:type="dcterms:W3CDTF">2012-07-17T14:06:00Z</dcterms:created>
  <dcterms:modified xsi:type="dcterms:W3CDTF">2023-03-15T10:59:00Z</dcterms:modified>
  <dc:language>ru-RU</dc:language>
</cp:coreProperties>
</file>