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1142" w:rsidRDefault="00BF2EC2">
      <w:pPr>
        <w:spacing w:before="76"/>
        <w:ind w:left="5953" w:hanging="283"/>
        <w:jc w:val="left"/>
      </w:pPr>
      <w:bookmarkStart w:id="0" w:name="Характеристики"/>
      <w:bookmarkEnd w:id="0"/>
      <w:r>
        <w:t>Приложение</w:t>
      </w:r>
      <w:r>
        <w:rPr>
          <w:spacing w:val="-1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1</w:t>
      </w:r>
    </w:p>
    <w:p w:rsidR="00351142" w:rsidRDefault="00BF2EC2">
      <w:pPr>
        <w:ind w:left="5669" w:firstLine="0"/>
        <w:jc w:val="left"/>
      </w:pPr>
      <w:r>
        <w:t>к постановлению главного управления</w:t>
      </w:r>
      <w:r>
        <w:rPr>
          <w:spacing w:val="-57"/>
        </w:rPr>
        <w:t xml:space="preserve"> </w:t>
      </w:r>
      <w:r>
        <w:t>архитектуры и градостроительства</w:t>
      </w:r>
      <w:r>
        <w:rPr>
          <w:spacing w:val="1"/>
        </w:rPr>
        <w:t xml:space="preserve"> </w:t>
      </w:r>
      <w:r>
        <w:t>Рязанской области</w:t>
      </w:r>
      <w:r>
        <w:rPr>
          <w:spacing w:val="2"/>
        </w:rPr>
        <w:t xml:space="preserve"> </w:t>
      </w:r>
    </w:p>
    <w:p w:rsidR="00351142" w:rsidRDefault="00DA1E56">
      <w:pPr>
        <w:tabs>
          <w:tab w:val="left" w:pos="7835"/>
        </w:tabs>
        <w:ind w:left="5953" w:hanging="283"/>
        <w:jc w:val="left"/>
      </w:pPr>
      <w:r>
        <w:t>от 10 марта 2023 г.</w:t>
      </w:r>
      <w:r w:rsidR="00BF2EC2">
        <w:t xml:space="preserve"> №</w:t>
      </w:r>
      <w:r>
        <w:t xml:space="preserve"> 130-п</w:t>
      </w:r>
      <w:bookmarkStart w:id="1" w:name="_GoBack"/>
      <w:bookmarkEnd w:id="1"/>
    </w:p>
    <w:p w:rsidR="00351142" w:rsidRDefault="00351142">
      <w:pPr>
        <w:pStyle w:val="1"/>
        <w:ind w:firstLine="567"/>
        <w:contextualSpacing/>
      </w:pPr>
    </w:p>
    <w:p w:rsidR="00351142" w:rsidRDefault="00351142"/>
    <w:p w:rsidR="00351142" w:rsidRDefault="00BF2EC2">
      <w:pPr>
        <w:pStyle w:val="1"/>
        <w:ind w:firstLine="567"/>
        <w:contextualSpacing/>
      </w:pPr>
      <w:bookmarkStart w:id="2" w:name="__RefHeading___Toc88848197"/>
      <w:r>
        <w:t>«</w:t>
      </w:r>
      <w:bookmarkEnd w:id="2"/>
      <w:r>
        <w:rPr>
          <w:rFonts w:cs="Times New Roman"/>
          <w:color w:val="000000"/>
          <w:shd w:val="clear" w:color="auto" w:fill="auto"/>
        </w:rPr>
        <w:t>Статья 1</w:t>
      </w:r>
      <w:r>
        <w:rPr>
          <w:rFonts w:cs="Times New Roman"/>
          <w:color w:val="000000"/>
          <w:shd w:val="clear" w:color="auto" w:fill="auto"/>
        </w:rPr>
        <w:t>3</w:t>
      </w:r>
      <w:r>
        <w:rPr>
          <w:rFonts w:cs="Times New Roman"/>
          <w:color w:val="000000"/>
          <w:shd w:val="clear" w:color="auto" w:fill="auto"/>
        </w:rPr>
        <w:t>. Расчетные показатели минимально допустимого уровня обеспеченности территории объектами коммунальной, транспортной, социальной инфраструктур и расчетные показатели максимально допустимого уровня территориальной доступности указанных объектов для населения</w:t>
      </w:r>
    </w:p>
    <w:p w:rsidR="00351142" w:rsidRDefault="00351142">
      <w:pPr>
        <w:pStyle w:val="aff9"/>
        <w:contextualSpacing/>
        <w:rPr>
          <w:rFonts w:eastAsia="Times New Roman" w:cs="Times New Roman"/>
          <w:color w:val="000000"/>
          <w:szCs w:val="28"/>
          <w:lang w:eastAsia="hi-IN"/>
        </w:rPr>
      </w:pPr>
    </w:p>
    <w:p w:rsidR="00351142" w:rsidRDefault="00BF2EC2">
      <w:pPr>
        <w:pStyle w:val="aff9"/>
        <w:contextualSpacing/>
        <w:rPr>
          <w:rFonts w:eastAsia="Times New Roman" w:cs="Times New Roman"/>
          <w:color w:val="000000"/>
          <w:szCs w:val="28"/>
          <w:lang w:eastAsia="hi-IN"/>
        </w:rPr>
      </w:pPr>
      <w:r>
        <w:rPr>
          <w:rFonts w:eastAsia="Arial" w:cs="Times New Roman"/>
          <w:color w:val="000000"/>
          <w:spacing w:val="4"/>
          <w:szCs w:val="28"/>
          <w:shd w:val="clear" w:color="FFFFFF" w:fill="FFFFFF"/>
        </w:rPr>
        <w:t xml:space="preserve">На территории </w:t>
      </w:r>
      <w:proofErr w:type="spellStart"/>
      <w:r>
        <w:rPr>
          <w:rFonts w:eastAsia="Arial" w:cs="Times New Roman"/>
          <w:color w:val="000000"/>
          <w:spacing w:val="4"/>
          <w:szCs w:val="28"/>
          <w:shd w:val="clear" w:color="FFFFFF" w:fill="FFFFFF"/>
        </w:rPr>
        <w:t>Дядьковского</w:t>
      </w:r>
      <w:proofErr w:type="spellEnd"/>
      <w:r>
        <w:rPr>
          <w:rFonts w:eastAsia="Arial" w:cs="Times New Roman"/>
          <w:color w:val="000000"/>
          <w:spacing w:val="4"/>
          <w:szCs w:val="28"/>
          <w:shd w:val="clear" w:color="FFFFFF" w:fill="FFFFFF"/>
        </w:rPr>
        <w:t xml:space="preserve"> сельского поселения Рязанского муниципального района Рязанской области планируется осуществление деятельности по комплексному развитию территорий.</w:t>
      </w:r>
    </w:p>
    <w:p w:rsidR="00351142" w:rsidRDefault="00BF2EC2">
      <w:pPr>
        <w:pStyle w:val="aff9"/>
        <w:contextualSpacing/>
        <w:rPr>
          <w:rFonts w:eastAsia="Arial" w:cs="Times New Roman"/>
          <w:color w:val="000000"/>
          <w:spacing w:val="4"/>
          <w:szCs w:val="28"/>
        </w:rPr>
      </w:pPr>
      <w:r>
        <w:rPr>
          <w:rFonts w:eastAsia="Arial" w:cs="Times New Roman"/>
          <w:color w:val="000000"/>
          <w:spacing w:val="4"/>
          <w:szCs w:val="28"/>
          <w:shd w:val="clear" w:color="FFFFFF" w:fill="FFFFFF"/>
        </w:rPr>
        <w:t>В связи с этим расчетные показатели минимально допустимого уровня обеспеченности</w:t>
      </w:r>
      <w:r>
        <w:rPr>
          <w:rFonts w:eastAsia="Arial" w:cs="Times New Roman"/>
          <w:color w:val="000000"/>
          <w:spacing w:val="4"/>
          <w:szCs w:val="28"/>
          <w:shd w:val="clear" w:color="FFFFFF" w:fill="FFFFFF"/>
        </w:rPr>
        <w:t xml:space="preserve"> территории объектами коммунальной, транспортной, социальной инфраструктур и расчетные показатели максимально допустимого уровня территориальной доступности указанных объектов для населения, представлены в таблице ниже.</w:t>
      </w:r>
    </w:p>
    <w:p w:rsidR="00351142" w:rsidRDefault="00351142">
      <w:pPr>
        <w:pStyle w:val="aff9"/>
        <w:contextualSpacing/>
        <w:rPr>
          <w:rFonts w:eastAsia="Times New Roman" w:cs="Times New Roman"/>
          <w:color w:val="000000"/>
          <w:szCs w:val="28"/>
          <w:lang w:eastAsia="hi-IN"/>
        </w:rPr>
      </w:pPr>
    </w:p>
    <w:tbl>
      <w:tblPr>
        <w:tblW w:w="9927" w:type="dxa"/>
        <w:tblInd w:w="5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3842"/>
        <w:gridCol w:w="3123"/>
        <w:gridCol w:w="2962"/>
      </w:tblGrid>
      <w:tr w:rsidR="00351142">
        <w:trPr>
          <w:trHeight w:val="450"/>
          <w:tblHeader/>
        </w:trPr>
        <w:tc>
          <w:tcPr>
            <w:tcW w:w="3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51142" w:rsidRDefault="00BF2EC2">
            <w:pPr>
              <w:pStyle w:val="afff0"/>
              <w:widowControl w:val="0"/>
              <w:jc w:val="center"/>
            </w:pPr>
            <w:r>
              <w:rPr>
                <w:color w:val="000000"/>
                <w:szCs w:val="24"/>
              </w:rPr>
              <w:t xml:space="preserve">Наименование </w:t>
            </w:r>
            <w:r>
              <w:rPr>
                <w:color w:val="000000"/>
                <w:szCs w:val="24"/>
              </w:rPr>
              <w:t>объекта</w:t>
            </w:r>
          </w:p>
        </w:tc>
        <w:tc>
          <w:tcPr>
            <w:tcW w:w="6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1142" w:rsidRDefault="00BF2EC2">
            <w:pPr>
              <w:pStyle w:val="afff0"/>
              <w:widowControl w:val="0"/>
              <w:jc w:val="center"/>
            </w:pPr>
            <w:r>
              <w:rPr>
                <w:color w:val="000000"/>
                <w:szCs w:val="24"/>
              </w:rPr>
              <w:t>Значение расчетного п</w:t>
            </w:r>
            <w:r>
              <w:rPr>
                <w:color w:val="000000"/>
                <w:szCs w:val="24"/>
              </w:rPr>
              <w:t>оказателя</w:t>
            </w:r>
          </w:p>
        </w:tc>
      </w:tr>
      <w:tr w:rsidR="00351142">
        <w:trPr>
          <w:tblHeader/>
        </w:trPr>
        <w:tc>
          <w:tcPr>
            <w:tcW w:w="3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51142" w:rsidRDefault="00351142">
            <w:pPr>
              <w:pStyle w:val="afff0"/>
              <w:widowControl w:val="0"/>
              <w:jc w:val="center"/>
            </w:pPr>
          </w:p>
        </w:tc>
        <w:tc>
          <w:tcPr>
            <w:tcW w:w="31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1142" w:rsidRDefault="00BF2EC2">
            <w:pPr>
              <w:pStyle w:val="aff9"/>
              <w:widowControl w:val="0"/>
              <w:ind w:firstLine="0"/>
              <w:contextualSpacing/>
              <w:jc w:val="center"/>
            </w:pPr>
            <w:r>
              <w:rPr>
                <w:rFonts w:eastAsia="Arial" w:cs="Times New Roman"/>
                <w:color w:val="000000"/>
                <w:spacing w:val="4"/>
                <w:sz w:val="24"/>
                <w:szCs w:val="24"/>
              </w:rPr>
              <w:t>Минимально допустимый уровень обеспеченности территории</w:t>
            </w:r>
          </w:p>
        </w:tc>
        <w:tc>
          <w:tcPr>
            <w:tcW w:w="2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1142" w:rsidRDefault="00BF2EC2">
            <w:pPr>
              <w:pStyle w:val="aff9"/>
              <w:widowControl w:val="0"/>
              <w:ind w:firstLine="0"/>
              <w:contextualSpacing/>
              <w:jc w:val="center"/>
            </w:pPr>
            <w:r>
              <w:rPr>
                <w:rFonts w:eastAsia="Arial" w:cs="Times New Roman"/>
                <w:color w:val="000000"/>
                <w:spacing w:val="4"/>
                <w:sz w:val="24"/>
                <w:szCs w:val="24"/>
              </w:rPr>
              <w:t>Максимально допустимый уровень территориальной доступности</w:t>
            </w:r>
          </w:p>
        </w:tc>
      </w:tr>
      <w:tr w:rsidR="00351142">
        <w:tc>
          <w:tcPr>
            <w:tcW w:w="3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1142" w:rsidRDefault="00BF2EC2">
            <w:pPr>
              <w:pStyle w:val="afff0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szCs w:val="24"/>
              </w:rPr>
              <w:t>Дошкольн</w:t>
            </w:r>
            <w:r>
              <w:rPr>
                <w:szCs w:val="24"/>
              </w:rPr>
              <w:t>ая</w:t>
            </w:r>
            <w:r>
              <w:rPr>
                <w:szCs w:val="24"/>
              </w:rPr>
              <w:t xml:space="preserve"> образовательн</w:t>
            </w:r>
            <w:r>
              <w:rPr>
                <w:szCs w:val="24"/>
              </w:rPr>
              <w:t xml:space="preserve">ая </w:t>
            </w:r>
            <w:r>
              <w:rPr>
                <w:szCs w:val="24"/>
              </w:rPr>
              <w:t>организация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1142" w:rsidRDefault="00BF2EC2">
            <w:pPr>
              <w:pStyle w:val="afff0"/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По демографии</w:t>
            </w:r>
          </w:p>
          <w:p w:rsidR="00351142" w:rsidRDefault="00BF2EC2">
            <w:pPr>
              <w:pStyle w:val="afff0"/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58 мест на 1 тыс. человек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142" w:rsidRDefault="00BF2EC2">
            <w:pPr>
              <w:pStyle w:val="afff0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  <w:r>
              <w:rPr>
                <w:szCs w:val="24"/>
              </w:rPr>
              <w:t>00 м*</w:t>
            </w:r>
          </w:p>
        </w:tc>
      </w:tr>
      <w:tr w:rsidR="00351142">
        <w:tc>
          <w:tcPr>
            <w:tcW w:w="3842" w:type="dxa"/>
            <w:tcBorders>
              <w:left w:val="single" w:sz="4" w:space="0" w:color="000000"/>
              <w:bottom w:val="single" w:sz="4" w:space="0" w:color="000000"/>
            </w:tcBorders>
          </w:tcPr>
          <w:p w:rsidR="00351142" w:rsidRDefault="00BF2EC2">
            <w:pPr>
              <w:pStyle w:val="afff0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Общеобразовательн</w:t>
            </w:r>
            <w:r>
              <w:rPr>
                <w:rFonts w:eastAsia="Times New Roman" w:cs="Times New Roman"/>
                <w:szCs w:val="24"/>
                <w:lang w:eastAsia="ru-RU"/>
              </w:rPr>
              <w:t>ая</w:t>
            </w:r>
          </w:p>
          <w:p w:rsidR="00351142" w:rsidRDefault="00BF2EC2">
            <w:pPr>
              <w:pStyle w:val="afff0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организация</w:t>
            </w:r>
          </w:p>
        </w:tc>
        <w:tc>
          <w:tcPr>
            <w:tcW w:w="3123" w:type="dxa"/>
            <w:tcBorders>
              <w:left w:val="single" w:sz="4" w:space="0" w:color="000000"/>
              <w:bottom w:val="single" w:sz="4" w:space="0" w:color="000000"/>
            </w:tcBorders>
          </w:tcPr>
          <w:p w:rsidR="00351142" w:rsidRDefault="00BF2EC2">
            <w:pPr>
              <w:pStyle w:val="afff0"/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По демографии</w:t>
            </w:r>
          </w:p>
          <w:p w:rsidR="00351142" w:rsidRDefault="00BF2EC2">
            <w:pPr>
              <w:pStyle w:val="afff0"/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112</w:t>
            </w:r>
            <w:r>
              <w:rPr>
                <w:szCs w:val="24"/>
              </w:rPr>
              <w:t xml:space="preserve"> мест на 1 тыс. человек</w:t>
            </w:r>
          </w:p>
        </w:tc>
        <w:tc>
          <w:tcPr>
            <w:tcW w:w="2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142" w:rsidRDefault="00BF2EC2">
            <w:pPr>
              <w:pStyle w:val="afff0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1000 м*</w:t>
            </w:r>
          </w:p>
        </w:tc>
      </w:tr>
      <w:tr w:rsidR="00351142">
        <w:tc>
          <w:tcPr>
            <w:tcW w:w="3842" w:type="dxa"/>
            <w:tcBorders>
              <w:left w:val="single" w:sz="4" w:space="0" w:color="000000"/>
              <w:bottom w:val="single" w:sz="4" w:space="0" w:color="000000"/>
            </w:tcBorders>
          </w:tcPr>
          <w:p w:rsidR="00351142" w:rsidRDefault="00BF2EC2">
            <w:pPr>
              <w:pStyle w:val="afff0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Медицинская организация</w:t>
            </w:r>
          </w:p>
        </w:tc>
        <w:tc>
          <w:tcPr>
            <w:tcW w:w="3123" w:type="dxa"/>
            <w:tcBorders>
              <w:left w:val="single" w:sz="4" w:space="0" w:color="000000"/>
              <w:bottom w:val="single" w:sz="4" w:space="0" w:color="000000"/>
            </w:tcBorders>
          </w:tcPr>
          <w:p w:rsidR="00351142" w:rsidRDefault="00BF2EC2">
            <w:pPr>
              <w:pStyle w:val="afff0"/>
              <w:widowControl w:val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97 тыс. пос. в год</w:t>
            </w:r>
          </w:p>
          <w:p w:rsidR="00351142" w:rsidRDefault="00BF2EC2">
            <w:pPr>
              <w:pStyle w:val="afff0"/>
              <w:widowControl w:val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на 10 тыс. человек</w:t>
            </w:r>
          </w:p>
        </w:tc>
        <w:tc>
          <w:tcPr>
            <w:tcW w:w="2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142" w:rsidRDefault="00BF2EC2">
            <w:pPr>
              <w:pStyle w:val="afff0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В пределах 30 минут</w:t>
            </w:r>
          </w:p>
          <w:p w:rsidR="00351142" w:rsidRDefault="00BF2EC2">
            <w:pPr>
              <w:pStyle w:val="afff0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(с использованием транспорта)</w:t>
            </w:r>
          </w:p>
        </w:tc>
      </w:tr>
      <w:tr w:rsidR="00351142">
        <w:trPr>
          <w:trHeight w:val="838"/>
        </w:trPr>
        <w:tc>
          <w:tcPr>
            <w:tcW w:w="3842" w:type="dxa"/>
            <w:tcBorders>
              <w:left w:val="single" w:sz="4" w:space="0" w:color="000000"/>
              <w:bottom w:val="single" w:sz="4" w:space="0" w:color="000000"/>
            </w:tcBorders>
          </w:tcPr>
          <w:p w:rsidR="00351142" w:rsidRDefault="00BF2EC2">
            <w:pPr>
              <w:pStyle w:val="afff0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color w:val="000000"/>
                <w:szCs w:val="24"/>
              </w:rPr>
              <w:t>П</w:t>
            </w:r>
            <w:r>
              <w:rPr>
                <w:rFonts w:eastAsia="Times New Roman" w:cs="Times New Roman"/>
                <w:szCs w:val="24"/>
                <w:lang w:eastAsia="ru-RU"/>
              </w:rPr>
              <w:t>омещени</w:t>
            </w:r>
            <w:r>
              <w:rPr>
                <w:rFonts w:eastAsia="Times New Roman" w:cs="Times New Roman"/>
                <w:szCs w:val="24"/>
                <w:lang w:eastAsia="ru-RU"/>
              </w:rPr>
              <w:t>е</w:t>
            </w:r>
            <w:r>
              <w:rPr>
                <w:rFonts w:eastAsia="Times New Roman" w:cs="Times New Roman"/>
                <w:szCs w:val="24"/>
                <w:lang w:eastAsia="ru-RU"/>
              </w:rPr>
              <w:t xml:space="preserve"> для физкультурно-оздоровительных занятий</w:t>
            </w:r>
          </w:p>
          <w:p w:rsidR="00351142" w:rsidRDefault="00351142">
            <w:pPr>
              <w:pStyle w:val="afff0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123" w:type="dxa"/>
            <w:tcBorders>
              <w:left w:val="single" w:sz="4" w:space="0" w:color="000000"/>
              <w:bottom w:val="single" w:sz="4" w:space="0" w:color="000000"/>
            </w:tcBorders>
          </w:tcPr>
          <w:p w:rsidR="00351142" w:rsidRDefault="00BF2EC2">
            <w:pPr>
              <w:pStyle w:val="afff0"/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  <w:r>
              <w:rPr>
                <w:szCs w:val="24"/>
              </w:rPr>
              <w:t xml:space="preserve">0 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 xml:space="preserve"> общей площади</w:t>
            </w:r>
          </w:p>
          <w:p w:rsidR="00351142" w:rsidRDefault="00BF2EC2">
            <w:pPr>
              <w:pStyle w:val="afff0"/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  <w:r>
              <w:rPr>
                <w:szCs w:val="24"/>
              </w:rPr>
              <w:t>на 1 тыс. человек</w:t>
            </w:r>
          </w:p>
        </w:tc>
        <w:tc>
          <w:tcPr>
            <w:tcW w:w="2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142" w:rsidRDefault="00BF2EC2">
            <w:pPr>
              <w:pStyle w:val="afff0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В пределах </w:t>
            </w:r>
            <w:r>
              <w:rPr>
                <w:szCs w:val="24"/>
              </w:rPr>
              <w:t>1,5</w:t>
            </w:r>
            <w:r>
              <w:rPr>
                <w:szCs w:val="24"/>
              </w:rPr>
              <w:t xml:space="preserve"> час</w:t>
            </w:r>
            <w:r>
              <w:rPr>
                <w:szCs w:val="24"/>
              </w:rPr>
              <w:t>ов</w:t>
            </w:r>
          </w:p>
          <w:p w:rsidR="00351142" w:rsidRDefault="00BF2EC2">
            <w:pPr>
              <w:pStyle w:val="afff0"/>
              <w:widowControl w:val="0"/>
              <w:ind w:left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(с использованием транспорта)</w:t>
            </w:r>
          </w:p>
        </w:tc>
      </w:tr>
      <w:tr w:rsidR="00351142">
        <w:trPr>
          <w:trHeight w:val="1867"/>
        </w:trPr>
        <w:tc>
          <w:tcPr>
            <w:tcW w:w="3842" w:type="dxa"/>
            <w:tcBorders>
              <w:left w:val="single" w:sz="4" w:space="0" w:color="000000"/>
              <w:bottom w:val="single" w:sz="4" w:space="0" w:color="000000"/>
            </w:tcBorders>
          </w:tcPr>
          <w:p w:rsidR="00351142" w:rsidRDefault="00BF2EC2">
            <w:pPr>
              <w:pStyle w:val="afff5"/>
              <w:rPr>
                <w:rFonts w:eastAsia="Times New Roman" w:cs="Times New Roman"/>
                <w:szCs w:val="24"/>
                <w:lang w:eastAsia="ru-RU"/>
              </w:rPr>
            </w:pPr>
            <w:r>
              <w:t>Предприяти</w:t>
            </w:r>
            <w:r>
              <w:t>е</w:t>
            </w:r>
            <w:r>
              <w:t xml:space="preserve"> торговли, в т</w:t>
            </w:r>
            <w:r>
              <w:t>ом</w:t>
            </w:r>
          </w:p>
          <w:p w:rsidR="00351142" w:rsidRDefault="00BF2EC2">
            <w:pPr>
              <w:pStyle w:val="afff5"/>
              <w:rPr>
                <w:rFonts w:eastAsia="Times New Roman" w:cs="Times New Roman"/>
                <w:szCs w:val="24"/>
                <w:lang w:eastAsia="ru-RU"/>
              </w:rPr>
            </w:pPr>
            <w:proofErr w:type="gramStart"/>
            <w:r>
              <w:t>числе</w:t>
            </w:r>
            <w:proofErr w:type="gramEnd"/>
            <w:r>
              <w:t>:</w:t>
            </w:r>
          </w:p>
          <w:p w:rsidR="00351142" w:rsidRDefault="00BF2EC2">
            <w:pPr>
              <w:pStyle w:val="afff5"/>
              <w:rPr>
                <w:rFonts w:eastAsia="Times New Roman" w:cs="Times New Roman"/>
                <w:szCs w:val="24"/>
                <w:lang w:eastAsia="ru-RU"/>
              </w:rPr>
            </w:pPr>
            <w:r>
              <w:t>- продовольственных товаров</w:t>
            </w:r>
          </w:p>
          <w:p w:rsidR="00351142" w:rsidRDefault="00351142">
            <w:pPr>
              <w:pStyle w:val="afff5"/>
              <w:rPr>
                <w:rFonts w:eastAsia="Times New Roman" w:cs="Times New Roman"/>
                <w:szCs w:val="24"/>
                <w:lang w:eastAsia="ru-RU"/>
              </w:rPr>
            </w:pPr>
          </w:p>
          <w:p w:rsidR="00351142" w:rsidRDefault="00BF2EC2">
            <w:pPr>
              <w:pStyle w:val="afff5"/>
              <w:rPr>
                <w:rFonts w:eastAsia="Times New Roman" w:cs="Times New Roman"/>
                <w:szCs w:val="24"/>
                <w:lang w:eastAsia="ru-RU"/>
              </w:rPr>
            </w:pPr>
            <w:r>
              <w:t>- не продовольственных товаров</w:t>
            </w:r>
          </w:p>
          <w:p w:rsidR="00351142" w:rsidRDefault="00351142">
            <w:pPr>
              <w:pStyle w:val="afff5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123" w:type="dxa"/>
            <w:tcBorders>
              <w:left w:val="single" w:sz="4" w:space="0" w:color="000000"/>
              <w:bottom w:val="single" w:sz="4" w:space="0" w:color="000000"/>
            </w:tcBorders>
          </w:tcPr>
          <w:p w:rsidR="00351142" w:rsidRDefault="00BF2EC2">
            <w:pPr>
              <w:pStyle w:val="afff0"/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300 </w:t>
            </w:r>
            <w:proofErr w:type="spellStart"/>
            <w:r>
              <w:rPr>
                <w:rStyle w:val="aff7"/>
                <w:szCs w:val="24"/>
              </w:rPr>
              <w:t>кв</w:t>
            </w:r>
            <w:proofErr w:type="gramStart"/>
            <w:r>
              <w:rPr>
                <w:rStyle w:val="aff7"/>
                <w:szCs w:val="24"/>
              </w:rPr>
              <w:t>.м</w:t>
            </w:r>
            <w:proofErr w:type="spellEnd"/>
            <w:proofErr w:type="gramEnd"/>
            <w:r>
              <w:rPr>
                <w:rStyle w:val="aff7"/>
                <w:szCs w:val="24"/>
              </w:rPr>
              <w:t xml:space="preserve"> торговой площади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</w:rPr>
              <w:t>на 1 тыс. человек</w:t>
            </w:r>
          </w:p>
          <w:p w:rsidR="00351142" w:rsidRDefault="00BF2EC2">
            <w:pPr>
              <w:pStyle w:val="afff0"/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>
              <w:rPr>
                <w:szCs w:val="24"/>
              </w:rPr>
              <w:t xml:space="preserve">00 </w:t>
            </w:r>
            <w:proofErr w:type="spellStart"/>
            <w:r>
              <w:rPr>
                <w:rStyle w:val="aff7"/>
                <w:szCs w:val="24"/>
              </w:rPr>
              <w:t>кв</w:t>
            </w:r>
            <w:proofErr w:type="gramStart"/>
            <w:r>
              <w:rPr>
                <w:rStyle w:val="aff7"/>
                <w:szCs w:val="24"/>
              </w:rPr>
              <w:t>.м</w:t>
            </w:r>
            <w:proofErr w:type="spellEnd"/>
            <w:proofErr w:type="gramEnd"/>
            <w:r>
              <w:rPr>
                <w:rStyle w:val="aff7"/>
                <w:szCs w:val="24"/>
              </w:rPr>
              <w:t xml:space="preserve"> торговой площади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</w:rPr>
              <w:t>на 1 тыс. человек</w:t>
            </w:r>
          </w:p>
          <w:p w:rsidR="00351142" w:rsidRDefault="00BF2EC2">
            <w:pPr>
              <w:pStyle w:val="afff0"/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>
              <w:rPr>
                <w:szCs w:val="24"/>
              </w:rPr>
              <w:t xml:space="preserve">00 </w:t>
            </w:r>
            <w:proofErr w:type="spellStart"/>
            <w:r>
              <w:rPr>
                <w:rStyle w:val="aff7"/>
                <w:szCs w:val="24"/>
              </w:rPr>
              <w:t>кв</w:t>
            </w:r>
            <w:proofErr w:type="gramStart"/>
            <w:r>
              <w:rPr>
                <w:rStyle w:val="aff7"/>
                <w:szCs w:val="24"/>
              </w:rPr>
              <w:t>.м</w:t>
            </w:r>
            <w:proofErr w:type="spellEnd"/>
            <w:proofErr w:type="gramEnd"/>
            <w:r>
              <w:rPr>
                <w:rStyle w:val="aff7"/>
                <w:szCs w:val="24"/>
              </w:rPr>
              <w:t xml:space="preserve"> торговой площади 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</w:rPr>
              <w:t>на 1 тыс. человек</w:t>
            </w:r>
          </w:p>
        </w:tc>
        <w:tc>
          <w:tcPr>
            <w:tcW w:w="2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142" w:rsidRDefault="00BF2EC2">
            <w:pPr>
              <w:pStyle w:val="afff0"/>
              <w:widowControl w:val="0"/>
              <w:jc w:val="center"/>
              <w:rPr>
                <w:szCs w:val="24"/>
              </w:rPr>
            </w:pPr>
            <w:r>
              <w:t>2000 м</w:t>
            </w:r>
          </w:p>
        </w:tc>
      </w:tr>
      <w:tr w:rsidR="00351142">
        <w:trPr>
          <w:trHeight w:val="2596"/>
        </w:trPr>
        <w:tc>
          <w:tcPr>
            <w:tcW w:w="3842" w:type="dxa"/>
            <w:tcBorders>
              <w:left w:val="single" w:sz="4" w:space="0" w:color="000000"/>
              <w:bottom w:val="single" w:sz="4" w:space="0" w:color="000000"/>
            </w:tcBorders>
          </w:tcPr>
          <w:p w:rsidR="00351142" w:rsidRDefault="00BF2EC2">
            <w:pPr>
              <w:pStyle w:val="afff0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lastRenderedPageBreak/>
              <w:t>Площадки различного назначения для многоквартирн</w:t>
            </w:r>
            <w:r>
              <w:t>ого</w:t>
            </w:r>
            <w:r>
              <w:t xml:space="preserve"> жил</w:t>
            </w:r>
            <w:r>
              <w:t>ого дома</w:t>
            </w:r>
            <w:r>
              <w:t>:</w:t>
            </w:r>
          </w:p>
          <w:p w:rsidR="00351142" w:rsidRDefault="00BF2EC2">
            <w:pPr>
              <w:pStyle w:val="afff0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- для игр детей</w:t>
            </w:r>
          </w:p>
          <w:p w:rsidR="00351142" w:rsidRDefault="00BF2EC2">
            <w:pPr>
              <w:pStyle w:val="afff0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- для взрослого населения</w:t>
            </w:r>
          </w:p>
          <w:p w:rsidR="00351142" w:rsidRDefault="00BF2EC2">
            <w:pPr>
              <w:pStyle w:val="afff0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- для занятий физической культурой</w:t>
            </w:r>
          </w:p>
          <w:p w:rsidR="00351142" w:rsidRDefault="00BF2EC2">
            <w:pPr>
              <w:pStyle w:val="afff0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- для хозяйственных целей</w:t>
            </w:r>
          </w:p>
          <w:p w:rsidR="00351142" w:rsidRDefault="00BF2EC2">
            <w:pPr>
              <w:pStyle w:val="afff0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 xml:space="preserve">- для отдыха </w:t>
            </w:r>
            <w:proofErr w:type="gramStart"/>
            <w:r>
              <w:rPr>
                <w:rFonts w:eastAsia="Times New Roman" w:cs="Times New Roman"/>
                <w:szCs w:val="24"/>
                <w:lang w:eastAsia="ru-RU"/>
              </w:rPr>
              <w:t>занят</w:t>
            </w:r>
            <w:r>
              <w:rPr>
                <w:rFonts w:eastAsia="Times New Roman" w:cs="Times New Roman"/>
                <w:szCs w:val="24"/>
                <w:lang w:eastAsia="ru-RU"/>
              </w:rPr>
              <w:t>ые</w:t>
            </w:r>
            <w:proofErr w:type="gramEnd"/>
            <w:r>
              <w:rPr>
                <w:rFonts w:eastAsia="Times New Roman" w:cs="Times New Roman"/>
                <w:szCs w:val="24"/>
                <w:lang w:eastAsia="ru-RU"/>
              </w:rPr>
              <w:t xml:space="preserve"> газоном и древесно-кустарниковой растительностью**</w:t>
            </w:r>
          </w:p>
        </w:tc>
        <w:tc>
          <w:tcPr>
            <w:tcW w:w="3123" w:type="dxa"/>
            <w:tcBorders>
              <w:left w:val="single" w:sz="4" w:space="0" w:color="000000"/>
              <w:bottom w:val="single" w:sz="4" w:space="0" w:color="000000"/>
            </w:tcBorders>
          </w:tcPr>
          <w:p w:rsidR="00351142" w:rsidRDefault="00351142">
            <w:pPr>
              <w:pStyle w:val="afff0"/>
              <w:widowControl w:val="0"/>
              <w:jc w:val="center"/>
              <w:rPr>
                <w:szCs w:val="24"/>
              </w:rPr>
            </w:pPr>
          </w:p>
          <w:p w:rsidR="00351142" w:rsidRDefault="00351142">
            <w:pPr>
              <w:pStyle w:val="afff0"/>
              <w:widowControl w:val="0"/>
              <w:jc w:val="center"/>
              <w:rPr>
                <w:szCs w:val="24"/>
              </w:rPr>
            </w:pPr>
          </w:p>
          <w:p w:rsidR="00351142" w:rsidRDefault="00BF2EC2">
            <w:pPr>
              <w:pStyle w:val="afff0"/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0,</w:t>
            </w:r>
            <w:r>
              <w:rPr>
                <w:szCs w:val="24"/>
              </w:rPr>
              <w:t xml:space="preserve">4 </w:t>
            </w:r>
            <w:proofErr w:type="spellStart"/>
            <w:r>
              <w:rPr>
                <w:rStyle w:val="aff7"/>
                <w:szCs w:val="24"/>
              </w:rPr>
              <w:t>кв</w:t>
            </w:r>
            <w:proofErr w:type="gramStart"/>
            <w:r>
              <w:rPr>
                <w:rStyle w:val="aff7"/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 xml:space="preserve"> </w:t>
            </w:r>
            <w:r>
              <w:rPr>
                <w:szCs w:val="24"/>
              </w:rPr>
              <w:t>на 1 человека</w:t>
            </w:r>
          </w:p>
          <w:p w:rsidR="00351142" w:rsidRDefault="00BF2EC2">
            <w:pPr>
              <w:pStyle w:val="afff0"/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0,1 </w:t>
            </w:r>
            <w:proofErr w:type="spellStart"/>
            <w:r>
              <w:rPr>
                <w:rStyle w:val="aff7"/>
                <w:szCs w:val="24"/>
              </w:rPr>
              <w:t>кв</w:t>
            </w:r>
            <w:proofErr w:type="gramStart"/>
            <w:r>
              <w:rPr>
                <w:rStyle w:val="aff7"/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 xml:space="preserve"> </w:t>
            </w:r>
            <w:r>
              <w:rPr>
                <w:szCs w:val="24"/>
              </w:rPr>
              <w:t>на 1 человека</w:t>
            </w:r>
          </w:p>
          <w:p w:rsidR="00351142" w:rsidRDefault="00BF2EC2">
            <w:pPr>
              <w:pStyle w:val="afff0"/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0,5</w:t>
            </w:r>
            <w:r>
              <w:rPr>
                <w:szCs w:val="24"/>
              </w:rPr>
              <w:t xml:space="preserve"> </w:t>
            </w:r>
            <w:proofErr w:type="spellStart"/>
            <w:r>
              <w:rPr>
                <w:rStyle w:val="aff7"/>
                <w:szCs w:val="24"/>
              </w:rPr>
              <w:t>кв</w:t>
            </w:r>
            <w:proofErr w:type="gramStart"/>
            <w:r>
              <w:rPr>
                <w:rStyle w:val="aff7"/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 xml:space="preserve"> </w:t>
            </w:r>
            <w:r>
              <w:rPr>
                <w:szCs w:val="24"/>
              </w:rPr>
              <w:t>на 1 человека</w:t>
            </w:r>
          </w:p>
          <w:p w:rsidR="00351142" w:rsidRDefault="00BF2EC2">
            <w:pPr>
              <w:pStyle w:val="afff0"/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  <w:r>
              <w:rPr>
                <w:szCs w:val="24"/>
              </w:rPr>
              <w:t xml:space="preserve">3 </w:t>
            </w:r>
            <w:proofErr w:type="spellStart"/>
            <w:r>
              <w:rPr>
                <w:rStyle w:val="aff7"/>
                <w:szCs w:val="24"/>
              </w:rPr>
              <w:t>кв</w:t>
            </w:r>
            <w:proofErr w:type="gramStart"/>
            <w:r>
              <w:rPr>
                <w:rStyle w:val="aff7"/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 xml:space="preserve"> </w:t>
            </w:r>
            <w:r>
              <w:rPr>
                <w:szCs w:val="24"/>
              </w:rPr>
              <w:t>на 1 человека</w:t>
            </w:r>
          </w:p>
          <w:p w:rsidR="00351142" w:rsidRDefault="00BF2EC2">
            <w:pPr>
              <w:pStyle w:val="afff0"/>
              <w:widowControl w:val="0"/>
              <w:jc w:val="center"/>
            </w:pPr>
            <w:r>
              <w:rPr>
                <w:rStyle w:val="aff7"/>
                <w:color w:val="000000"/>
                <w:szCs w:val="24"/>
              </w:rPr>
              <w:t xml:space="preserve">2 </w:t>
            </w:r>
            <w:proofErr w:type="spellStart"/>
            <w:r>
              <w:rPr>
                <w:rStyle w:val="aff7"/>
                <w:color w:val="000000"/>
                <w:szCs w:val="24"/>
              </w:rPr>
              <w:t>кв</w:t>
            </w:r>
            <w:proofErr w:type="gramStart"/>
            <w:r>
              <w:rPr>
                <w:rStyle w:val="aff7"/>
                <w:color w:val="000000"/>
                <w:szCs w:val="24"/>
              </w:rPr>
              <w:t>.м</w:t>
            </w:r>
            <w:proofErr w:type="spellEnd"/>
            <w:proofErr w:type="gramEnd"/>
            <w:r>
              <w:rPr>
                <w:rStyle w:val="aff7"/>
                <w:color w:val="000000"/>
                <w:szCs w:val="24"/>
              </w:rPr>
              <w:t xml:space="preserve"> на 1 </w:t>
            </w:r>
            <w:r>
              <w:rPr>
                <w:rStyle w:val="aff7"/>
                <w:color w:val="000000"/>
                <w:szCs w:val="24"/>
              </w:rPr>
              <w:t>человека</w:t>
            </w:r>
          </w:p>
        </w:tc>
        <w:tc>
          <w:tcPr>
            <w:tcW w:w="2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142" w:rsidRDefault="00351142">
            <w:pPr>
              <w:pStyle w:val="afff0"/>
              <w:widowControl w:val="0"/>
              <w:jc w:val="center"/>
              <w:rPr>
                <w:szCs w:val="24"/>
              </w:rPr>
            </w:pPr>
          </w:p>
          <w:p w:rsidR="00351142" w:rsidRDefault="00351142">
            <w:pPr>
              <w:pStyle w:val="afff0"/>
              <w:widowControl w:val="0"/>
              <w:jc w:val="center"/>
              <w:rPr>
                <w:szCs w:val="24"/>
              </w:rPr>
            </w:pPr>
          </w:p>
          <w:p w:rsidR="00351142" w:rsidRDefault="00BF2EC2">
            <w:pPr>
              <w:pStyle w:val="afff0"/>
              <w:widowControl w:val="0"/>
              <w:ind w:left="0"/>
              <w:jc w:val="center"/>
              <w:rPr>
                <w:szCs w:val="24"/>
              </w:rPr>
            </w:pPr>
            <w:r>
              <w:t>100 м</w:t>
            </w:r>
          </w:p>
          <w:p w:rsidR="00351142" w:rsidRDefault="00BF2EC2">
            <w:pPr>
              <w:pStyle w:val="afff0"/>
              <w:widowControl w:val="0"/>
              <w:ind w:left="0"/>
              <w:jc w:val="center"/>
              <w:rPr>
                <w:szCs w:val="24"/>
              </w:rPr>
            </w:pPr>
            <w:r>
              <w:t>100 м</w:t>
            </w:r>
          </w:p>
          <w:p w:rsidR="00351142" w:rsidRDefault="00BF2EC2">
            <w:pPr>
              <w:pStyle w:val="afff0"/>
              <w:widowControl w:val="0"/>
              <w:ind w:left="0"/>
              <w:jc w:val="center"/>
              <w:rPr>
                <w:szCs w:val="24"/>
              </w:rPr>
            </w:pPr>
            <w:r>
              <w:t>800 м</w:t>
            </w:r>
          </w:p>
          <w:p w:rsidR="00351142" w:rsidRDefault="00BF2EC2">
            <w:pPr>
              <w:pStyle w:val="afff0"/>
              <w:widowControl w:val="0"/>
              <w:ind w:left="0"/>
              <w:jc w:val="center"/>
              <w:rPr>
                <w:szCs w:val="24"/>
              </w:rPr>
            </w:pPr>
            <w:r>
              <w:t>10</w:t>
            </w:r>
            <w:r>
              <w:t>0 м</w:t>
            </w:r>
          </w:p>
          <w:p w:rsidR="00351142" w:rsidRDefault="00BF2EC2">
            <w:pPr>
              <w:pStyle w:val="afff0"/>
              <w:widowControl w:val="0"/>
              <w:ind w:left="0"/>
              <w:jc w:val="center"/>
              <w:rPr>
                <w:szCs w:val="24"/>
              </w:rPr>
            </w:pPr>
            <w:r>
              <w:t>10</w:t>
            </w:r>
            <w:r>
              <w:t>0 м</w:t>
            </w:r>
          </w:p>
        </w:tc>
      </w:tr>
      <w:tr w:rsidR="00351142">
        <w:trPr>
          <w:trHeight w:val="974"/>
        </w:trPr>
        <w:tc>
          <w:tcPr>
            <w:tcW w:w="3842" w:type="dxa"/>
            <w:tcBorders>
              <w:left w:val="single" w:sz="4" w:space="0" w:color="000000"/>
              <w:bottom w:val="single" w:sz="4" w:space="0" w:color="000000"/>
            </w:tcBorders>
          </w:tcPr>
          <w:p w:rsidR="00351142" w:rsidRDefault="00BF2EC2">
            <w:pPr>
              <w:pStyle w:val="afff0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Плоскостные физкультурно-спортивные сооружения</w:t>
            </w:r>
            <w:r>
              <w:rPr>
                <w:rFonts w:eastAsia="Times New Roman" w:cs="Times New Roman"/>
                <w:szCs w:val="24"/>
                <w:lang w:eastAsia="ru-RU"/>
              </w:rPr>
              <w:t xml:space="preserve"> на </w:t>
            </w:r>
            <w:r>
              <w:rPr>
                <w:rFonts w:eastAsia="Times New Roman" w:cs="Times New Roman"/>
                <w:szCs w:val="24"/>
                <w:lang w:eastAsia="ru-RU"/>
              </w:rPr>
              <w:t>территори</w:t>
            </w:r>
            <w:r>
              <w:rPr>
                <w:color w:val="000000"/>
              </w:rPr>
              <w:t>ях общего пользования</w:t>
            </w:r>
          </w:p>
        </w:tc>
        <w:tc>
          <w:tcPr>
            <w:tcW w:w="3123" w:type="dxa"/>
            <w:tcBorders>
              <w:left w:val="single" w:sz="4" w:space="0" w:color="000000"/>
              <w:bottom w:val="single" w:sz="4" w:space="0" w:color="000000"/>
            </w:tcBorders>
          </w:tcPr>
          <w:p w:rsidR="00351142" w:rsidRDefault="00BF2EC2">
            <w:pPr>
              <w:pStyle w:val="afff0"/>
              <w:widowControl w:val="0"/>
              <w:jc w:val="center"/>
            </w:pPr>
            <w:r>
              <w:t>19,5 тыс. кв. м</w:t>
            </w:r>
          </w:p>
          <w:p w:rsidR="00351142" w:rsidRDefault="00BF2EC2">
            <w:pPr>
              <w:pStyle w:val="afff0"/>
              <w:widowControl w:val="0"/>
              <w:jc w:val="center"/>
            </w:pPr>
            <w:r>
              <w:rPr>
                <w:color w:val="000000"/>
                <w:szCs w:val="24"/>
              </w:rPr>
              <w:t>на 10 тыс. человек</w:t>
            </w:r>
          </w:p>
        </w:tc>
        <w:tc>
          <w:tcPr>
            <w:tcW w:w="2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142" w:rsidRDefault="00BF2EC2">
            <w:pPr>
              <w:pStyle w:val="afff0"/>
              <w:widowControl w:val="0"/>
              <w:ind w:left="0"/>
              <w:jc w:val="center"/>
              <w:rPr>
                <w:szCs w:val="24"/>
              </w:rPr>
            </w:pPr>
            <w:r>
              <w:t>800 м</w:t>
            </w:r>
          </w:p>
        </w:tc>
      </w:tr>
      <w:tr w:rsidR="00351142">
        <w:trPr>
          <w:trHeight w:val="551"/>
        </w:trPr>
        <w:tc>
          <w:tcPr>
            <w:tcW w:w="3842" w:type="dxa"/>
            <w:tcBorders>
              <w:left w:val="single" w:sz="4" w:space="0" w:color="000000"/>
              <w:bottom w:val="single" w:sz="4" w:space="0" w:color="000000"/>
            </w:tcBorders>
          </w:tcPr>
          <w:p w:rsidR="00351142" w:rsidRDefault="00BF2EC2">
            <w:pPr>
              <w:pStyle w:val="afff0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color w:val="000000"/>
              </w:rPr>
              <w:t>О</w:t>
            </w:r>
            <w:r>
              <w:t>зелененны</w:t>
            </w:r>
            <w:r>
              <w:rPr>
                <w:color w:val="000000"/>
              </w:rPr>
              <w:t>е</w:t>
            </w:r>
            <w:r>
              <w:t xml:space="preserve"> территори</w:t>
            </w:r>
            <w:r>
              <w:rPr>
                <w:color w:val="000000"/>
              </w:rPr>
              <w:t xml:space="preserve">и </w:t>
            </w:r>
            <w:r>
              <w:t>общего пользования (парки, скверы, сады, бульвары)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***</w:t>
            </w:r>
          </w:p>
        </w:tc>
        <w:tc>
          <w:tcPr>
            <w:tcW w:w="3123" w:type="dxa"/>
            <w:tcBorders>
              <w:left w:val="single" w:sz="4" w:space="0" w:color="000000"/>
              <w:bottom w:val="single" w:sz="4" w:space="0" w:color="000000"/>
            </w:tcBorders>
          </w:tcPr>
          <w:p w:rsidR="00351142" w:rsidRDefault="00BF2EC2">
            <w:pPr>
              <w:pStyle w:val="afff0"/>
              <w:widowControl w:val="0"/>
              <w:jc w:val="center"/>
            </w:pPr>
            <w:r>
              <w:rPr>
                <w:rStyle w:val="aff7"/>
                <w:szCs w:val="24"/>
              </w:rPr>
              <w:t xml:space="preserve">1,7 </w:t>
            </w:r>
            <w:proofErr w:type="spellStart"/>
            <w:r>
              <w:rPr>
                <w:rStyle w:val="aff7"/>
                <w:szCs w:val="24"/>
              </w:rPr>
              <w:t>кв</w:t>
            </w:r>
            <w:proofErr w:type="gramStart"/>
            <w:r>
              <w:rPr>
                <w:rStyle w:val="aff7"/>
                <w:szCs w:val="24"/>
              </w:rPr>
              <w:t>.м</w:t>
            </w:r>
            <w:proofErr w:type="spellEnd"/>
            <w:proofErr w:type="gramEnd"/>
            <w:r>
              <w:rPr>
                <w:rStyle w:val="aff7"/>
                <w:szCs w:val="24"/>
              </w:rPr>
              <w:t xml:space="preserve"> на 1 </w:t>
            </w:r>
            <w:r>
              <w:rPr>
                <w:rStyle w:val="aff7"/>
                <w:szCs w:val="24"/>
              </w:rPr>
              <w:t>человека</w:t>
            </w:r>
          </w:p>
        </w:tc>
        <w:tc>
          <w:tcPr>
            <w:tcW w:w="2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142" w:rsidRDefault="00BF2EC2">
            <w:pPr>
              <w:pStyle w:val="afff0"/>
              <w:widowControl w:val="0"/>
              <w:ind w:left="0"/>
              <w:jc w:val="center"/>
            </w:pPr>
            <w:proofErr w:type="gramStart"/>
            <w:r>
              <w:rPr>
                <w:color w:val="000000"/>
              </w:rPr>
              <w:t xml:space="preserve">400 м (на территориях многоэтажной и </w:t>
            </w:r>
            <w:proofErr w:type="spellStart"/>
            <w:r>
              <w:rPr>
                <w:color w:val="000000"/>
              </w:rPr>
              <w:t>среднеэтажной</w:t>
            </w:r>
            <w:proofErr w:type="spellEnd"/>
            <w:proofErr w:type="gramEnd"/>
          </w:p>
          <w:p w:rsidR="00351142" w:rsidRDefault="00BF2EC2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жилой застройки)</w:t>
            </w:r>
          </w:p>
          <w:p w:rsidR="00351142" w:rsidRDefault="00BF2EC2">
            <w:pPr>
              <w:pStyle w:val="afff0"/>
              <w:widowControl w:val="0"/>
              <w:ind w:left="0"/>
              <w:jc w:val="center"/>
            </w:pPr>
            <w:r>
              <w:t>800 м (на территориях малоэтажной жилой застройки)</w:t>
            </w:r>
          </w:p>
        </w:tc>
      </w:tr>
      <w:tr w:rsidR="00351142">
        <w:trPr>
          <w:trHeight w:val="439"/>
        </w:trPr>
        <w:tc>
          <w:tcPr>
            <w:tcW w:w="3842" w:type="dxa"/>
            <w:tcBorders>
              <w:left w:val="single" w:sz="4" w:space="0" w:color="000000"/>
              <w:bottom w:val="single" w:sz="4" w:space="0" w:color="000000"/>
            </w:tcBorders>
          </w:tcPr>
          <w:p w:rsidR="00351142" w:rsidRDefault="00BF2EC2">
            <w:pPr>
              <w:pStyle w:val="afff0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 xml:space="preserve">Стоянка </w:t>
            </w:r>
            <w:r>
              <w:t xml:space="preserve">автомобильного транспорта </w:t>
            </w:r>
            <w:r>
              <w:t xml:space="preserve"> для многоквартирного</w:t>
            </w:r>
            <w:r>
              <w:t xml:space="preserve"> жил</w:t>
            </w:r>
            <w:r>
              <w:t>ого дома</w:t>
            </w:r>
          </w:p>
        </w:tc>
        <w:tc>
          <w:tcPr>
            <w:tcW w:w="3123" w:type="dxa"/>
            <w:tcBorders>
              <w:left w:val="single" w:sz="4" w:space="0" w:color="000000"/>
              <w:bottom w:val="single" w:sz="4" w:space="0" w:color="000000"/>
            </w:tcBorders>
          </w:tcPr>
          <w:p w:rsidR="00351142" w:rsidRDefault="00BF2EC2">
            <w:pPr>
              <w:pStyle w:val="afff0"/>
              <w:widowControl w:val="0"/>
              <w:ind w:left="-57"/>
              <w:jc w:val="center"/>
            </w:pPr>
            <w:r>
              <w:t>20</w:t>
            </w:r>
            <w:r>
              <w:t xml:space="preserve">0 </w:t>
            </w:r>
            <w:proofErr w:type="spellStart"/>
            <w:r>
              <w:t>машино</w:t>
            </w:r>
            <w:proofErr w:type="spellEnd"/>
            <w:r>
              <w:t>-мест</w:t>
            </w:r>
          </w:p>
          <w:p w:rsidR="00351142" w:rsidRDefault="00BF2EC2">
            <w:pPr>
              <w:pStyle w:val="afff0"/>
              <w:widowControl w:val="0"/>
              <w:ind w:left="-57"/>
              <w:jc w:val="center"/>
            </w:pPr>
            <w:r>
              <w:t>на</w:t>
            </w:r>
            <w:r>
              <w:rPr>
                <w:szCs w:val="24"/>
              </w:rPr>
              <w:t xml:space="preserve"> 1 тыс. человек</w:t>
            </w:r>
          </w:p>
        </w:tc>
        <w:tc>
          <w:tcPr>
            <w:tcW w:w="2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142" w:rsidRDefault="00BF2EC2">
            <w:pPr>
              <w:pStyle w:val="afff0"/>
              <w:widowControl w:val="0"/>
              <w:ind w:left="0"/>
              <w:jc w:val="center"/>
            </w:pPr>
            <w:r>
              <w:t>800 м</w:t>
            </w:r>
          </w:p>
        </w:tc>
      </w:tr>
      <w:tr w:rsidR="00351142">
        <w:tc>
          <w:tcPr>
            <w:tcW w:w="3842" w:type="dxa"/>
            <w:tcBorders>
              <w:left w:val="single" w:sz="4" w:space="0" w:color="000000"/>
              <w:bottom w:val="single" w:sz="4" w:space="0" w:color="000000"/>
            </w:tcBorders>
          </w:tcPr>
          <w:p w:rsidR="00351142" w:rsidRDefault="00BF2EC2">
            <w:pPr>
              <w:pStyle w:val="afff0"/>
              <w:widowControl w:val="0"/>
            </w:pPr>
            <w:r>
              <w:rPr>
                <w:rStyle w:val="aff7"/>
              </w:rPr>
              <w:t xml:space="preserve">Стоянка автомобильного </w:t>
            </w:r>
            <w:proofErr w:type="gramStart"/>
            <w:r>
              <w:rPr>
                <w:rStyle w:val="aff7"/>
              </w:rPr>
              <w:t>транспорта</w:t>
            </w:r>
            <w:proofErr w:type="gramEnd"/>
            <w:r>
              <w:rPr>
                <w:rStyle w:val="aff7"/>
              </w:rPr>
              <w:t xml:space="preserve">  для объектов обслуживая жилой застройки</w:t>
            </w:r>
          </w:p>
        </w:tc>
        <w:tc>
          <w:tcPr>
            <w:tcW w:w="3123" w:type="dxa"/>
            <w:tcBorders>
              <w:left w:val="single" w:sz="4" w:space="0" w:color="000000"/>
              <w:bottom w:val="single" w:sz="4" w:space="0" w:color="000000"/>
            </w:tcBorders>
          </w:tcPr>
          <w:p w:rsidR="00351142" w:rsidRDefault="00BF2EC2">
            <w:pPr>
              <w:pStyle w:val="afff0"/>
              <w:widowControl w:val="0"/>
              <w:jc w:val="center"/>
            </w:pPr>
            <w:r>
              <w:t>Согласно</w:t>
            </w:r>
            <w:r>
              <w:t xml:space="preserve"> СП 42.13330</w:t>
            </w:r>
          </w:p>
        </w:tc>
        <w:tc>
          <w:tcPr>
            <w:tcW w:w="2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142" w:rsidRDefault="00BF2EC2">
            <w:pPr>
              <w:pStyle w:val="afff0"/>
              <w:widowControl w:val="0"/>
              <w:ind w:left="0"/>
              <w:jc w:val="center"/>
            </w:pPr>
            <w:r>
              <w:t>Согласно</w:t>
            </w:r>
            <w:r>
              <w:t xml:space="preserve"> СП 42.13330</w:t>
            </w:r>
          </w:p>
        </w:tc>
      </w:tr>
      <w:tr w:rsidR="00351142">
        <w:trPr>
          <w:trHeight w:val="454"/>
        </w:trPr>
        <w:tc>
          <w:tcPr>
            <w:tcW w:w="3842" w:type="dxa"/>
            <w:tcBorders>
              <w:left w:val="single" w:sz="4" w:space="0" w:color="000000"/>
              <w:bottom w:val="single" w:sz="4" w:space="0" w:color="000000"/>
            </w:tcBorders>
          </w:tcPr>
          <w:p w:rsidR="00351142" w:rsidRDefault="00BF2EC2">
            <w:pPr>
              <w:pStyle w:val="afff0"/>
              <w:widowControl w:val="0"/>
            </w:pPr>
            <w:r>
              <w:rPr>
                <w:color w:val="000000"/>
              </w:rPr>
              <w:t>Водоснабжение</w:t>
            </w:r>
          </w:p>
        </w:tc>
        <w:tc>
          <w:tcPr>
            <w:tcW w:w="3123" w:type="dxa"/>
            <w:tcBorders>
              <w:left w:val="single" w:sz="4" w:space="0" w:color="000000"/>
              <w:bottom w:val="single" w:sz="4" w:space="0" w:color="000000"/>
            </w:tcBorders>
          </w:tcPr>
          <w:p w:rsidR="00351142" w:rsidRDefault="00BF2EC2">
            <w:pPr>
              <w:pStyle w:val="afff0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140 л/сутки на 1 человека</w:t>
            </w:r>
          </w:p>
        </w:tc>
        <w:tc>
          <w:tcPr>
            <w:tcW w:w="2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142" w:rsidRDefault="00BF2EC2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Не нормируется</w:t>
            </w:r>
          </w:p>
        </w:tc>
      </w:tr>
      <w:tr w:rsidR="00351142">
        <w:trPr>
          <w:trHeight w:val="454"/>
        </w:trPr>
        <w:tc>
          <w:tcPr>
            <w:tcW w:w="3842" w:type="dxa"/>
            <w:tcBorders>
              <w:left w:val="single" w:sz="4" w:space="0" w:color="000000"/>
              <w:bottom w:val="single" w:sz="4" w:space="0" w:color="000000"/>
            </w:tcBorders>
          </w:tcPr>
          <w:p w:rsidR="00351142" w:rsidRDefault="00BF2EC2">
            <w:pPr>
              <w:pStyle w:val="afff0"/>
              <w:widowControl w:val="0"/>
            </w:pPr>
            <w:r>
              <w:rPr>
                <w:color w:val="000000"/>
              </w:rPr>
              <w:t>Водо</w:t>
            </w:r>
            <w:r>
              <w:rPr>
                <w:color w:val="000000"/>
              </w:rPr>
              <w:t>отведение</w:t>
            </w:r>
          </w:p>
        </w:tc>
        <w:tc>
          <w:tcPr>
            <w:tcW w:w="3123" w:type="dxa"/>
            <w:tcBorders>
              <w:left w:val="single" w:sz="4" w:space="0" w:color="000000"/>
              <w:bottom w:val="single" w:sz="4" w:space="0" w:color="000000"/>
            </w:tcBorders>
          </w:tcPr>
          <w:p w:rsidR="00351142" w:rsidRDefault="00BF2EC2">
            <w:pPr>
              <w:pStyle w:val="afff0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140 л/сутки на 1 человека</w:t>
            </w:r>
          </w:p>
        </w:tc>
        <w:tc>
          <w:tcPr>
            <w:tcW w:w="2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142" w:rsidRDefault="00BF2EC2">
            <w:pPr>
              <w:pStyle w:val="afff0"/>
              <w:widowControl w:val="0"/>
              <w:ind w:left="0"/>
              <w:jc w:val="center"/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Не нормируется</w:t>
            </w:r>
          </w:p>
        </w:tc>
      </w:tr>
      <w:tr w:rsidR="00351142">
        <w:trPr>
          <w:trHeight w:val="454"/>
        </w:trPr>
        <w:tc>
          <w:tcPr>
            <w:tcW w:w="3842" w:type="dxa"/>
            <w:tcBorders>
              <w:left w:val="single" w:sz="4" w:space="0" w:color="000000"/>
              <w:bottom w:val="single" w:sz="4" w:space="0" w:color="000000"/>
            </w:tcBorders>
          </w:tcPr>
          <w:p w:rsidR="00351142" w:rsidRDefault="00BF2EC2">
            <w:pPr>
              <w:widowControl w:val="0"/>
              <w:ind w:left="28" w:firstLine="0"/>
              <w:contextualSpacing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Электроснабжение</w:t>
            </w:r>
          </w:p>
        </w:tc>
        <w:tc>
          <w:tcPr>
            <w:tcW w:w="3123" w:type="dxa"/>
            <w:tcBorders>
              <w:left w:val="single" w:sz="4" w:space="0" w:color="000000"/>
              <w:bottom w:val="single" w:sz="4" w:space="0" w:color="000000"/>
            </w:tcBorders>
          </w:tcPr>
          <w:p w:rsidR="00351142" w:rsidRDefault="00BF2EC2">
            <w:pPr>
              <w:pStyle w:val="afff0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30 </w:t>
            </w:r>
            <w:proofErr w:type="spellStart"/>
            <w:r>
              <w:rPr>
                <w:color w:val="000000"/>
              </w:rPr>
              <w:t>кВт·</w:t>
            </w:r>
            <w:proofErr w:type="gramStart"/>
            <w:r>
              <w:rPr>
                <w:color w:val="000000"/>
              </w:rPr>
              <w:t>ч</w:t>
            </w:r>
            <w:proofErr w:type="spellEnd"/>
            <w:proofErr w:type="gramEnd"/>
            <w:r>
              <w:rPr>
                <w:color w:val="000000"/>
              </w:rPr>
              <w:t>/месяц на 1 человека</w:t>
            </w:r>
          </w:p>
        </w:tc>
        <w:tc>
          <w:tcPr>
            <w:tcW w:w="2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142" w:rsidRDefault="00BF2EC2">
            <w:pPr>
              <w:pStyle w:val="afff0"/>
              <w:widowControl w:val="0"/>
              <w:ind w:left="0"/>
              <w:jc w:val="center"/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Не нормируется</w:t>
            </w:r>
          </w:p>
        </w:tc>
      </w:tr>
      <w:tr w:rsidR="00351142">
        <w:trPr>
          <w:trHeight w:val="454"/>
        </w:trPr>
        <w:tc>
          <w:tcPr>
            <w:tcW w:w="3842" w:type="dxa"/>
            <w:tcBorders>
              <w:left w:val="single" w:sz="4" w:space="0" w:color="000000"/>
              <w:bottom w:val="single" w:sz="4" w:space="0" w:color="000000"/>
            </w:tcBorders>
          </w:tcPr>
          <w:p w:rsidR="00351142" w:rsidRDefault="00BF2EC2">
            <w:pPr>
              <w:widowControl w:val="0"/>
              <w:ind w:left="28" w:firstLine="0"/>
              <w:contextualSpacing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Газоснабжение</w:t>
            </w:r>
          </w:p>
        </w:tc>
        <w:tc>
          <w:tcPr>
            <w:tcW w:w="3123" w:type="dxa"/>
            <w:tcBorders>
              <w:left w:val="single" w:sz="4" w:space="0" w:color="000000"/>
              <w:bottom w:val="single" w:sz="4" w:space="0" w:color="000000"/>
            </w:tcBorders>
          </w:tcPr>
          <w:p w:rsidR="00351142" w:rsidRDefault="00BF2EC2">
            <w:pPr>
              <w:pStyle w:val="afff0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10 м3/месяц на 1 человека</w:t>
            </w:r>
          </w:p>
        </w:tc>
        <w:tc>
          <w:tcPr>
            <w:tcW w:w="2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142" w:rsidRDefault="00BF2EC2">
            <w:pPr>
              <w:pStyle w:val="afff0"/>
              <w:widowControl w:val="0"/>
              <w:ind w:left="0"/>
              <w:jc w:val="center"/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Не нормируется</w:t>
            </w:r>
          </w:p>
        </w:tc>
      </w:tr>
      <w:tr w:rsidR="00351142">
        <w:trPr>
          <w:trHeight w:val="454"/>
        </w:trPr>
        <w:tc>
          <w:tcPr>
            <w:tcW w:w="3842" w:type="dxa"/>
            <w:tcBorders>
              <w:left w:val="single" w:sz="4" w:space="0" w:color="000000"/>
              <w:bottom w:val="single" w:sz="4" w:space="0" w:color="000000"/>
            </w:tcBorders>
          </w:tcPr>
          <w:p w:rsidR="00351142" w:rsidRDefault="00BF2EC2">
            <w:pPr>
              <w:widowControl w:val="0"/>
              <w:ind w:left="28" w:firstLine="0"/>
              <w:contextualSpacing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Теплоснабжение</w:t>
            </w:r>
          </w:p>
        </w:tc>
        <w:tc>
          <w:tcPr>
            <w:tcW w:w="3123" w:type="dxa"/>
            <w:tcBorders>
              <w:left w:val="single" w:sz="4" w:space="0" w:color="000000"/>
              <w:bottom w:val="single" w:sz="4" w:space="0" w:color="000000"/>
            </w:tcBorders>
          </w:tcPr>
          <w:p w:rsidR="00351142" w:rsidRDefault="00BF2EC2">
            <w:pPr>
              <w:pStyle w:val="afff0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0,0185 Гкал/</w:t>
            </w:r>
            <w:proofErr w:type="spellStart"/>
            <w:r>
              <w:rPr>
                <w:color w:val="000000"/>
              </w:rPr>
              <w:t>кв</w:t>
            </w:r>
            <w:proofErr w:type="gramStart"/>
            <w:r>
              <w:rPr>
                <w:color w:val="000000"/>
              </w:rPr>
              <w:t>.м</w:t>
            </w:r>
            <w:proofErr w:type="spellEnd"/>
            <w:proofErr w:type="gramEnd"/>
          </w:p>
          <w:p w:rsidR="00351142" w:rsidRDefault="00BF2EC2">
            <w:pPr>
              <w:pStyle w:val="afff0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общей площади объекта капитального строительства</w:t>
            </w:r>
          </w:p>
        </w:tc>
        <w:tc>
          <w:tcPr>
            <w:tcW w:w="2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142" w:rsidRDefault="00BF2EC2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Не нормируется</w:t>
            </w:r>
          </w:p>
        </w:tc>
      </w:tr>
      <w:tr w:rsidR="00351142">
        <w:trPr>
          <w:trHeight w:val="454"/>
        </w:trPr>
        <w:tc>
          <w:tcPr>
            <w:tcW w:w="992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142" w:rsidRDefault="00BF2EC2">
            <w:pPr>
              <w:pStyle w:val="afff5"/>
              <w:ind w:left="57"/>
              <w:rPr>
                <w:szCs w:val="24"/>
              </w:rPr>
            </w:pPr>
            <w:r>
              <w:rPr>
                <w:color w:val="000000"/>
                <w:szCs w:val="24"/>
              </w:rPr>
              <w:t xml:space="preserve">* При расстояниях, свыше указанных, организуется транспортное обслуживание </w:t>
            </w:r>
            <w:r>
              <w:rPr>
                <w:color w:val="000000"/>
                <w:szCs w:val="24"/>
              </w:rPr>
              <w:br/>
              <w:t>(до организации и обратно). Расстояние транспортного обслуживания не должно</w:t>
            </w:r>
          </w:p>
          <w:p w:rsidR="00351142" w:rsidRDefault="00BF2EC2">
            <w:pPr>
              <w:pStyle w:val="afff5"/>
              <w:ind w:left="57"/>
              <w:rPr>
                <w:szCs w:val="24"/>
              </w:rPr>
            </w:pPr>
            <w:r>
              <w:rPr>
                <w:color w:val="000000"/>
                <w:szCs w:val="24"/>
              </w:rPr>
              <w:t>превыша</w:t>
            </w:r>
            <w:r>
              <w:rPr>
                <w:color w:val="000000"/>
                <w:szCs w:val="24"/>
              </w:rPr>
              <w:t>ть 30 км в одну сторону.</w:t>
            </w:r>
          </w:p>
          <w:p w:rsidR="00351142" w:rsidRDefault="00BF2EC2">
            <w:pPr>
              <w:pStyle w:val="afff5"/>
              <w:ind w:left="57"/>
              <w:rPr>
                <w:szCs w:val="24"/>
              </w:rPr>
            </w:pPr>
            <w:r>
              <w:rPr>
                <w:color w:val="000000"/>
                <w:szCs w:val="24"/>
              </w:rPr>
              <w:t>** Плотность древесно-кустарниковой растительности составляет 100 единиц на 1 га озелененной территории.</w:t>
            </w:r>
          </w:p>
          <w:p w:rsidR="00351142" w:rsidRDefault="00BF2EC2">
            <w:pPr>
              <w:pStyle w:val="afff5"/>
              <w:ind w:left="57"/>
              <w:rPr>
                <w:szCs w:val="24"/>
              </w:rPr>
            </w:pPr>
            <w:r>
              <w:rPr>
                <w:color w:val="000000"/>
                <w:szCs w:val="24"/>
              </w:rPr>
              <w:t>*** Размер вновь создаваемой озелененной территории общего пользования должен</w:t>
            </w:r>
          </w:p>
          <w:p w:rsidR="00351142" w:rsidRDefault="00BF2EC2">
            <w:pPr>
              <w:pStyle w:val="afff5"/>
              <w:ind w:left="57"/>
              <w:rPr>
                <w:szCs w:val="24"/>
              </w:rPr>
            </w:pPr>
            <w:r>
              <w:rPr>
                <w:color w:val="000000"/>
                <w:szCs w:val="24"/>
              </w:rPr>
              <w:t>быть не менее 0,15 га.</w:t>
            </w:r>
          </w:p>
        </w:tc>
      </w:tr>
    </w:tbl>
    <w:p w:rsidR="00351142" w:rsidRDefault="00BF2EC2">
      <w:pPr>
        <w:pStyle w:val="aff9"/>
        <w:contextualSpacing/>
        <w:rPr>
          <w:szCs w:val="28"/>
        </w:rPr>
      </w:pPr>
      <w:r>
        <w:rPr>
          <w:rFonts w:eastAsia="Arial" w:cs="Times New Roman"/>
          <w:color w:val="000000"/>
          <w:spacing w:val="4"/>
          <w:szCs w:val="28"/>
          <w:shd w:val="clear" w:color="FFFFFF" w:fill="FFFFFF"/>
        </w:rPr>
        <w:t>Примечания</w:t>
      </w:r>
    </w:p>
    <w:p w:rsidR="00351142" w:rsidRDefault="00BF2EC2">
      <w:pPr>
        <w:pStyle w:val="aff9"/>
        <w:contextualSpacing/>
        <w:rPr>
          <w:szCs w:val="28"/>
        </w:rPr>
      </w:pPr>
      <w:r>
        <w:rPr>
          <w:rFonts w:eastAsia="Arial" w:cs="Times New Roman"/>
          <w:color w:val="000000"/>
          <w:spacing w:val="4"/>
          <w:szCs w:val="28"/>
          <w:shd w:val="clear" w:color="FFFFFF" w:fill="FFFFFF"/>
        </w:rPr>
        <w:t>1.</w:t>
      </w:r>
      <w:r>
        <w:rPr>
          <w:rFonts w:cs="Times New Roman"/>
          <w:szCs w:val="28"/>
        </w:rPr>
        <w:t xml:space="preserve"> В населенных пунктах, расположенных в окружении лесов, прибрежных зонах рек и водоемов, площадь озелененных территорий общего пользования допускается уменьшать, но не более чем на 20%.</w:t>
      </w:r>
    </w:p>
    <w:p w:rsidR="00351142" w:rsidRDefault="00BF2EC2">
      <w:pPr>
        <w:pStyle w:val="aff9"/>
        <w:contextualSpacing/>
        <w:rPr>
          <w:szCs w:val="28"/>
        </w:rPr>
      </w:pPr>
      <w:r>
        <w:rPr>
          <w:rFonts w:cs="Times New Roman"/>
          <w:szCs w:val="28"/>
        </w:rPr>
        <w:lastRenderedPageBreak/>
        <w:t xml:space="preserve">2. </w:t>
      </w:r>
      <w:r>
        <w:rPr>
          <w:szCs w:val="28"/>
        </w:rPr>
        <w:t xml:space="preserve">Стоянки </w:t>
      </w:r>
      <w:r>
        <w:rPr>
          <w:rFonts w:cs="Times New Roman"/>
          <w:szCs w:val="28"/>
        </w:rPr>
        <w:t xml:space="preserve">автомобильного транспорта для </w:t>
      </w:r>
      <w:r>
        <w:rPr>
          <w:rFonts w:cs="Times New Roman"/>
          <w:szCs w:val="28"/>
        </w:rPr>
        <w:t>многоквартирных</w:t>
      </w:r>
      <w:r>
        <w:rPr>
          <w:rFonts w:cs="Times New Roman"/>
          <w:szCs w:val="28"/>
        </w:rPr>
        <w:t xml:space="preserve"> жил</w:t>
      </w:r>
      <w:r>
        <w:rPr>
          <w:szCs w:val="28"/>
        </w:rPr>
        <w:t>ых домов</w:t>
      </w:r>
      <w:r>
        <w:rPr>
          <w:rFonts w:cs="Times New Roman"/>
          <w:szCs w:val="28"/>
        </w:rPr>
        <w:t xml:space="preserve"> </w:t>
      </w:r>
      <w:r>
        <w:rPr>
          <w:rStyle w:val="aff7"/>
          <w:color w:val="000000"/>
          <w:szCs w:val="28"/>
        </w:rPr>
        <w:t>д</w:t>
      </w:r>
      <w:r>
        <w:rPr>
          <w:rStyle w:val="aff7"/>
          <w:color w:val="000000"/>
          <w:szCs w:val="28"/>
        </w:rPr>
        <w:t>опускается размещать на территориях общего пользования, но не более 20% от расчетного количества.</w:t>
      </w:r>
    </w:p>
    <w:p w:rsidR="00351142" w:rsidRDefault="00BF2EC2">
      <w:pPr>
        <w:pStyle w:val="aff9"/>
        <w:contextualSpacing/>
      </w:pPr>
      <w:r>
        <w:rPr>
          <w:rStyle w:val="aff7"/>
          <w:color w:val="000000"/>
          <w:szCs w:val="28"/>
        </w:rPr>
        <w:t xml:space="preserve">3. </w:t>
      </w:r>
      <w:r>
        <w:rPr>
          <w:rStyle w:val="aff7"/>
          <w:rFonts w:eastAsia="Arial" w:cs="Times New Roman"/>
          <w:color w:val="000000"/>
          <w:spacing w:val="4"/>
          <w:szCs w:val="28"/>
        </w:rPr>
        <w:t xml:space="preserve">Минимально допустимый уровень обеспеченности территории объектами водоснабжения, водоотведения, электроснабжения, газоснабжения, теплоснабжения уточняются </w:t>
      </w:r>
      <w:r>
        <w:rPr>
          <w:rStyle w:val="aff7"/>
          <w:rFonts w:eastAsia="Arial" w:cs="Times New Roman"/>
          <w:color w:val="000000"/>
          <w:spacing w:val="4"/>
          <w:szCs w:val="28"/>
        </w:rPr>
        <w:t>н</w:t>
      </w:r>
      <w:r>
        <w:rPr>
          <w:rStyle w:val="aff7"/>
          <w:color w:val="000000"/>
          <w:szCs w:val="28"/>
        </w:rPr>
        <w:t xml:space="preserve">а основании технических условий выданных специализированной </w:t>
      </w:r>
      <w:proofErr w:type="spellStart"/>
      <w:r>
        <w:rPr>
          <w:rStyle w:val="aff7"/>
          <w:color w:val="000000"/>
          <w:szCs w:val="28"/>
        </w:rPr>
        <w:t>ресурсоснабжающей</w:t>
      </w:r>
      <w:proofErr w:type="spellEnd"/>
      <w:r>
        <w:rPr>
          <w:rStyle w:val="aff7"/>
          <w:color w:val="000000"/>
          <w:szCs w:val="28"/>
        </w:rPr>
        <w:t xml:space="preserve"> организацией</w:t>
      </w:r>
      <w:proofErr w:type="gramStart"/>
      <w:r>
        <w:rPr>
          <w:rStyle w:val="aff7"/>
          <w:color w:val="000000"/>
          <w:szCs w:val="28"/>
        </w:rPr>
        <w:t>.»</w:t>
      </w:r>
      <w:proofErr w:type="gramEnd"/>
    </w:p>
    <w:p w:rsidR="00351142" w:rsidRDefault="00351142">
      <w:pPr>
        <w:pStyle w:val="ConsPlusNormal"/>
        <w:widowControl/>
        <w:ind w:firstLine="567"/>
        <w:contextualSpacing/>
        <w:jc w:val="both"/>
        <w:rPr>
          <w:rFonts w:cs="Times New Roman"/>
          <w:szCs w:val="24"/>
          <w:shd w:val="clear" w:color="FFFF00" w:fill="FFFF00"/>
        </w:rPr>
      </w:pPr>
    </w:p>
    <w:sectPr w:rsidR="00351142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417" w:header="390" w:footer="1028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2EC2" w:rsidRDefault="00BF2EC2">
      <w:r>
        <w:separator/>
      </w:r>
    </w:p>
  </w:endnote>
  <w:endnote w:type="continuationSeparator" w:id="0">
    <w:p w:rsidR="00BF2EC2" w:rsidRDefault="00BF2E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auto"/>
    <w:pitch w:val="default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00"/>
    <w:family w:val="auto"/>
    <w:pitch w:val="default"/>
  </w:font>
  <w:font w:name="xo thames;times new roman">
    <w:charset w:val="00"/>
    <w:family w:val="auto"/>
    <w:pitch w:val="default"/>
  </w:font>
  <w:font w:name="OpenSymbol">
    <w:charset w:val="00"/>
    <w:family w:val="auto"/>
    <w:pitch w:val="default"/>
  </w:font>
  <w:font w:name="peterburg"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Mono">
    <w:charset w:val="00"/>
    <w:family w:val="auto"/>
    <w:pitch w:val="default"/>
  </w:font>
  <w:font w:name="Liberation Sans"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1142" w:rsidRDefault="00351142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1142" w:rsidRDefault="00351142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2EC2" w:rsidRDefault="00BF2EC2">
      <w:r>
        <w:separator/>
      </w:r>
    </w:p>
  </w:footnote>
  <w:footnote w:type="continuationSeparator" w:id="0">
    <w:p w:rsidR="00BF2EC2" w:rsidRDefault="00BF2E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1142" w:rsidRDefault="00BF2EC2">
    <w:pPr>
      <w:pStyle w:val="aa"/>
    </w:pPr>
    <w:r>
      <w:fldChar w:fldCharType="begin"/>
    </w:r>
    <w:r>
      <w:instrText>PAGE \* MERGEFORMAT</w:instrText>
    </w:r>
    <w:r>
      <w:fldChar w:fldCharType="separate"/>
    </w:r>
    <w:r w:rsidR="00FF5BD4">
      <w:rPr>
        <w:noProof/>
      </w:rPr>
      <w:t>3</w:t>
    </w:r>
    <w:r>
      <w:fldChar w:fldCharType="end"/>
    </w:r>
  </w:p>
  <w:p w:rsidR="00351142" w:rsidRDefault="00351142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1142" w:rsidRDefault="00351142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9950A8"/>
    <w:multiLevelType w:val="hybridMultilevel"/>
    <w:tmpl w:val="FA948E8C"/>
    <w:lvl w:ilvl="0" w:tplc="3168BB12">
      <w:start w:val="1"/>
      <w:numFmt w:val="none"/>
      <w:pStyle w:val="10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56CC4CE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C7243A9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C4903A5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F698AA7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9A923DA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5284F8B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CC60258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59022FC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4DB2B37"/>
    <w:multiLevelType w:val="hybridMultilevel"/>
    <w:tmpl w:val="239C8EA2"/>
    <w:lvl w:ilvl="0" w:tplc="6C12561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3B987F9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FB64CD2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F4F4F1B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0690455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6E28850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B294533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D286DC7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0F1E2E5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142"/>
    <w:rsid w:val="00351142"/>
    <w:rsid w:val="00BF2EC2"/>
    <w:rsid w:val="00DA1E56"/>
    <w:rsid w:val="00FF5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Mangal"/>
        <w:sz w:val="24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ind w:firstLine="567"/>
      <w:jc w:val="both"/>
    </w:pPr>
    <w:rPr>
      <w:rFonts w:ascii="Times New Roman" w:eastAsia="Calibri" w:hAnsi="Times New Roman" w:cs="Calibri"/>
      <w:szCs w:val="22"/>
      <w:lang w:bidi="ar-SA"/>
    </w:rPr>
  </w:style>
  <w:style w:type="paragraph" w:styleId="1">
    <w:name w:val="heading 1"/>
    <w:basedOn w:val="a"/>
    <w:next w:val="a"/>
    <w:link w:val="11"/>
    <w:qFormat/>
    <w:pPr>
      <w:keepNext/>
      <w:keepLines/>
      <w:ind w:firstLine="0"/>
      <w:outlineLvl w:val="0"/>
    </w:pPr>
    <w:rPr>
      <w:rFonts w:eastAsia="Arial" w:cs="Arial"/>
      <w:b/>
      <w:bCs/>
      <w:spacing w:val="4"/>
      <w:sz w:val="28"/>
      <w:szCs w:val="28"/>
      <w:shd w:val="clear" w:color="FFFFFF" w:fill="FFFFFF"/>
    </w:rPr>
  </w:style>
  <w:style w:type="paragraph" w:styleId="2">
    <w:name w:val="heading 2"/>
    <w:basedOn w:val="a"/>
    <w:next w:val="a"/>
    <w:link w:val="20"/>
    <w:qFormat/>
    <w:pPr>
      <w:keepNext/>
      <w:spacing w:before="240" w:after="60"/>
      <w:ind w:left="1440" w:hanging="720"/>
      <w:jc w:val="left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paragraph" w:styleId="3">
    <w:name w:val="heading 3"/>
    <w:basedOn w:val="a"/>
    <w:next w:val="a"/>
    <w:link w:val="30"/>
    <w:qFormat/>
    <w:pPr>
      <w:keepNext/>
      <w:keepLines/>
      <w:spacing w:before="20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4">
    <w:name w:val="heading 4"/>
    <w:basedOn w:val="a"/>
    <w:next w:val="a"/>
    <w:link w:val="40"/>
    <w:qFormat/>
    <w:pPr>
      <w:keepNext/>
      <w:spacing w:before="240" w:after="60"/>
      <w:ind w:left="2880" w:hanging="720"/>
      <w:jc w:val="left"/>
      <w:outlineLvl w:val="3"/>
    </w:pPr>
    <w:rPr>
      <w:rFonts w:ascii="Calibri" w:eastAsia="Times New Roman" w:hAnsi="Calibri" w:cs="Times New Roman"/>
      <w:b/>
      <w:bCs/>
      <w:sz w:val="28"/>
      <w:szCs w:val="28"/>
      <w:lang w:val="en-US"/>
    </w:rPr>
  </w:style>
  <w:style w:type="paragraph" w:styleId="5">
    <w:name w:val="heading 5"/>
    <w:basedOn w:val="a"/>
    <w:next w:val="a"/>
    <w:link w:val="50"/>
    <w:qFormat/>
    <w:pPr>
      <w:spacing w:before="240" w:after="60"/>
      <w:ind w:left="3600" w:hanging="720"/>
      <w:jc w:val="left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paragraph" w:styleId="6">
    <w:name w:val="heading 6"/>
    <w:basedOn w:val="a"/>
    <w:next w:val="a"/>
    <w:link w:val="60"/>
    <w:qFormat/>
    <w:pPr>
      <w:spacing w:before="240" w:after="60"/>
      <w:ind w:left="4320" w:hanging="720"/>
      <w:jc w:val="left"/>
      <w:outlineLvl w:val="5"/>
    </w:pPr>
    <w:rPr>
      <w:rFonts w:eastAsia="Times New Roman" w:cs="Times New Roman"/>
      <w:b/>
      <w:bCs/>
      <w:lang w:val="en-US"/>
    </w:rPr>
  </w:style>
  <w:style w:type="paragraph" w:styleId="7">
    <w:name w:val="heading 7"/>
    <w:basedOn w:val="a"/>
    <w:next w:val="a"/>
    <w:link w:val="70"/>
    <w:qFormat/>
    <w:pPr>
      <w:spacing w:before="240" w:after="60"/>
      <w:ind w:left="5040" w:hanging="720"/>
      <w:jc w:val="left"/>
      <w:outlineLvl w:val="6"/>
    </w:pPr>
    <w:rPr>
      <w:rFonts w:ascii="Calibri" w:eastAsia="Times New Roman" w:hAnsi="Calibri" w:cs="Times New Roman"/>
      <w:szCs w:val="24"/>
      <w:lang w:val="en-US"/>
    </w:rPr>
  </w:style>
  <w:style w:type="paragraph" w:styleId="8">
    <w:name w:val="heading 8"/>
    <w:basedOn w:val="a"/>
    <w:next w:val="a"/>
    <w:link w:val="80"/>
    <w:qFormat/>
    <w:pPr>
      <w:spacing w:before="240" w:after="60"/>
      <w:ind w:left="5760" w:hanging="720"/>
      <w:jc w:val="left"/>
      <w:outlineLvl w:val="7"/>
    </w:pPr>
    <w:rPr>
      <w:rFonts w:ascii="Calibri" w:eastAsia="Times New Roman" w:hAnsi="Calibri" w:cs="Times New Roman"/>
      <w:i/>
      <w:iCs/>
      <w:szCs w:val="24"/>
      <w:lang w:val="en-US"/>
    </w:rPr>
  </w:style>
  <w:style w:type="paragraph" w:styleId="9">
    <w:name w:val="heading 9"/>
    <w:basedOn w:val="a"/>
    <w:next w:val="a"/>
    <w:link w:val="90"/>
    <w:qFormat/>
    <w:pPr>
      <w:spacing w:before="240" w:after="60"/>
      <w:ind w:left="6480" w:hanging="720"/>
      <w:jc w:val="left"/>
      <w:outlineLvl w:val="8"/>
    </w:pPr>
    <w:rPr>
      <w:rFonts w:ascii="Cambria" w:eastAsia="Times New Roman" w:hAnsi="Cambria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character" w:customStyle="1" w:styleId="12">
    <w:name w:val="Подзаголовок Знак1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13">
    <w:name w:val="Верхний колонтитул Знак1"/>
    <w:link w:val="aa"/>
    <w:uiPriority w:val="99"/>
  </w:style>
  <w:style w:type="character" w:customStyle="1" w:styleId="FooterChar">
    <w:name w:val="Footer Char"/>
    <w:uiPriority w:val="99"/>
  </w:style>
  <w:style w:type="character" w:customStyle="1" w:styleId="14">
    <w:name w:val="Нижний колонтитул Знак1"/>
    <w:link w:val="ab"/>
    <w:uiPriority w:val="99"/>
  </w:style>
  <w:style w:type="table" w:styleId="ac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000FF" w:themeColor="hyperlink"/>
      <w:u w:val="single"/>
    </w:rPr>
  </w:style>
  <w:style w:type="character" w:customStyle="1" w:styleId="ae">
    <w:name w:val="Текст сноски Знак"/>
    <w:link w:val="af"/>
    <w:uiPriority w:val="99"/>
    <w:rPr>
      <w:sz w:val="18"/>
    </w:rPr>
  </w:style>
  <w:style w:type="character" w:styleId="af0">
    <w:name w:val="footnote reference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uiPriority w:val="99"/>
    <w:semiHidden/>
    <w:unhideWhenUsed/>
    <w:rPr>
      <w:vertAlign w:val="superscript"/>
    </w:rPr>
  </w:style>
  <w:style w:type="paragraph" w:styleId="af4">
    <w:name w:val="TOC Heading"/>
    <w:uiPriority w:val="39"/>
    <w:unhideWhenUsed/>
  </w:style>
  <w:style w:type="character" w:customStyle="1" w:styleId="130">
    <w:name w:val="Основной шрифт абзаца13"/>
    <w:qFormat/>
  </w:style>
  <w:style w:type="character" w:customStyle="1" w:styleId="120">
    <w:name w:val="Основной шрифт абзаца12"/>
    <w:qFormat/>
  </w:style>
  <w:style w:type="character" w:customStyle="1" w:styleId="110">
    <w:name w:val="Основной шрифт абзаца11"/>
    <w:qFormat/>
  </w:style>
  <w:style w:type="character" w:customStyle="1" w:styleId="100">
    <w:name w:val="Основной шрифт абзаца10"/>
    <w:qFormat/>
  </w:style>
  <w:style w:type="character" w:customStyle="1" w:styleId="91">
    <w:name w:val="Основной шрифт абзаца9"/>
    <w:qFormat/>
  </w:style>
  <w:style w:type="character" w:customStyle="1" w:styleId="81">
    <w:name w:val="Основной шрифт абзаца8"/>
    <w:qFormat/>
  </w:style>
  <w:style w:type="character" w:customStyle="1" w:styleId="71">
    <w:name w:val="Основной шрифт абзаца7"/>
    <w:qFormat/>
  </w:style>
  <w:style w:type="character" w:customStyle="1" w:styleId="61">
    <w:name w:val="Основной шрифт абзаца6"/>
    <w:qFormat/>
  </w:style>
  <w:style w:type="character" w:customStyle="1" w:styleId="51">
    <w:name w:val="Основной шрифт абзаца5"/>
    <w:qFormat/>
  </w:style>
  <w:style w:type="character" w:customStyle="1" w:styleId="41">
    <w:name w:val="Основной шрифт абзаца4"/>
    <w:qFormat/>
  </w:style>
  <w:style w:type="character" w:customStyle="1" w:styleId="31">
    <w:name w:val="Основной шрифт абзаца3"/>
    <w:qFormat/>
  </w:style>
  <w:style w:type="character" w:customStyle="1" w:styleId="23">
    <w:name w:val="Основной шрифт абзаца2"/>
    <w:qFormat/>
  </w:style>
  <w:style w:type="character" w:customStyle="1" w:styleId="WW8Num16z1">
    <w:name w:val="WW8Num16z1"/>
    <w:qFormat/>
  </w:style>
  <w:style w:type="character" w:customStyle="1" w:styleId="WW8Num23z3">
    <w:name w:val="WW8Num23z3"/>
    <w:qFormat/>
  </w:style>
  <w:style w:type="character" w:customStyle="1" w:styleId="WW8Num24z1">
    <w:name w:val="WW8Num24z1"/>
    <w:qFormat/>
  </w:style>
  <w:style w:type="character" w:customStyle="1" w:styleId="WW8Num25z2">
    <w:name w:val="WW8Num25z2"/>
    <w:qFormat/>
    <w:rPr>
      <w:rFonts w:ascii="Times New Roman" w:eastAsia="Times New Roman" w:hAnsi="Times New Roman" w:cs="Times New Roman"/>
      <w:spacing w:val="-23"/>
      <w:sz w:val="24"/>
      <w:szCs w:val="24"/>
    </w:rPr>
  </w:style>
  <w:style w:type="character" w:customStyle="1" w:styleId="WW8Num26z0">
    <w:name w:val="WW8Num26z0"/>
    <w:qFormat/>
  </w:style>
  <w:style w:type="character" w:customStyle="1" w:styleId="WW8Num26z2">
    <w:name w:val="WW8Num26z2"/>
    <w:qFormat/>
  </w:style>
  <w:style w:type="character" w:customStyle="1" w:styleId="WW8Num26z4">
    <w:name w:val="WW8Num26z4"/>
    <w:qFormat/>
  </w:style>
  <w:style w:type="character" w:customStyle="1" w:styleId="WW8Num26z6">
    <w:name w:val="WW8Num26z6"/>
    <w:qFormat/>
  </w:style>
  <w:style w:type="character" w:customStyle="1" w:styleId="WW8Num26z8">
    <w:name w:val="WW8Num26z8"/>
    <w:qFormat/>
  </w:style>
  <w:style w:type="character" w:customStyle="1" w:styleId="WW8Num28z0">
    <w:name w:val="WW8Num28z0"/>
    <w:qFormat/>
  </w:style>
  <w:style w:type="character" w:customStyle="1" w:styleId="WW8Num28z1">
    <w:name w:val="WW8Num28z1"/>
    <w:qFormat/>
  </w:style>
  <w:style w:type="character" w:customStyle="1" w:styleId="WW8Num29z0">
    <w:name w:val="WW8Num29z0"/>
    <w:qFormat/>
  </w:style>
  <w:style w:type="character" w:customStyle="1" w:styleId="WW8Num29z1">
    <w:name w:val="WW8Num29z1"/>
    <w:qFormat/>
  </w:style>
  <w:style w:type="character" w:customStyle="1" w:styleId="WW8Num29z2">
    <w:name w:val="WW8Num29z2"/>
    <w:qFormat/>
  </w:style>
  <w:style w:type="character" w:customStyle="1" w:styleId="WW8Num29z3">
    <w:name w:val="WW8Num29z3"/>
    <w:qFormat/>
  </w:style>
  <w:style w:type="character" w:customStyle="1" w:styleId="WW8Num29z4">
    <w:name w:val="WW8Num29z4"/>
    <w:qFormat/>
  </w:style>
  <w:style w:type="character" w:customStyle="1" w:styleId="WW8Num29z5">
    <w:name w:val="WW8Num29z5"/>
    <w:qFormat/>
  </w:style>
  <w:style w:type="character" w:customStyle="1" w:styleId="WW8Num29z6">
    <w:name w:val="WW8Num29z6"/>
    <w:qFormat/>
  </w:style>
  <w:style w:type="character" w:customStyle="1" w:styleId="WW8Num29z7">
    <w:name w:val="WW8Num29z7"/>
    <w:qFormat/>
  </w:style>
  <w:style w:type="character" w:customStyle="1" w:styleId="WW8Num29z8">
    <w:name w:val="WW8Num29z8"/>
    <w:qFormat/>
  </w:style>
  <w:style w:type="character" w:customStyle="1" w:styleId="WW8Num30z0">
    <w:name w:val="WW8Num30z0"/>
    <w:qFormat/>
    <w:rPr>
      <w:rFonts w:ascii="Symbol" w:hAnsi="Symbol" w:cs="Symbol"/>
    </w:rPr>
  </w:style>
  <w:style w:type="character" w:customStyle="1" w:styleId="WW8Num30z1">
    <w:name w:val="WW8Num30z1"/>
    <w:qFormat/>
    <w:rPr>
      <w:rFonts w:ascii="Courier New" w:hAnsi="Courier New" w:cs="Courier New"/>
    </w:rPr>
  </w:style>
  <w:style w:type="character" w:customStyle="1" w:styleId="WW8Num30z2">
    <w:name w:val="WW8Num30z2"/>
    <w:qFormat/>
    <w:rPr>
      <w:rFonts w:ascii="Wingdings" w:hAnsi="Wingdings" w:cs="Wingdings"/>
    </w:rPr>
  </w:style>
  <w:style w:type="character" w:customStyle="1" w:styleId="WW8Num31z0">
    <w:name w:val="WW8Num31z0"/>
    <w:qFormat/>
    <w:rPr>
      <w:rFonts w:cs="Times New Roman"/>
    </w:rPr>
  </w:style>
  <w:style w:type="character" w:customStyle="1" w:styleId="WW8Num32z0">
    <w:name w:val="WW8Num32z0"/>
    <w:qFormat/>
    <w:rPr>
      <w:rFonts w:ascii="Times New Roman" w:eastAsia="Times New Roman" w:hAnsi="Times New Roman" w:cs="Times New Roman"/>
      <w:spacing w:val="-25"/>
      <w:sz w:val="24"/>
      <w:szCs w:val="24"/>
    </w:rPr>
  </w:style>
  <w:style w:type="character" w:customStyle="1" w:styleId="WW8Num32z1">
    <w:name w:val="WW8Num32z1"/>
    <w:qFormat/>
  </w:style>
  <w:style w:type="character" w:customStyle="1" w:styleId="WW8Num33z0">
    <w:name w:val="WW8Num33z0"/>
    <w:qFormat/>
  </w:style>
  <w:style w:type="character" w:customStyle="1" w:styleId="WW8Num33z1">
    <w:name w:val="WW8Num33z1"/>
    <w:qFormat/>
  </w:style>
  <w:style w:type="character" w:customStyle="1" w:styleId="WW8Num33z2">
    <w:name w:val="WW8Num33z2"/>
    <w:qFormat/>
  </w:style>
  <w:style w:type="character" w:customStyle="1" w:styleId="WW8Num33z3">
    <w:name w:val="WW8Num33z3"/>
    <w:qFormat/>
  </w:style>
  <w:style w:type="character" w:customStyle="1" w:styleId="WW8Num33z4">
    <w:name w:val="WW8Num33z4"/>
    <w:qFormat/>
  </w:style>
  <w:style w:type="character" w:customStyle="1" w:styleId="WW8Num33z5">
    <w:name w:val="WW8Num33z5"/>
    <w:qFormat/>
  </w:style>
  <w:style w:type="character" w:customStyle="1" w:styleId="WW8Num33z6">
    <w:name w:val="WW8Num33z6"/>
    <w:qFormat/>
  </w:style>
  <w:style w:type="character" w:customStyle="1" w:styleId="WW8Num33z7">
    <w:name w:val="WW8Num33z7"/>
    <w:qFormat/>
  </w:style>
  <w:style w:type="character" w:customStyle="1" w:styleId="WW8Num33z8">
    <w:name w:val="WW8Num33z8"/>
    <w:qFormat/>
  </w:style>
  <w:style w:type="character" w:customStyle="1" w:styleId="WW8Num34z0">
    <w:name w:val="WW8Num34z0"/>
    <w:qFormat/>
  </w:style>
  <w:style w:type="character" w:customStyle="1" w:styleId="WW8Num34z1">
    <w:name w:val="WW8Num34z1"/>
    <w:qFormat/>
  </w:style>
  <w:style w:type="character" w:customStyle="1" w:styleId="WW8Num34z2">
    <w:name w:val="WW8Num34z2"/>
    <w:qFormat/>
  </w:style>
  <w:style w:type="character" w:customStyle="1" w:styleId="WW8Num34z3">
    <w:name w:val="WW8Num34z3"/>
    <w:qFormat/>
  </w:style>
  <w:style w:type="character" w:customStyle="1" w:styleId="WW8Num34z4">
    <w:name w:val="WW8Num34z4"/>
    <w:qFormat/>
  </w:style>
  <w:style w:type="character" w:customStyle="1" w:styleId="WW8Num34z5">
    <w:name w:val="WW8Num34z5"/>
    <w:qFormat/>
  </w:style>
  <w:style w:type="character" w:customStyle="1" w:styleId="WW8Num34z6">
    <w:name w:val="WW8Num34z6"/>
    <w:qFormat/>
  </w:style>
  <w:style w:type="character" w:customStyle="1" w:styleId="WW8Num34z7">
    <w:name w:val="WW8Num34z7"/>
    <w:qFormat/>
  </w:style>
  <w:style w:type="character" w:customStyle="1" w:styleId="WW8Num34z8">
    <w:name w:val="WW8Num34z8"/>
    <w:qFormat/>
  </w:style>
  <w:style w:type="character" w:customStyle="1" w:styleId="WW8Num35z0">
    <w:name w:val="WW8Num35z0"/>
    <w:qFormat/>
    <w:rPr>
      <w:rFonts w:ascii="Times New Roman" w:hAnsi="Times New Roman" w:cs="Times New Roman"/>
    </w:rPr>
  </w:style>
  <w:style w:type="character" w:customStyle="1" w:styleId="WW8Num35z1">
    <w:name w:val="WW8Num35z1"/>
    <w:qFormat/>
    <w:rPr>
      <w:rFonts w:ascii="Courier New" w:hAnsi="Courier New" w:cs="Courier New"/>
    </w:rPr>
  </w:style>
  <w:style w:type="character" w:customStyle="1" w:styleId="WW8Num35z2">
    <w:name w:val="WW8Num35z2"/>
    <w:qFormat/>
    <w:rPr>
      <w:rFonts w:ascii="Wingdings" w:hAnsi="Wingdings" w:cs="Wingdings"/>
    </w:rPr>
  </w:style>
  <w:style w:type="character" w:customStyle="1" w:styleId="WW8Num35z3">
    <w:name w:val="WW8Num35z3"/>
    <w:qFormat/>
    <w:rPr>
      <w:rFonts w:ascii="Symbol" w:hAnsi="Symbol" w:cs="Symbol"/>
    </w:rPr>
  </w:style>
  <w:style w:type="character" w:customStyle="1" w:styleId="WW8Num36z0">
    <w:name w:val="WW8Num36z0"/>
    <w:qFormat/>
    <w:rPr>
      <w:rFonts w:ascii="Symbol" w:hAnsi="Symbol" w:cs="Symbol"/>
    </w:rPr>
  </w:style>
  <w:style w:type="character" w:customStyle="1" w:styleId="WW8Num36z1">
    <w:name w:val="WW8Num36z1"/>
    <w:qFormat/>
    <w:rPr>
      <w:rFonts w:ascii="Courier New" w:hAnsi="Courier New" w:cs="Courier New"/>
    </w:rPr>
  </w:style>
  <w:style w:type="character" w:customStyle="1" w:styleId="WW8Num36z2">
    <w:name w:val="WW8Num36z2"/>
    <w:qFormat/>
    <w:rPr>
      <w:rFonts w:ascii="Wingdings" w:hAnsi="Wingdings" w:cs="Wingdings"/>
    </w:rPr>
  </w:style>
  <w:style w:type="character" w:customStyle="1" w:styleId="WW8Num37z0">
    <w:name w:val="WW8Num37z0"/>
    <w:qFormat/>
    <w:rPr>
      <w:rFonts w:ascii="Times New Roman" w:eastAsia="Times New Roman" w:hAnsi="Times New Roman" w:cs="Times New Roman"/>
      <w:spacing w:val="-17"/>
      <w:sz w:val="24"/>
      <w:szCs w:val="24"/>
    </w:rPr>
  </w:style>
  <w:style w:type="character" w:customStyle="1" w:styleId="WW8Num37z1">
    <w:name w:val="WW8Num37z1"/>
    <w:qFormat/>
    <w:rPr>
      <w:rFonts w:ascii="Times New Roman" w:eastAsia="Times New Roman" w:hAnsi="Times New Roman" w:cs="Times New Roman"/>
      <w:spacing w:val="-8"/>
      <w:sz w:val="28"/>
      <w:szCs w:val="28"/>
      <w:lang w:val="en-US"/>
    </w:rPr>
  </w:style>
  <w:style w:type="character" w:customStyle="1" w:styleId="WW8Num37z2">
    <w:name w:val="WW8Num37z2"/>
    <w:qFormat/>
  </w:style>
  <w:style w:type="character" w:customStyle="1" w:styleId="WW8Num38z0">
    <w:name w:val="WW8Num38z0"/>
    <w:qFormat/>
    <w:rPr>
      <w:rFonts w:ascii="Symbol" w:hAnsi="Symbol" w:cs="Symbol"/>
    </w:rPr>
  </w:style>
  <w:style w:type="character" w:customStyle="1" w:styleId="WW8Num38z1">
    <w:name w:val="WW8Num38z1"/>
    <w:qFormat/>
    <w:rPr>
      <w:rFonts w:ascii="Courier New" w:hAnsi="Courier New" w:cs="Courier New"/>
    </w:rPr>
  </w:style>
  <w:style w:type="character" w:customStyle="1" w:styleId="WW8Num38z2">
    <w:name w:val="WW8Num38z2"/>
    <w:qFormat/>
    <w:rPr>
      <w:rFonts w:ascii="Wingdings" w:hAnsi="Wingdings" w:cs="Wingdings"/>
    </w:rPr>
  </w:style>
  <w:style w:type="character" w:customStyle="1" w:styleId="WW8Num39z0">
    <w:name w:val="WW8Num39z0"/>
    <w:qFormat/>
    <w:rPr>
      <w:rFonts w:ascii="Times New Roman" w:eastAsia="Times New Roman" w:hAnsi="Times New Roman" w:cs="Times New Roman"/>
      <w:spacing w:val="-7"/>
      <w:sz w:val="24"/>
      <w:szCs w:val="24"/>
    </w:rPr>
  </w:style>
  <w:style w:type="character" w:customStyle="1" w:styleId="WW8Num39z1">
    <w:name w:val="WW8Num39z1"/>
    <w:qFormat/>
  </w:style>
  <w:style w:type="character" w:customStyle="1" w:styleId="WW8Num40z0">
    <w:name w:val="WW8Num40z0"/>
    <w:qFormat/>
    <w:rPr>
      <w:rFonts w:ascii="Symbol" w:hAnsi="Symbol" w:cs="Symbol"/>
    </w:rPr>
  </w:style>
  <w:style w:type="character" w:customStyle="1" w:styleId="WW8Num40z1">
    <w:name w:val="WW8Num40z1"/>
    <w:qFormat/>
    <w:rPr>
      <w:rFonts w:ascii="Courier New" w:hAnsi="Courier New" w:cs="Courier New"/>
    </w:rPr>
  </w:style>
  <w:style w:type="character" w:customStyle="1" w:styleId="WW8Num40z2">
    <w:name w:val="WW8Num40z2"/>
    <w:qFormat/>
    <w:rPr>
      <w:rFonts w:ascii="Wingdings" w:hAnsi="Wingdings" w:cs="Wingdings"/>
    </w:rPr>
  </w:style>
  <w:style w:type="character" w:customStyle="1" w:styleId="WW8Num41z0">
    <w:name w:val="WW8Num41z0"/>
    <w:qFormat/>
    <w:rPr>
      <w:rFonts w:ascii="Symbol" w:hAnsi="Symbol" w:cs="Symbol"/>
    </w:rPr>
  </w:style>
  <w:style w:type="character" w:customStyle="1" w:styleId="WW8Num41z1">
    <w:name w:val="WW8Num41z1"/>
    <w:qFormat/>
    <w:rPr>
      <w:rFonts w:ascii="Courier New" w:hAnsi="Courier New" w:cs="Courier New"/>
    </w:rPr>
  </w:style>
  <w:style w:type="character" w:customStyle="1" w:styleId="WW8Num41z2">
    <w:name w:val="WW8Num41z2"/>
    <w:qFormat/>
    <w:rPr>
      <w:rFonts w:ascii="Wingdings" w:hAnsi="Wingdings" w:cs="Wingdings"/>
    </w:rPr>
  </w:style>
  <w:style w:type="character" w:customStyle="1" w:styleId="WW8Num42z0">
    <w:name w:val="WW8Num42z0"/>
    <w:qFormat/>
  </w:style>
  <w:style w:type="character" w:customStyle="1" w:styleId="WW8Num42z1">
    <w:name w:val="WW8Num42z1"/>
    <w:qFormat/>
  </w:style>
  <w:style w:type="character" w:customStyle="1" w:styleId="WW8Num42z2">
    <w:name w:val="WW8Num42z2"/>
    <w:qFormat/>
  </w:style>
  <w:style w:type="character" w:customStyle="1" w:styleId="WW8Num42z3">
    <w:name w:val="WW8Num42z3"/>
    <w:qFormat/>
  </w:style>
  <w:style w:type="character" w:customStyle="1" w:styleId="WW8Num42z4">
    <w:name w:val="WW8Num42z4"/>
    <w:qFormat/>
  </w:style>
  <w:style w:type="character" w:customStyle="1" w:styleId="WW8Num42z5">
    <w:name w:val="WW8Num42z5"/>
    <w:qFormat/>
  </w:style>
  <w:style w:type="character" w:customStyle="1" w:styleId="WW8Num42z6">
    <w:name w:val="WW8Num42z6"/>
    <w:qFormat/>
  </w:style>
  <w:style w:type="character" w:customStyle="1" w:styleId="WW8Num42z7">
    <w:name w:val="WW8Num42z7"/>
    <w:qFormat/>
  </w:style>
  <w:style w:type="character" w:customStyle="1" w:styleId="WW8Num42z8">
    <w:name w:val="WW8Num42z8"/>
    <w:qFormat/>
  </w:style>
  <w:style w:type="character" w:customStyle="1" w:styleId="WW8Num43z0">
    <w:name w:val="WW8Num43z0"/>
    <w:qFormat/>
    <w:rPr>
      <w:rFonts w:ascii="Times New Roman" w:eastAsia="Times New Roman" w:hAnsi="Times New Roman" w:cs="Times New Roman"/>
      <w:spacing w:val="-18"/>
      <w:sz w:val="24"/>
      <w:szCs w:val="24"/>
    </w:rPr>
  </w:style>
  <w:style w:type="character" w:customStyle="1" w:styleId="WW8Num43z1">
    <w:name w:val="WW8Num43z1"/>
    <w:qFormat/>
  </w:style>
  <w:style w:type="character" w:customStyle="1" w:styleId="WW8Num44z0">
    <w:name w:val="WW8Num44z0"/>
    <w:qFormat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44z1">
    <w:name w:val="WW8Num44z1"/>
    <w:qFormat/>
  </w:style>
  <w:style w:type="character" w:customStyle="1" w:styleId="WW8Num44z2">
    <w:name w:val="WW8Num44z2"/>
    <w:qFormat/>
  </w:style>
  <w:style w:type="character" w:customStyle="1" w:styleId="WW8Num44z3">
    <w:name w:val="WW8Num44z3"/>
    <w:qFormat/>
  </w:style>
  <w:style w:type="character" w:customStyle="1" w:styleId="WW8Num44z4">
    <w:name w:val="WW8Num44z4"/>
    <w:qFormat/>
  </w:style>
  <w:style w:type="character" w:customStyle="1" w:styleId="WW8Num44z5">
    <w:name w:val="WW8Num44z5"/>
    <w:qFormat/>
  </w:style>
  <w:style w:type="character" w:customStyle="1" w:styleId="WW8Num44z6">
    <w:name w:val="WW8Num44z6"/>
    <w:qFormat/>
  </w:style>
  <w:style w:type="character" w:customStyle="1" w:styleId="WW8Num44z7">
    <w:name w:val="WW8Num44z7"/>
    <w:qFormat/>
  </w:style>
  <w:style w:type="character" w:customStyle="1" w:styleId="WW8Num44z8">
    <w:name w:val="WW8Num44z8"/>
    <w:qFormat/>
  </w:style>
  <w:style w:type="character" w:customStyle="1" w:styleId="WW8Num45z0">
    <w:name w:val="WW8Num45z0"/>
    <w:qFormat/>
    <w:rPr>
      <w:rFonts w:ascii="Symbol" w:hAnsi="Symbol" w:cs="Symbol"/>
    </w:rPr>
  </w:style>
  <w:style w:type="character" w:customStyle="1" w:styleId="WW8Num45z1">
    <w:name w:val="WW8Num45z1"/>
    <w:qFormat/>
    <w:rPr>
      <w:rFonts w:ascii="Courier New" w:hAnsi="Courier New" w:cs="Courier New"/>
    </w:rPr>
  </w:style>
  <w:style w:type="character" w:customStyle="1" w:styleId="WW8Num45z2">
    <w:name w:val="WW8Num45z2"/>
    <w:qFormat/>
    <w:rPr>
      <w:rFonts w:ascii="Wingdings" w:hAnsi="Wingdings" w:cs="Wingdings"/>
    </w:rPr>
  </w:style>
  <w:style w:type="character" w:customStyle="1" w:styleId="WW8Num46z0">
    <w:name w:val="WW8Num46z0"/>
    <w:qFormat/>
  </w:style>
  <w:style w:type="character" w:customStyle="1" w:styleId="WW8Num46z1">
    <w:name w:val="WW8Num46z1"/>
    <w:qFormat/>
  </w:style>
  <w:style w:type="character" w:customStyle="1" w:styleId="WW8Num46z2">
    <w:name w:val="WW8Num46z2"/>
    <w:qFormat/>
  </w:style>
  <w:style w:type="character" w:customStyle="1" w:styleId="WW8Num46z3">
    <w:name w:val="WW8Num46z3"/>
    <w:qFormat/>
  </w:style>
  <w:style w:type="character" w:customStyle="1" w:styleId="WW8Num46z4">
    <w:name w:val="WW8Num46z4"/>
    <w:qFormat/>
  </w:style>
  <w:style w:type="character" w:customStyle="1" w:styleId="WW8Num46z5">
    <w:name w:val="WW8Num46z5"/>
    <w:qFormat/>
  </w:style>
  <w:style w:type="character" w:customStyle="1" w:styleId="WW8Num46z6">
    <w:name w:val="WW8Num46z6"/>
    <w:qFormat/>
  </w:style>
  <w:style w:type="character" w:customStyle="1" w:styleId="WW8Num46z7">
    <w:name w:val="WW8Num46z7"/>
    <w:qFormat/>
  </w:style>
  <w:style w:type="character" w:customStyle="1" w:styleId="WW8Num46z8">
    <w:name w:val="WW8Num46z8"/>
    <w:qFormat/>
  </w:style>
  <w:style w:type="character" w:customStyle="1" w:styleId="WW8Num47z0">
    <w:name w:val="WW8Num47z0"/>
    <w:qFormat/>
  </w:style>
  <w:style w:type="character" w:customStyle="1" w:styleId="WW8Num47z1">
    <w:name w:val="WW8Num47z1"/>
    <w:qFormat/>
    <w:rPr>
      <w:rFonts w:ascii="Times New Roman" w:hAnsi="Times New Roman" w:cs="Times New Roman"/>
      <w:b/>
      <w:bCs/>
      <w:i w:val="0"/>
      <w:iCs w:val="0"/>
      <w:sz w:val="28"/>
      <w:szCs w:val="28"/>
    </w:rPr>
  </w:style>
  <w:style w:type="character" w:customStyle="1" w:styleId="WW8Num47z3">
    <w:name w:val="WW8Num47z3"/>
    <w:qFormat/>
  </w:style>
  <w:style w:type="character" w:customStyle="1" w:styleId="WW8Num47z5">
    <w:name w:val="WW8Num47z5"/>
    <w:qFormat/>
  </w:style>
  <w:style w:type="character" w:customStyle="1" w:styleId="WW8Num47z6">
    <w:name w:val="WW8Num47z6"/>
    <w:qFormat/>
  </w:style>
  <w:style w:type="character" w:customStyle="1" w:styleId="WW8Num47z7">
    <w:name w:val="WW8Num47z7"/>
    <w:qFormat/>
  </w:style>
  <w:style w:type="character" w:customStyle="1" w:styleId="WW8Num47z8">
    <w:name w:val="WW8Num47z8"/>
    <w:qFormat/>
  </w:style>
  <w:style w:type="character" w:customStyle="1" w:styleId="af5">
    <w:name w:val="Основной текст Знак"/>
    <w:qFormat/>
  </w:style>
  <w:style w:type="character" w:customStyle="1" w:styleId="-">
    <w:name w:val="Интернет-ссылка"/>
    <w:rPr>
      <w:rFonts w:cs="Times New Roman"/>
      <w:color w:val="0000FF"/>
      <w:u w:val="single"/>
    </w:rPr>
  </w:style>
  <w:style w:type="character" w:customStyle="1" w:styleId="af6">
    <w:name w:val="Верхний колонтитул Знак"/>
    <w:qFormat/>
  </w:style>
  <w:style w:type="character" w:customStyle="1" w:styleId="af7">
    <w:name w:val="Нижний колонтитул Знак"/>
    <w:qFormat/>
  </w:style>
  <w:style w:type="character" w:customStyle="1" w:styleId="af8">
    <w:name w:val="Основной текст с отступом Знак"/>
    <w:qFormat/>
  </w:style>
  <w:style w:type="character" w:styleId="af9">
    <w:name w:val="Emphasis"/>
    <w:qFormat/>
    <w:rPr>
      <w:i/>
      <w:iCs/>
    </w:rPr>
  </w:style>
  <w:style w:type="character" w:customStyle="1" w:styleId="afa">
    <w:name w:val="Выделение жирным"/>
    <w:qFormat/>
    <w:rPr>
      <w:b/>
      <w:bCs/>
    </w:rPr>
  </w:style>
  <w:style w:type="character" w:customStyle="1" w:styleId="afb">
    <w:name w:val="Подзаголовок Знак"/>
    <w:qFormat/>
    <w:rPr>
      <w:rFonts w:ascii="Cambria" w:eastAsia="Times New Roman" w:hAnsi="Cambria" w:cs="Cambria"/>
      <w:sz w:val="24"/>
      <w:lang w:val="ru-RU"/>
    </w:rPr>
  </w:style>
  <w:style w:type="character" w:customStyle="1" w:styleId="afc">
    <w:name w:val="Нумерация строк"/>
  </w:style>
  <w:style w:type="character" w:styleId="afd">
    <w:name w:val="page number"/>
  </w:style>
  <w:style w:type="character" w:customStyle="1" w:styleId="afe">
    <w:name w:val="Посещённая гиперссылка"/>
    <w:rPr>
      <w:color w:val="800080"/>
      <w:u w:val="single"/>
    </w:rPr>
  </w:style>
  <w:style w:type="character" w:customStyle="1" w:styleId="aff">
    <w:name w:val="Ссылка указателя"/>
    <w:qFormat/>
  </w:style>
  <w:style w:type="character" w:customStyle="1" w:styleId="aff0">
    <w:name w:val="Символ нумерации"/>
    <w:qFormat/>
  </w:style>
  <w:style w:type="character" w:customStyle="1" w:styleId="WW8Num66z0">
    <w:name w:val="WW8Num66z0"/>
    <w:qFormat/>
    <w:rPr>
      <w:rFonts w:ascii="Times New Roman" w:eastAsia="Times New Roman" w:hAnsi="Times New Roman" w:cs="Times New Roman"/>
      <w:b/>
    </w:rPr>
  </w:style>
  <w:style w:type="character" w:customStyle="1" w:styleId="WW8Num83z0">
    <w:name w:val="WW8Num83z0"/>
    <w:qFormat/>
  </w:style>
  <w:style w:type="character" w:customStyle="1" w:styleId="WW8Num64z0">
    <w:name w:val="WW8Num64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WW8Num73z1">
    <w:name w:val="WW8Num73z1"/>
    <w:qFormat/>
    <w:rPr>
      <w:rFonts w:ascii="Courier New" w:eastAsia="Courier New" w:hAnsi="Courier New" w:cs="Courier New"/>
      <w:color w:val="000000"/>
      <w:spacing w:val="0"/>
      <w:sz w:val="24"/>
    </w:rPr>
  </w:style>
  <w:style w:type="character" w:customStyle="1" w:styleId="WW8Num82z1">
    <w:name w:val="WW8Num82z1"/>
    <w:qFormat/>
    <w:rPr>
      <w:rFonts w:ascii="Courier New" w:eastAsia="Courier New" w:hAnsi="Courier New" w:cs="Courier New"/>
      <w:color w:val="000000"/>
      <w:spacing w:val="0"/>
      <w:sz w:val="24"/>
    </w:rPr>
  </w:style>
  <w:style w:type="character" w:customStyle="1" w:styleId="WW8Num70z1">
    <w:name w:val="WW8Num70z1"/>
    <w:qFormat/>
    <w:rPr>
      <w:rFonts w:ascii="Courier New" w:eastAsia="Courier New" w:hAnsi="Courier New" w:cs="Courier New"/>
    </w:rPr>
  </w:style>
  <w:style w:type="character" w:customStyle="1" w:styleId="aff1">
    <w:name w:val="Прижатый влево"/>
    <w:qFormat/>
    <w:rPr>
      <w:rFonts w:ascii="times new roman cyr" w:eastAsia="times new roman cyr" w:hAnsi="times new roman cyr" w:cs="times new roman cyr"/>
    </w:rPr>
  </w:style>
  <w:style w:type="character" w:customStyle="1" w:styleId="cef1edeee2edeee9f2e5eaf1f2">
    <w:name w:val="Оceсf1нedоeeвe2нedоeeйe9 тf2еe5кeaсf1тf2"/>
    <w:qFormat/>
    <w:rPr>
      <w:rFonts w:ascii="Times New Roman" w:eastAsia="Times New Roman" w:hAnsi="Times New Roman" w:cs="Times New Roman"/>
      <w:sz w:val="24"/>
    </w:rPr>
  </w:style>
  <w:style w:type="character" w:customStyle="1" w:styleId="WW8Num67z0">
    <w:name w:val="WW8Num67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WW8Num64z1">
    <w:name w:val="WW8Num64z1"/>
    <w:qFormat/>
    <w:rPr>
      <w:rFonts w:ascii="Courier New" w:eastAsia="Courier New" w:hAnsi="Courier New" w:cs="Courier New"/>
    </w:rPr>
  </w:style>
  <w:style w:type="character" w:customStyle="1" w:styleId="aff2">
    <w:name w:val="основной"/>
    <w:qFormat/>
  </w:style>
  <w:style w:type="character" w:customStyle="1" w:styleId="WW8Num61z1">
    <w:name w:val="WW8Num61z1"/>
    <w:qFormat/>
    <w:rPr>
      <w:rFonts w:ascii="Courier New" w:eastAsia="Courier New" w:hAnsi="Courier New" w:cs="Courier New"/>
    </w:rPr>
  </w:style>
  <w:style w:type="character" w:customStyle="1" w:styleId="15">
    <w:name w:val="Список1"/>
    <w:qFormat/>
  </w:style>
  <w:style w:type="character" w:customStyle="1" w:styleId="WW8Num70z0">
    <w:name w:val="WW8Num70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WW8Num72z1">
    <w:name w:val="WW8Num72z1"/>
    <w:qFormat/>
    <w:rPr>
      <w:rFonts w:ascii="Courier New" w:eastAsia="Courier New" w:hAnsi="Courier New" w:cs="Courier New"/>
    </w:rPr>
  </w:style>
  <w:style w:type="character" w:customStyle="1" w:styleId="WW8Num66z1">
    <w:name w:val="WW8Num66z1"/>
    <w:qFormat/>
    <w:rPr>
      <w:rFonts w:ascii="Courier New" w:eastAsia="Courier New" w:hAnsi="Courier New" w:cs="Courier New"/>
    </w:rPr>
  </w:style>
  <w:style w:type="character" w:customStyle="1" w:styleId="WW8Num73z0">
    <w:name w:val="WW8Num73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WW8Num61z0">
    <w:name w:val="WW8Num61z0"/>
    <w:qFormat/>
    <w:rPr>
      <w:rFonts w:ascii="Times New Roman" w:eastAsia="Times New Roman" w:hAnsi="Times New Roman" w:cs="Times New Roman"/>
      <w:b w:val="0"/>
      <w:color w:val="000000"/>
      <w:sz w:val="24"/>
    </w:rPr>
  </w:style>
  <w:style w:type="character" w:customStyle="1" w:styleId="aff3">
    <w:name w:val="Содержимое врезки"/>
    <w:qFormat/>
  </w:style>
  <w:style w:type="character" w:customStyle="1" w:styleId="WW8Num67z1">
    <w:name w:val="WW8Num67z1"/>
    <w:qFormat/>
    <w:rPr>
      <w:rFonts w:ascii="Courier New" w:eastAsia="Courier New" w:hAnsi="Courier New" w:cs="Courier New"/>
    </w:rPr>
  </w:style>
  <w:style w:type="character" w:customStyle="1" w:styleId="WW8Num82z0">
    <w:name w:val="WW8Num82z0"/>
    <w:qFormat/>
    <w:rPr>
      <w:rFonts w:ascii="Times New Roman" w:eastAsia="Times New Roman" w:hAnsi="Times New Roman" w:cs="Times New Roman"/>
      <w:b/>
      <w:sz w:val="24"/>
    </w:rPr>
  </w:style>
  <w:style w:type="character" w:customStyle="1" w:styleId="WW8Num72z0">
    <w:name w:val="WW8Num72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16">
    <w:name w:val="Подзаголовок1"/>
    <w:qFormat/>
    <w:rPr>
      <w:rFonts w:ascii="xo thames;times new roman" w:eastAsia="xo thames;times new roman" w:hAnsi="xo thames;times new roman" w:cs="xo thames;times new roman"/>
      <w:i/>
      <w:color w:val="616161"/>
      <w:spacing w:val="0"/>
      <w:sz w:val="24"/>
    </w:rPr>
  </w:style>
  <w:style w:type="character" w:customStyle="1" w:styleId="aff4">
    <w:name w:val="Маркеры"/>
    <w:qFormat/>
    <w:rPr>
      <w:rFonts w:ascii="OpenSymbol" w:eastAsia="OpenSymbol" w:hAnsi="OpenSymbol" w:cs="OpenSymbol"/>
    </w:rPr>
  </w:style>
  <w:style w:type="character" w:customStyle="1" w:styleId="WW8Num16z6">
    <w:name w:val="WW8Num16z6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4z4">
    <w:name w:val="WW8Num24z4"/>
    <w:qFormat/>
  </w:style>
  <w:style w:type="character" w:customStyle="1" w:styleId="WW8Num24z6">
    <w:name w:val="WW8Num24z6"/>
    <w:qFormat/>
  </w:style>
  <w:style w:type="character" w:customStyle="1" w:styleId="WW8Num25z7">
    <w:name w:val="WW8Num25z7"/>
    <w:qFormat/>
  </w:style>
  <w:style w:type="character" w:customStyle="1" w:styleId="WW8Num31z1">
    <w:name w:val="WW8Num31z1"/>
    <w:qFormat/>
    <w:rPr>
      <w:rFonts w:ascii="Courier New" w:eastAsia="Courier New" w:hAnsi="Courier New" w:cs="Courier New"/>
    </w:rPr>
  </w:style>
  <w:style w:type="character" w:customStyle="1" w:styleId="WW8Num37z3">
    <w:name w:val="WW8Num37z3"/>
    <w:qFormat/>
  </w:style>
  <w:style w:type="character" w:customStyle="1" w:styleId="WW8Num37z4">
    <w:name w:val="WW8Num37z4"/>
    <w:qFormat/>
  </w:style>
  <w:style w:type="character" w:customStyle="1" w:styleId="WW8Num37z5">
    <w:name w:val="WW8Num37z5"/>
    <w:qFormat/>
  </w:style>
  <w:style w:type="character" w:customStyle="1" w:styleId="WW8Num37z6">
    <w:name w:val="WW8Num37z6"/>
    <w:qFormat/>
  </w:style>
  <w:style w:type="character" w:customStyle="1" w:styleId="WW8Num37z7">
    <w:name w:val="WW8Num37z7"/>
    <w:qFormat/>
  </w:style>
  <w:style w:type="character" w:customStyle="1" w:styleId="WW8Num37z8">
    <w:name w:val="WW8Num37z8"/>
    <w:qFormat/>
  </w:style>
  <w:style w:type="character" w:customStyle="1" w:styleId="WW8Num38z3">
    <w:name w:val="WW8Num38z3"/>
    <w:qFormat/>
  </w:style>
  <w:style w:type="character" w:customStyle="1" w:styleId="WW8Num38z4">
    <w:name w:val="WW8Num38z4"/>
    <w:qFormat/>
  </w:style>
  <w:style w:type="character" w:customStyle="1" w:styleId="WW8Num38z5">
    <w:name w:val="WW8Num38z5"/>
    <w:qFormat/>
  </w:style>
  <w:style w:type="character" w:customStyle="1" w:styleId="WW8Num38z6">
    <w:name w:val="WW8Num38z6"/>
    <w:qFormat/>
  </w:style>
  <w:style w:type="character" w:customStyle="1" w:styleId="WW8Num38z7">
    <w:name w:val="WW8Num38z7"/>
    <w:qFormat/>
  </w:style>
  <w:style w:type="character" w:customStyle="1" w:styleId="WW8Num38z8">
    <w:name w:val="WW8Num38z8"/>
    <w:qFormat/>
  </w:style>
  <w:style w:type="character" w:customStyle="1" w:styleId="WW8Num39z2">
    <w:name w:val="WW8Num39z2"/>
    <w:qFormat/>
  </w:style>
  <w:style w:type="character" w:customStyle="1" w:styleId="WW8Num39z3">
    <w:name w:val="WW8Num39z3"/>
    <w:qFormat/>
  </w:style>
  <w:style w:type="character" w:customStyle="1" w:styleId="WW8Num39z4">
    <w:name w:val="WW8Num39z4"/>
    <w:qFormat/>
  </w:style>
  <w:style w:type="character" w:customStyle="1" w:styleId="WW8Num39z5">
    <w:name w:val="WW8Num39z5"/>
    <w:qFormat/>
  </w:style>
  <w:style w:type="character" w:customStyle="1" w:styleId="WW8Num39z6">
    <w:name w:val="WW8Num39z6"/>
    <w:qFormat/>
  </w:style>
  <w:style w:type="character" w:customStyle="1" w:styleId="WW8Num39z7">
    <w:name w:val="WW8Num39z7"/>
    <w:qFormat/>
  </w:style>
  <w:style w:type="character" w:customStyle="1" w:styleId="WW8Num39z8">
    <w:name w:val="WW8Num39z8"/>
    <w:qFormat/>
  </w:style>
  <w:style w:type="character" w:customStyle="1" w:styleId="WW8Num40z3">
    <w:name w:val="WW8Num40z3"/>
    <w:qFormat/>
  </w:style>
  <w:style w:type="character" w:customStyle="1" w:styleId="WW8Num40z4">
    <w:name w:val="WW8Num40z4"/>
    <w:qFormat/>
  </w:style>
  <w:style w:type="character" w:customStyle="1" w:styleId="WW8Num40z5">
    <w:name w:val="WW8Num40z5"/>
    <w:qFormat/>
  </w:style>
  <w:style w:type="character" w:customStyle="1" w:styleId="WW8Num40z6">
    <w:name w:val="WW8Num40z6"/>
    <w:qFormat/>
  </w:style>
  <w:style w:type="character" w:customStyle="1" w:styleId="WW8Num40z7">
    <w:name w:val="WW8Num40z7"/>
    <w:qFormat/>
  </w:style>
  <w:style w:type="character" w:customStyle="1" w:styleId="WW8Num40z8">
    <w:name w:val="WW8Num40z8"/>
    <w:qFormat/>
  </w:style>
  <w:style w:type="character" w:customStyle="1" w:styleId="WW8Num41z3">
    <w:name w:val="WW8Num41z3"/>
    <w:qFormat/>
  </w:style>
  <w:style w:type="character" w:customStyle="1" w:styleId="WW8Num41z4">
    <w:name w:val="WW8Num41z4"/>
    <w:qFormat/>
  </w:style>
  <w:style w:type="character" w:customStyle="1" w:styleId="WW8Num41z5">
    <w:name w:val="WW8Num41z5"/>
    <w:qFormat/>
  </w:style>
  <w:style w:type="character" w:customStyle="1" w:styleId="WW8Num41z6">
    <w:name w:val="WW8Num41z6"/>
    <w:qFormat/>
  </w:style>
  <w:style w:type="character" w:customStyle="1" w:styleId="WW8Num41z7">
    <w:name w:val="WW8Num41z7"/>
    <w:qFormat/>
  </w:style>
  <w:style w:type="character" w:customStyle="1" w:styleId="WW8Num41z8">
    <w:name w:val="WW8Num41z8"/>
    <w:qFormat/>
  </w:style>
  <w:style w:type="character" w:customStyle="1" w:styleId="WW8Num36z4">
    <w:name w:val="WW8Num36z4"/>
    <w:qFormat/>
  </w:style>
  <w:style w:type="character" w:customStyle="1" w:styleId="WW8Num36z5">
    <w:name w:val="WW8Num36z5"/>
    <w:qFormat/>
  </w:style>
  <w:style w:type="character" w:customStyle="1" w:styleId="WW8Num36z6">
    <w:name w:val="WW8Num36z6"/>
    <w:qFormat/>
  </w:style>
  <w:style w:type="character" w:customStyle="1" w:styleId="WW8Num36z7">
    <w:name w:val="WW8Num36z7"/>
    <w:qFormat/>
  </w:style>
  <w:style w:type="character" w:customStyle="1" w:styleId="WW8Num36z8">
    <w:name w:val="WW8Num36z8"/>
    <w:qFormat/>
  </w:style>
  <w:style w:type="character" w:customStyle="1" w:styleId="WW8Num31z3">
    <w:name w:val="WW8Num31z3"/>
    <w:qFormat/>
  </w:style>
  <w:style w:type="character" w:customStyle="1" w:styleId="WW8Num31z4">
    <w:name w:val="WW8Num31z4"/>
    <w:qFormat/>
  </w:style>
  <w:style w:type="character" w:customStyle="1" w:styleId="WW8Num31z5">
    <w:name w:val="WW8Num31z5"/>
    <w:qFormat/>
  </w:style>
  <w:style w:type="character" w:customStyle="1" w:styleId="WW8Num31z6">
    <w:name w:val="WW8Num31z6"/>
    <w:qFormat/>
  </w:style>
  <w:style w:type="character" w:customStyle="1" w:styleId="WW8Num31z7">
    <w:name w:val="WW8Num31z7"/>
    <w:qFormat/>
  </w:style>
  <w:style w:type="character" w:customStyle="1" w:styleId="WW8Num31z8">
    <w:name w:val="WW8Num31z8"/>
    <w:qFormat/>
  </w:style>
  <w:style w:type="character" w:customStyle="1" w:styleId="WW-ConsCell">
    <w:name w:val="WW-ConsCell"/>
    <w:qFormat/>
    <w:rPr>
      <w:rFonts w:ascii="Arial" w:eastAsia="Arial" w:hAnsi="Arial" w:cs="Arial"/>
    </w:rPr>
  </w:style>
  <w:style w:type="character" w:customStyle="1" w:styleId="WW-Default">
    <w:name w:val="WW-Default"/>
    <w:qFormat/>
    <w:rPr>
      <w:rFonts w:ascii="Times New Roman" w:eastAsia="Times New Roman" w:hAnsi="Times New Roman" w:cs="Times New Roman"/>
      <w:sz w:val="24"/>
    </w:rPr>
  </w:style>
  <w:style w:type="character" w:customStyle="1" w:styleId="WW-ConsPlusCell">
    <w:name w:val="WW-ConsPlusCell"/>
    <w:qFormat/>
    <w:rPr>
      <w:rFonts w:ascii="Times New Roman" w:eastAsia="Times New Roman" w:hAnsi="Times New Roman" w:cs="Times New Roman"/>
      <w:sz w:val="24"/>
    </w:rPr>
  </w:style>
  <w:style w:type="character" w:customStyle="1" w:styleId="aff5">
    <w:name w:val="Список Знак"/>
    <w:qFormat/>
    <w:rPr>
      <w:sz w:val="22"/>
    </w:rPr>
  </w:style>
  <w:style w:type="character" w:customStyle="1" w:styleId="WW-nienie">
    <w:name w:val="WW-nienie"/>
    <w:qFormat/>
    <w:rPr>
      <w:rFonts w:ascii="peterburg" w:eastAsia="peterburg" w:hAnsi="peterburg" w:cs="peterburg"/>
      <w:sz w:val="24"/>
    </w:rPr>
  </w:style>
  <w:style w:type="character" w:customStyle="1" w:styleId="WW-1">
    <w:name w:val="WW-Без интервала1"/>
    <w:qFormat/>
    <w:rPr>
      <w:rFonts w:ascii="Times New Roman" w:eastAsia="Times New Roman" w:hAnsi="Times New Roman" w:cs="Times New Roman"/>
      <w:sz w:val="24"/>
    </w:rPr>
  </w:style>
  <w:style w:type="character" w:customStyle="1" w:styleId="WW-Footnote">
    <w:name w:val="WW-Footnote"/>
    <w:qFormat/>
    <w:rPr>
      <w:rFonts w:ascii="xo thames;times new roman" w:eastAsia="xo thames;times new roman" w:hAnsi="xo thames;times new roman" w:cs="xo thames;times new roman"/>
      <w:sz w:val="22"/>
    </w:rPr>
  </w:style>
  <w:style w:type="character" w:customStyle="1" w:styleId="WW-ConsPlusNormal1">
    <w:name w:val="WW-ConsPlusNormal1"/>
    <w:qFormat/>
    <w:rPr>
      <w:rFonts w:ascii="Arial" w:eastAsia="Arial" w:hAnsi="Arial" w:cs="Arial"/>
      <w:sz w:val="22"/>
    </w:rPr>
  </w:style>
  <w:style w:type="character" w:customStyle="1" w:styleId="WW-">
    <w:name w:val="WW-ОСНОВНОЙ !!!"/>
    <w:qFormat/>
    <w:rPr>
      <w:rFonts w:ascii="Arial" w:eastAsia="Arial" w:hAnsi="Arial" w:cs="Arial"/>
      <w:sz w:val="20"/>
    </w:rPr>
  </w:style>
  <w:style w:type="character" w:customStyle="1" w:styleId="WW-0">
    <w:name w:val="WW-Статьи"/>
    <w:qFormat/>
    <w:rPr>
      <w:rFonts w:ascii="Times New Roman" w:eastAsia="Times New Roman" w:hAnsi="Times New Roman" w:cs="Times New Roman"/>
      <w:sz w:val="28"/>
    </w:rPr>
  </w:style>
  <w:style w:type="character" w:customStyle="1" w:styleId="WW-2">
    <w:name w:val="WW-Нормальный (таблица)"/>
    <w:qFormat/>
    <w:rPr>
      <w:rFonts w:ascii="times new roman cyr" w:eastAsia="times new roman cyr" w:hAnsi="times new roman cyr" w:cs="times new roman cyr"/>
      <w:sz w:val="24"/>
    </w:rPr>
  </w:style>
  <w:style w:type="character" w:customStyle="1" w:styleId="WW-formattext">
    <w:name w:val="WW-formattext"/>
    <w:qFormat/>
    <w:rPr>
      <w:rFonts w:ascii="Times New Roman" w:eastAsia="Times New Roman" w:hAnsi="Times New Roman" w:cs="Times New Roman"/>
      <w:sz w:val="24"/>
    </w:rPr>
  </w:style>
  <w:style w:type="character" w:customStyle="1" w:styleId="WW-apple-converted-space">
    <w:name w:val="WW-apple-converted-space"/>
    <w:qFormat/>
    <w:rPr>
      <w:sz w:val="22"/>
    </w:rPr>
  </w:style>
  <w:style w:type="character" w:customStyle="1" w:styleId="WW-Main">
    <w:name w:val="WW-Main"/>
    <w:qFormat/>
    <w:rPr>
      <w:rFonts w:ascii="Times New Roman" w:eastAsia="Times New Roman" w:hAnsi="Times New Roman" w:cs="Times New Roman"/>
      <w:sz w:val="28"/>
    </w:rPr>
  </w:style>
  <w:style w:type="character" w:customStyle="1" w:styleId="WW-ConsNormal">
    <w:name w:val="WW-ConsNormal"/>
    <w:qFormat/>
    <w:rPr>
      <w:rFonts w:ascii="Arial" w:eastAsia="Arial" w:hAnsi="Arial" w:cs="Arial"/>
      <w:sz w:val="22"/>
    </w:rPr>
  </w:style>
  <w:style w:type="character" w:customStyle="1" w:styleId="WW-3">
    <w:name w:val="WW-Знак Знак3"/>
    <w:qFormat/>
    <w:rPr>
      <w:rFonts w:ascii="Times New Roman" w:eastAsia="Times New Roman" w:hAnsi="Times New Roman" w:cs="Times New Roman"/>
      <w:sz w:val="24"/>
    </w:rPr>
  </w:style>
  <w:style w:type="character" w:customStyle="1" w:styleId="WW-Iauiue">
    <w:name w:val="WW-Iau?iue"/>
    <w:qFormat/>
    <w:rPr>
      <w:rFonts w:ascii="Times New Roman" w:eastAsia="Times New Roman" w:hAnsi="Times New Roman" w:cs="Times New Roman"/>
      <w:sz w:val="22"/>
    </w:rPr>
  </w:style>
  <w:style w:type="character" w:customStyle="1" w:styleId="WW-comment">
    <w:name w:val="WW-comment"/>
    <w:qFormat/>
    <w:rPr>
      <w:sz w:val="22"/>
    </w:rPr>
  </w:style>
  <w:style w:type="character" w:customStyle="1" w:styleId="WW-western">
    <w:name w:val="WW-western"/>
    <w:qFormat/>
    <w:rPr>
      <w:rFonts w:ascii="Tahoma" w:eastAsia="Tahoma" w:hAnsi="Tahoma" w:cs="Tahoma"/>
      <w:sz w:val="18"/>
    </w:rPr>
  </w:style>
  <w:style w:type="character" w:customStyle="1" w:styleId="WW-ConsPlusNormal">
    <w:name w:val="WW-ConsPlusNormal"/>
    <w:qFormat/>
    <w:rPr>
      <w:rFonts w:ascii="Arial" w:eastAsia="Arial" w:hAnsi="Arial" w:cs="Arial"/>
      <w:sz w:val="22"/>
    </w:rPr>
  </w:style>
  <w:style w:type="character" w:customStyle="1" w:styleId="WW-toc10">
    <w:name w:val="WW-toc 10"/>
    <w:qFormat/>
    <w:rPr>
      <w:sz w:val="22"/>
    </w:rPr>
  </w:style>
  <w:style w:type="character" w:customStyle="1" w:styleId="WW-11">
    <w:name w:val="WW-Без интервала11"/>
    <w:qFormat/>
    <w:rPr>
      <w:sz w:val="22"/>
    </w:rPr>
  </w:style>
  <w:style w:type="character" w:customStyle="1" w:styleId="WW-FORMATTEXT0">
    <w:name w:val="WW-.FORMATTEXT"/>
    <w:qFormat/>
    <w:rPr>
      <w:rFonts w:ascii="Times New Roman" w:eastAsia="Times New Roman" w:hAnsi="Times New Roman" w:cs="Times New Roman"/>
      <w:sz w:val="24"/>
    </w:rPr>
  </w:style>
  <w:style w:type="character" w:customStyle="1" w:styleId="WW-ConsPlusTitle">
    <w:name w:val="WW-ConsPlusTitle"/>
    <w:qFormat/>
    <w:rPr>
      <w:rFonts w:ascii="Arial" w:eastAsia="Arial" w:hAnsi="Arial" w:cs="Arial"/>
      <w:b/>
      <w:sz w:val="22"/>
    </w:rPr>
  </w:style>
  <w:style w:type="character" w:customStyle="1" w:styleId="WW-10">
    <w:name w:val="WW-Стиль1"/>
    <w:qFormat/>
    <w:rPr>
      <w:rFonts w:ascii="Arial" w:eastAsia="Arial" w:hAnsi="Arial" w:cs="Arial"/>
      <w:b/>
      <w:color w:val="000000"/>
    </w:rPr>
  </w:style>
  <w:style w:type="character" w:customStyle="1" w:styleId="WW-match">
    <w:name w:val="WW-match"/>
    <w:qFormat/>
    <w:rPr>
      <w:sz w:val="22"/>
    </w:rPr>
  </w:style>
  <w:style w:type="character" w:customStyle="1" w:styleId="WW8Num60z4">
    <w:name w:val="WW8Num60z4"/>
    <w:qFormat/>
    <w:rPr>
      <w:rFonts w:ascii="Courier New" w:eastAsia="Courier New" w:hAnsi="Courier New" w:cs="Courier New"/>
    </w:rPr>
  </w:style>
  <w:style w:type="character" w:customStyle="1" w:styleId="WW8Num57z1">
    <w:name w:val="WW8Num57z1"/>
    <w:qFormat/>
    <w:rPr>
      <w:rFonts w:ascii="Courier New" w:eastAsia="Courier New" w:hAnsi="Courier New" w:cs="Courier New"/>
    </w:rPr>
  </w:style>
  <w:style w:type="character" w:customStyle="1" w:styleId="WW8Num55z1">
    <w:name w:val="WW8Num55z1"/>
    <w:qFormat/>
    <w:rPr>
      <w:rFonts w:ascii="Courier New" w:eastAsia="Courier New" w:hAnsi="Courier New" w:cs="Courier New"/>
    </w:rPr>
  </w:style>
  <w:style w:type="character" w:customStyle="1" w:styleId="WW8Num53z1">
    <w:name w:val="WW8Num53z1"/>
    <w:qFormat/>
    <w:rPr>
      <w:rFonts w:ascii="Courier New" w:eastAsia="Courier New" w:hAnsi="Courier New" w:cs="Courier New"/>
    </w:rPr>
  </w:style>
  <w:style w:type="character" w:customStyle="1" w:styleId="WW8Num51z1">
    <w:name w:val="WW8Num51z1"/>
    <w:qFormat/>
    <w:rPr>
      <w:rFonts w:ascii="Courier New" w:eastAsia="Courier New" w:hAnsi="Courier New" w:cs="Courier New"/>
    </w:rPr>
  </w:style>
  <w:style w:type="character" w:customStyle="1" w:styleId="WW8Num48z1">
    <w:name w:val="WW8Num48z1"/>
    <w:qFormat/>
    <w:rPr>
      <w:rFonts w:ascii="Courier New" w:eastAsia="Courier New" w:hAnsi="Courier New" w:cs="Courier New"/>
    </w:rPr>
  </w:style>
  <w:style w:type="character" w:customStyle="1" w:styleId="WW8Num36z3">
    <w:name w:val="WW8Num36z3"/>
    <w:qFormat/>
  </w:style>
  <w:style w:type="character" w:customStyle="1" w:styleId="WW8Num32z4">
    <w:name w:val="WW8Num32z4"/>
    <w:qFormat/>
    <w:rPr>
      <w:rFonts w:ascii="Courier New" w:eastAsia="Courier New" w:hAnsi="Courier New" w:cs="Courier New"/>
    </w:rPr>
  </w:style>
  <w:style w:type="character" w:customStyle="1" w:styleId="24">
    <w:name w:val="Список маркированный 2 Знак"/>
    <w:qFormat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WW8Num83z1">
    <w:name w:val="WW8Num83z1"/>
    <w:qFormat/>
    <w:rPr>
      <w:rFonts w:ascii="Courier New" w:eastAsia="Courier New" w:hAnsi="Courier New" w:cs="Courier New"/>
    </w:rPr>
  </w:style>
  <w:style w:type="character" w:customStyle="1" w:styleId="WW8Num85z1">
    <w:name w:val="WW8Num85z1"/>
    <w:qFormat/>
    <w:rPr>
      <w:rFonts w:ascii="Courier New" w:eastAsia="Courier New" w:hAnsi="Courier New" w:cs="Courier New"/>
    </w:rPr>
  </w:style>
  <w:style w:type="character" w:customStyle="1" w:styleId="WW8Num85z0">
    <w:name w:val="WW8Num85z0"/>
    <w:qFormat/>
    <w:rPr>
      <w:rFonts w:ascii="Times New Roman" w:eastAsia="Times New Roman" w:hAnsi="Times New Roman" w:cs="Times New Roman"/>
      <w:b/>
    </w:rPr>
  </w:style>
  <w:style w:type="character" w:customStyle="1" w:styleId="WW8Num84z8">
    <w:name w:val="WW8Num84z8"/>
    <w:qFormat/>
  </w:style>
  <w:style w:type="character" w:customStyle="1" w:styleId="WW8Num84z7">
    <w:name w:val="WW8Num84z7"/>
    <w:qFormat/>
  </w:style>
  <w:style w:type="character" w:customStyle="1" w:styleId="WW8Num84z6">
    <w:name w:val="WW8Num84z6"/>
    <w:qFormat/>
  </w:style>
  <w:style w:type="character" w:customStyle="1" w:styleId="WW8Num84z5">
    <w:name w:val="WW8Num84z5"/>
    <w:qFormat/>
  </w:style>
  <w:style w:type="character" w:customStyle="1" w:styleId="WW8Num84z4">
    <w:name w:val="WW8Num84z4"/>
    <w:qFormat/>
  </w:style>
  <w:style w:type="character" w:customStyle="1" w:styleId="WW8Num84z3">
    <w:name w:val="WW8Num84z3"/>
    <w:qFormat/>
  </w:style>
  <w:style w:type="character" w:customStyle="1" w:styleId="WW8Num84z2">
    <w:name w:val="WW8Num84z2"/>
    <w:qFormat/>
  </w:style>
  <w:style w:type="character" w:customStyle="1" w:styleId="WW8Num84z1">
    <w:name w:val="WW8Num84z1"/>
    <w:qFormat/>
  </w:style>
  <w:style w:type="character" w:customStyle="1" w:styleId="WW8Num84z0">
    <w:name w:val="WW8Num84z0"/>
    <w:qFormat/>
  </w:style>
  <w:style w:type="character" w:customStyle="1" w:styleId="WW8Num81z8">
    <w:name w:val="WW8Num81z8"/>
    <w:qFormat/>
  </w:style>
  <w:style w:type="character" w:customStyle="1" w:styleId="WW8Num81z7">
    <w:name w:val="WW8Num81z7"/>
    <w:qFormat/>
  </w:style>
  <w:style w:type="character" w:customStyle="1" w:styleId="WW8Num81z6">
    <w:name w:val="WW8Num81z6"/>
    <w:qFormat/>
  </w:style>
  <w:style w:type="character" w:customStyle="1" w:styleId="WW8Num81z5">
    <w:name w:val="WW8Num81z5"/>
    <w:qFormat/>
  </w:style>
  <w:style w:type="character" w:customStyle="1" w:styleId="WW8Num81z4">
    <w:name w:val="WW8Num81z4"/>
    <w:qFormat/>
  </w:style>
  <w:style w:type="character" w:customStyle="1" w:styleId="WW8Num81z3">
    <w:name w:val="WW8Num81z3"/>
    <w:qFormat/>
  </w:style>
  <w:style w:type="character" w:customStyle="1" w:styleId="WW8Num81z2">
    <w:name w:val="WW8Num81z2"/>
    <w:qFormat/>
  </w:style>
  <w:style w:type="character" w:customStyle="1" w:styleId="WW8Num81z1">
    <w:name w:val="WW8Num81z1"/>
    <w:qFormat/>
  </w:style>
  <w:style w:type="character" w:customStyle="1" w:styleId="WW8Num81z0">
    <w:name w:val="WW8Num81z0"/>
    <w:qFormat/>
  </w:style>
  <w:style w:type="character" w:customStyle="1" w:styleId="WW8Num80z0">
    <w:name w:val="WW8Num80z0"/>
    <w:qFormat/>
  </w:style>
  <w:style w:type="character" w:customStyle="1" w:styleId="WW8Num79z1">
    <w:name w:val="WW8Num79z1"/>
    <w:qFormat/>
    <w:rPr>
      <w:rFonts w:ascii="Courier New" w:eastAsia="Courier New" w:hAnsi="Courier New" w:cs="Courier New"/>
    </w:rPr>
  </w:style>
  <w:style w:type="character" w:customStyle="1" w:styleId="WW8Num79z0">
    <w:name w:val="WW8Num79z0"/>
    <w:qFormat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WW8Num78z1">
    <w:name w:val="WW8Num78z1"/>
    <w:qFormat/>
    <w:rPr>
      <w:rFonts w:ascii="Courier New" w:eastAsia="Courier New" w:hAnsi="Courier New" w:cs="Courier New"/>
    </w:rPr>
  </w:style>
  <w:style w:type="character" w:customStyle="1" w:styleId="WW8Num78z0">
    <w:name w:val="WW8Num78z0"/>
    <w:qFormat/>
    <w:rPr>
      <w:rFonts w:ascii="Times New Roman" w:eastAsia="Times New Roman" w:hAnsi="Times New Roman" w:cs="Times New Roman"/>
      <w:b/>
      <w:color w:val="000000"/>
    </w:rPr>
  </w:style>
  <w:style w:type="character" w:customStyle="1" w:styleId="WW8Num77z8">
    <w:name w:val="WW8Num77z8"/>
    <w:qFormat/>
  </w:style>
  <w:style w:type="character" w:customStyle="1" w:styleId="WW8Num77z7">
    <w:name w:val="WW8Num77z7"/>
    <w:qFormat/>
  </w:style>
  <w:style w:type="character" w:customStyle="1" w:styleId="WW8Num77z6">
    <w:name w:val="WW8Num77z6"/>
    <w:qFormat/>
  </w:style>
  <w:style w:type="character" w:customStyle="1" w:styleId="WW8Num77z5">
    <w:name w:val="WW8Num77z5"/>
    <w:qFormat/>
  </w:style>
  <w:style w:type="character" w:customStyle="1" w:styleId="WW8Num77z4">
    <w:name w:val="WW8Num77z4"/>
    <w:qFormat/>
  </w:style>
  <w:style w:type="character" w:customStyle="1" w:styleId="WW8Num77z3">
    <w:name w:val="WW8Num77z3"/>
    <w:qFormat/>
  </w:style>
  <w:style w:type="character" w:customStyle="1" w:styleId="WW8Num77z2">
    <w:name w:val="WW8Num77z2"/>
    <w:qFormat/>
  </w:style>
  <w:style w:type="character" w:customStyle="1" w:styleId="WW8Num77z1">
    <w:name w:val="WW8Num77z1"/>
    <w:qFormat/>
  </w:style>
  <w:style w:type="character" w:customStyle="1" w:styleId="WW8Num77z0">
    <w:name w:val="WW8Num77z0"/>
    <w:qFormat/>
  </w:style>
  <w:style w:type="character" w:customStyle="1" w:styleId="WW8Num76z1">
    <w:name w:val="WW8Num76z1"/>
    <w:qFormat/>
    <w:rPr>
      <w:rFonts w:ascii="Courier New" w:eastAsia="Courier New" w:hAnsi="Courier New" w:cs="Courier New"/>
    </w:rPr>
  </w:style>
  <w:style w:type="character" w:customStyle="1" w:styleId="WW8Num76z0">
    <w:name w:val="WW8Num76z0"/>
    <w:qFormat/>
    <w:rPr>
      <w:rFonts w:ascii="Times New Roman" w:eastAsia="Times New Roman" w:hAnsi="Times New Roman" w:cs="Times New Roman"/>
      <w:b/>
      <w:color w:val="000000"/>
    </w:rPr>
  </w:style>
  <w:style w:type="character" w:customStyle="1" w:styleId="WW8Num75z1">
    <w:name w:val="WW8Num75z1"/>
    <w:qFormat/>
    <w:rPr>
      <w:rFonts w:ascii="Courier New" w:eastAsia="Courier New" w:hAnsi="Courier New" w:cs="Courier New"/>
    </w:rPr>
  </w:style>
  <w:style w:type="character" w:customStyle="1" w:styleId="WW8Num74z8">
    <w:name w:val="WW8Num74z8"/>
    <w:qFormat/>
  </w:style>
  <w:style w:type="character" w:customStyle="1" w:styleId="WW8Num74z7">
    <w:name w:val="WW8Num74z7"/>
    <w:qFormat/>
  </w:style>
  <w:style w:type="character" w:customStyle="1" w:styleId="WW8Num74z6">
    <w:name w:val="WW8Num74z6"/>
    <w:qFormat/>
  </w:style>
  <w:style w:type="character" w:customStyle="1" w:styleId="WW8Num74z5">
    <w:name w:val="WW8Num74z5"/>
    <w:qFormat/>
  </w:style>
  <w:style w:type="character" w:customStyle="1" w:styleId="WW8Num74z4">
    <w:name w:val="WW8Num74z4"/>
    <w:qFormat/>
  </w:style>
  <w:style w:type="character" w:customStyle="1" w:styleId="WW8Num74z3">
    <w:name w:val="WW8Num74z3"/>
    <w:qFormat/>
  </w:style>
  <w:style w:type="character" w:customStyle="1" w:styleId="WW8Num74z2">
    <w:name w:val="WW8Num74z2"/>
    <w:qFormat/>
  </w:style>
  <w:style w:type="character" w:customStyle="1" w:styleId="WW8Num74z1">
    <w:name w:val="WW8Num74z1"/>
    <w:qFormat/>
  </w:style>
  <w:style w:type="character" w:customStyle="1" w:styleId="WW8Num74z0">
    <w:name w:val="WW8Num74z0"/>
    <w:qFormat/>
  </w:style>
  <w:style w:type="character" w:customStyle="1" w:styleId="WW8Num71z1">
    <w:name w:val="WW8Num71z1"/>
    <w:qFormat/>
    <w:rPr>
      <w:rFonts w:ascii="Courier New" w:eastAsia="Courier New" w:hAnsi="Courier New" w:cs="Courier New"/>
    </w:rPr>
  </w:style>
  <w:style w:type="character" w:customStyle="1" w:styleId="WW8Num69z8">
    <w:name w:val="WW8Num69z8"/>
    <w:qFormat/>
  </w:style>
  <w:style w:type="character" w:customStyle="1" w:styleId="WW8Num69z7">
    <w:name w:val="WW8Num69z7"/>
    <w:qFormat/>
  </w:style>
  <w:style w:type="character" w:customStyle="1" w:styleId="WW8Num69z6">
    <w:name w:val="WW8Num69z6"/>
    <w:qFormat/>
  </w:style>
  <w:style w:type="character" w:customStyle="1" w:styleId="WW8Num69z5">
    <w:name w:val="WW8Num69z5"/>
    <w:qFormat/>
  </w:style>
  <w:style w:type="character" w:customStyle="1" w:styleId="WW8Num69z4">
    <w:name w:val="WW8Num69z4"/>
    <w:qFormat/>
  </w:style>
  <w:style w:type="character" w:customStyle="1" w:styleId="WW8Num69z3">
    <w:name w:val="WW8Num69z3"/>
    <w:qFormat/>
  </w:style>
  <w:style w:type="character" w:customStyle="1" w:styleId="WW8Num69z2">
    <w:name w:val="WW8Num69z2"/>
    <w:qFormat/>
  </w:style>
  <w:style w:type="character" w:customStyle="1" w:styleId="WW8Num69z0">
    <w:name w:val="WW8Num69z0"/>
    <w:qFormat/>
  </w:style>
  <w:style w:type="character" w:customStyle="1" w:styleId="WW8Num68z1">
    <w:name w:val="WW8Num68z1"/>
    <w:qFormat/>
    <w:rPr>
      <w:rFonts w:ascii="Courier New" w:eastAsia="Courier New" w:hAnsi="Courier New" w:cs="Courier New"/>
    </w:rPr>
  </w:style>
  <w:style w:type="character" w:customStyle="1" w:styleId="WW8Num68z0">
    <w:name w:val="WW8Num68z0"/>
    <w:qFormat/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WW8Num65z1">
    <w:name w:val="WW8Num65z1"/>
    <w:qFormat/>
    <w:rPr>
      <w:rFonts w:ascii="Courier New" w:eastAsia="Courier New" w:hAnsi="Courier New" w:cs="Courier New"/>
    </w:rPr>
  </w:style>
  <w:style w:type="character" w:customStyle="1" w:styleId="WW8Num65z0">
    <w:name w:val="WW8Num65z0"/>
    <w:qFormat/>
    <w:rPr>
      <w:rFonts w:ascii="Times New Roman" w:eastAsia="Times New Roman" w:hAnsi="Times New Roman" w:cs="Times New Roman"/>
      <w:b/>
    </w:rPr>
  </w:style>
  <w:style w:type="character" w:customStyle="1" w:styleId="WW8Num63z4">
    <w:name w:val="WW8Num63z4"/>
    <w:qFormat/>
    <w:rPr>
      <w:rFonts w:eastAsia="Times New Roman"/>
    </w:rPr>
  </w:style>
  <w:style w:type="character" w:customStyle="1" w:styleId="WW8Num63z2">
    <w:name w:val="WW8Num63z2"/>
    <w:qFormat/>
    <w:rPr>
      <w:rFonts w:ascii="Times New Roman" w:eastAsia="Times New Roman" w:hAnsi="Times New Roman" w:cs="Times New Roman"/>
      <w:b w:val="0"/>
      <w:i w:val="0"/>
      <w:sz w:val="24"/>
      <w:szCs w:val="24"/>
    </w:rPr>
  </w:style>
  <w:style w:type="character" w:customStyle="1" w:styleId="WW8Num63z1">
    <w:name w:val="WW8Num63z1"/>
    <w:qFormat/>
    <w:rPr>
      <w:rFonts w:ascii="Times New Roman" w:eastAsia="Times New Roman" w:hAnsi="Times New Roman" w:cs="Times New Roman"/>
      <w:b/>
      <w:i w:val="0"/>
      <w:sz w:val="24"/>
      <w:szCs w:val="24"/>
    </w:rPr>
  </w:style>
  <w:style w:type="character" w:customStyle="1" w:styleId="WW8Num63z0">
    <w:name w:val="WW8Num63z0"/>
    <w:qFormat/>
    <w:rPr>
      <w:rFonts w:ascii="Times New Roman" w:eastAsia="Times New Roman" w:hAnsi="Times New Roman" w:cs="Times New Roman"/>
      <w:b/>
      <w:i w:val="0"/>
      <w:caps/>
      <w:sz w:val="28"/>
      <w:szCs w:val="28"/>
    </w:rPr>
  </w:style>
  <w:style w:type="character" w:customStyle="1" w:styleId="WW8Num62z8">
    <w:name w:val="WW8Num62z8"/>
    <w:qFormat/>
  </w:style>
  <w:style w:type="character" w:customStyle="1" w:styleId="WW8Num62z7">
    <w:name w:val="WW8Num62z7"/>
    <w:qFormat/>
  </w:style>
  <w:style w:type="character" w:customStyle="1" w:styleId="WW8Num62z6">
    <w:name w:val="WW8Num62z6"/>
    <w:qFormat/>
  </w:style>
  <w:style w:type="character" w:customStyle="1" w:styleId="WW8Num62z5">
    <w:name w:val="WW8Num62z5"/>
    <w:qFormat/>
  </w:style>
  <w:style w:type="character" w:customStyle="1" w:styleId="WW8Num62z4">
    <w:name w:val="WW8Num62z4"/>
    <w:qFormat/>
  </w:style>
  <w:style w:type="character" w:customStyle="1" w:styleId="WW8Num62z3">
    <w:name w:val="WW8Num62z3"/>
    <w:qFormat/>
  </w:style>
  <w:style w:type="character" w:customStyle="1" w:styleId="WW8Num62z2">
    <w:name w:val="WW8Num62z2"/>
    <w:qFormat/>
  </w:style>
  <w:style w:type="character" w:customStyle="1" w:styleId="WW8Num62z1">
    <w:name w:val="WW8Num62z1"/>
    <w:qFormat/>
  </w:style>
  <w:style w:type="character" w:customStyle="1" w:styleId="WW8Num62z0">
    <w:name w:val="WW8Num62z0"/>
    <w:qFormat/>
  </w:style>
  <w:style w:type="character" w:customStyle="1" w:styleId="WW8Num60z1">
    <w:name w:val="WW8Num60z1"/>
    <w:qFormat/>
    <w:rPr>
      <w:rFonts w:ascii="Courier New" w:eastAsia="Courier New" w:hAnsi="Courier New" w:cs="Courier New"/>
    </w:rPr>
  </w:style>
  <w:style w:type="character" w:customStyle="1" w:styleId="WW8Num60z0">
    <w:name w:val="WW8Num60z0"/>
    <w:qFormat/>
    <w:rPr>
      <w:rFonts w:ascii="Times New Roman" w:eastAsia="Times New Roman" w:hAnsi="Times New Roman" w:cs="Times New Roman"/>
      <w:b/>
    </w:rPr>
  </w:style>
  <w:style w:type="character" w:customStyle="1" w:styleId="WW8Num59z8">
    <w:name w:val="WW8Num59z8"/>
    <w:qFormat/>
  </w:style>
  <w:style w:type="character" w:customStyle="1" w:styleId="WW8Num59z7">
    <w:name w:val="WW8Num59z7"/>
    <w:qFormat/>
  </w:style>
  <w:style w:type="character" w:customStyle="1" w:styleId="WW8Num59z6">
    <w:name w:val="WW8Num59z6"/>
    <w:qFormat/>
  </w:style>
  <w:style w:type="character" w:customStyle="1" w:styleId="WW8Num59z5">
    <w:name w:val="WW8Num59z5"/>
    <w:qFormat/>
  </w:style>
  <w:style w:type="character" w:customStyle="1" w:styleId="WW8Num59z4">
    <w:name w:val="WW8Num59z4"/>
    <w:qFormat/>
  </w:style>
  <w:style w:type="character" w:customStyle="1" w:styleId="WW8Num59z3">
    <w:name w:val="WW8Num59z3"/>
    <w:qFormat/>
  </w:style>
  <w:style w:type="character" w:customStyle="1" w:styleId="WW8Num59z2">
    <w:name w:val="WW8Num59z2"/>
    <w:qFormat/>
  </w:style>
  <w:style w:type="character" w:customStyle="1" w:styleId="WW8Num59z1">
    <w:name w:val="WW8Num59z1"/>
    <w:qFormat/>
  </w:style>
  <w:style w:type="character" w:customStyle="1" w:styleId="WW8Num59z0">
    <w:name w:val="WW8Num59z0"/>
    <w:qFormat/>
  </w:style>
  <w:style w:type="character" w:customStyle="1" w:styleId="WW8Num58z8">
    <w:name w:val="WW8Num58z8"/>
    <w:qFormat/>
  </w:style>
  <w:style w:type="character" w:customStyle="1" w:styleId="WW8Num58z7">
    <w:name w:val="WW8Num58z7"/>
    <w:qFormat/>
  </w:style>
  <w:style w:type="character" w:customStyle="1" w:styleId="WW8Num58z6">
    <w:name w:val="WW8Num58z6"/>
    <w:qFormat/>
  </w:style>
  <w:style w:type="character" w:customStyle="1" w:styleId="WW8Num58z5">
    <w:name w:val="WW8Num58z5"/>
    <w:qFormat/>
  </w:style>
  <w:style w:type="character" w:customStyle="1" w:styleId="WW8Num58z4">
    <w:name w:val="WW8Num58z4"/>
    <w:qFormat/>
  </w:style>
  <w:style w:type="character" w:customStyle="1" w:styleId="WW8Num58z3">
    <w:name w:val="WW8Num58z3"/>
    <w:qFormat/>
  </w:style>
  <w:style w:type="character" w:customStyle="1" w:styleId="WW8Num58z2">
    <w:name w:val="WW8Num58z2"/>
    <w:qFormat/>
  </w:style>
  <w:style w:type="character" w:customStyle="1" w:styleId="WW8Num58z1">
    <w:name w:val="WW8Num58z1"/>
    <w:qFormat/>
  </w:style>
  <w:style w:type="character" w:customStyle="1" w:styleId="WW8Num58z0">
    <w:name w:val="WW8Num58z0"/>
    <w:qFormat/>
  </w:style>
  <w:style w:type="character" w:customStyle="1" w:styleId="WW8Num56z8">
    <w:name w:val="WW8Num56z8"/>
    <w:qFormat/>
  </w:style>
  <w:style w:type="character" w:customStyle="1" w:styleId="WW8Num56z7">
    <w:name w:val="WW8Num56z7"/>
    <w:qFormat/>
  </w:style>
  <w:style w:type="character" w:customStyle="1" w:styleId="WW8Num56z6">
    <w:name w:val="WW8Num56z6"/>
    <w:qFormat/>
  </w:style>
  <w:style w:type="character" w:customStyle="1" w:styleId="WW8Num56z5">
    <w:name w:val="WW8Num56z5"/>
    <w:qFormat/>
  </w:style>
  <w:style w:type="character" w:customStyle="1" w:styleId="WW8Num56z4">
    <w:name w:val="WW8Num56z4"/>
    <w:qFormat/>
  </w:style>
  <w:style w:type="character" w:customStyle="1" w:styleId="WW8Num56z3">
    <w:name w:val="WW8Num56z3"/>
    <w:qFormat/>
  </w:style>
  <w:style w:type="character" w:customStyle="1" w:styleId="WW8Num56z2">
    <w:name w:val="WW8Num56z2"/>
    <w:qFormat/>
  </w:style>
  <w:style w:type="character" w:customStyle="1" w:styleId="WW8Num56z1">
    <w:name w:val="WW8Num56z1"/>
    <w:qFormat/>
  </w:style>
  <w:style w:type="character" w:customStyle="1" w:styleId="WW8Num56z0">
    <w:name w:val="WW8Num56z0"/>
    <w:qFormat/>
  </w:style>
  <w:style w:type="character" w:customStyle="1" w:styleId="WW8Num55z0">
    <w:name w:val="WW8Num55z0"/>
    <w:qFormat/>
    <w:rPr>
      <w:rFonts w:ascii="Times New Roman" w:eastAsia="Times New Roman" w:hAnsi="Times New Roman" w:cs="Times New Roman"/>
    </w:rPr>
  </w:style>
  <w:style w:type="character" w:customStyle="1" w:styleId="WW8Num54z8">
    <w:name w:val="WW8Num54z8"/>
    <w:qFormat/>
  </w:style>
  <w:style w:type="character" w:customStyle="1" w:styleId="WW8Num54z7">
    <w:name w:val="WW8Num54z7"/>
    <w:qFormat/>
  </w:style>
  <w:style w:type="character" w:customStyle="1" w:styleId="WW8Num54z6">
    <w:name w:val="WW8Num54z6"/>
    <w:qFormat/>
  </w:style>
  <w:style w:type="character" w:customStyle="1" w:styleId="WW8Num54z5">
    <w:name w:val="WW8Num54z5"/>
    <w:qFormat/>
  </w:style>
  <w:style w:type="character" w:customStyle="1" w:styleId="WW8Num54z4">
    <w:name w:val="WW8Num54z4"/>
    <w:qFormat/>
  </w:style>
  <w:style w:type="character" w:customStyle="1" w:styleId="WW8Num54z3">
    <w:name w:val="WW8Num54z3"/>
    <w:qFormat/>
  </w:style>
  <w:style w:type="character" w:customStyle="1" w:styleId="WW8Num54z2">
    <w:name w:val="WW8Num54z2"/>
    <w:qFormat/>
  </w:style>
  <w:style w:type="character" w:customStyle="1" w:styleId="WW8Num54z1">
    <w:name w:val="WW8Num54z1"/>
    <w:qFormat/>
  </w:style>
  <w:style w:type="character" w:customStyle="1" w:styleId="WW8Num54z0">
    <w:name w:val="WW8Num54z0"/>
    <w:qFormat/>
  </w:style>
  <w:style w:type="character" w:customStyle="1" w:styleId="WW8Num53z0">
    <w:name w:val="WW8Num53z0"/>
    <w:qFormat/>
    <w:rPr>
      <w:rFonts w:ascii="Times New Roman" w:eastAsia="Times New Roman" w:hAnsi="Times New Roman" w:cs="Times New Roman"/>
    </w:rPr>
  </w:style>
  <w:style w:type="character" w:customStyle="1" w:styleId="WW8Num52z8">
    <w:name w:val="WW8Num52z8"/>
    <w:qFormat/>
  </w:style>
  <w:style w:type="character" w:customStyle="1" w:styleId="WW8Num52z7">
    <w:name w:val="WW8Num52z7"/>
    <w:qFormat/>
  </w:style>
  <w:style w:type="character" w:customStyle="1" w:styleId="WW8Num52z6">
    <w:name w:val="WW8Num52z6"/>
    <w:qFormat/>
  </w:style>
  <w:style w:type="character" w:customStyle="1" w:styleId="WW8Num52z5">
    <w:name w:val="WW8Num52z5"/>
    <w:qFormat/>
  </w:style>
  <w:style w:type="character" w:customStyle="1" w:styleId="WW8Num52z4">
    <w:name w:val="WW8Num52z4"/>
    <w:qFormat/>
  </w:style>
  <w:style w:type="character" w:customStyle="1" w:styleId="WW8Num52z3">
    <w:name w:val="WW8Num52z3"/>
    <w:qFormat/>
  </w:style>
  <w:style w:type="character" w:customStyle="1" w:styleId="WW8Num52z2">
    <w:name w:val="WW8Num52z2"/>
    <w:qFormat/>
  </w:style>
  <w:style w:type="character" w:customStyle="1" w:styleId="WW8Num52z1">
    <w:name w:val="WW8Num52z1"/>
    <w:qFormat/>
    <w:rPr>
      <w:rFonts w:eastAsia="Arial"/>
      <w:sz w:val="28"/>
      <w:szCs w:val="28"/>
    </w:rPr>
  </w:style>
  <w:style w:type="character" w:customStyle="1" w:styleId="WW8Num52z0">
    <w:name w:val="WW8Num52z0"/>
    <w:qFormat/>
  </w:style>
  <w:style w:type="character" w:customStyle="1" w:styleId="WW8Num51z0">
    <w:name w:val="WW8Num51z0"/>
    <w:qFormat/>
    <w:rPr>
      <w:rFonts w:ascii="Times New Roman" w:eastAsia="Times New Roman" w:hAnsi="Times New Roman" w:cs="Times New Roman"/>
      <w:sz w:val="28"/>
      <w:szCs w:val="28"/>
    </w:rPr>
  </w:style>
  <w:style w:type="character" w:customStyle="1" w:styleId="WW8Num50z8">
    <w:name w:val="WW8Num50z8"/>
    <w:qFormat/>
  </w:style>
  <w:style w:type="character" w:customStyle="1" w:styleId="WW8Num50z7">
    <w:name w:val="WW8Num50z7"/>
    <w:qFormat/>
  </w:style>
  <w:style w:type="character" w:customStyle="1" w:styleId="WW8Num50z6">
    <w:name w:val="WW8Num50z6"/>
    <w:qFormat/>
  </w:style>
  <w:style w:type="character" w:customStyle="1" w:styleId="WW8Num50z5">
    <w:name w:val="WW8Num50z5"/>
    <w:qFormat/>
  </w:style>
  <w:style w:type="character" w:customStyle="1" w:styleId="WW8Num50z4">
    <w:name w:val="WW8Num50z4"/>
    <w:qFormat/>
  </w:style>
  <w:style w:type="character" w:customStyle="1" w:styleId="WW8Num50z3">
    <w:name w:val="WW8Num50z3"/>
    <w:qFormat/>
  </w:style>
  <w:style w:type="character" w:customStyle="1" w:styleId="WW8Num50z2">
    <w:name w:val="WW8Num50z2"/>
    <w:qFormat/>
  </w:style>
  <w:style w:type="character" w:customStyle="1" w:styleId="WW8Num50z1">
    <w:name w:val="WW8Num50z1"/>
    <w:qFormat/>
    <w:rPr>
      <w:rFonts w:eastAsia="Arial"/>
      <w:sz w:val="28"/>
      <w:szCs w:val="28"/>
    </w:rPr>
  </w:style>
  <w:style w:type="character" w:customStyle="1" w:styleId="WW8Num50z0">
    <w:name w:val="WW8Num50z0"/>
    <w:qFormat/>
  </w:style>
  <w:style w:type="character" w:customStyle="1" w:styleId="WW8Num49z8">
    <w:name w:val="WW8Num49z8"/>
    <w:qFormat/>
  </w:style>
  <w:style w:type="character" w:customStyle="1" w:styleId="WW8Num49z7">
    <w:name w:val="WW8Num49z7"/>
    <w:qFormat/>
  </w:style>
  <w:style w:type="character" w:customStyle="1" w:styleId="WW8Num49z6">
    <w:name w:val="WW8Num49z6"/>
    <w:qFormat/>
  </w:style>
  <w:style w:type="character" w:customStyle="1" w:styleId="WW8Num49z5">
    <w:name w:val="WW8Num49z5"/>
    <w:qFormat/>
  </w:style>
  <w:style w:type="character" w:customStyle="1" w:styleId="WW8Num49z4">
    <w:name w:val="WW8Num49z4"/>
    <w:qFormat/>
  </w:style>
  <w:style w:type="character" w:customStyle="1" w:styleId="WW8Num49z3">
    <w:name w:val="WW8Num49z3"/>
    <w:qFormat/>
  </w:style>
  <w:style w:type="character" w:customStyle="1" w:styleId="WW8Num49z2">
    <w:name w:val="WW8Num49z2"/>
    <w:qFormat/>
  </w:style>
  <w:style w:type="character" w:customStyle="1" w:styleId="WW8Num49z1">
    <w:name w:val="WW8Num49z1"/>
    <w:qFormat/>
    <w:rPr>
      <w:rFonts w:eastAsia="Arial"/>
      <w:sz w:val="28"/>
      <w:szCs w:val="28"/>
    </w:rPr>
  </w:style>
  <w:style w:type="character" w:customStyle="1" w:styleId="WW8Num49z0">
    <w:name w:val="WW8Num49z0"/>
    <w:qFormat/>
  </w:style>
  <w:style w:type="character" w:customStyle="1" w:styleId="WW8Num48z0">
    <w:name w:val="WW8Num48z0"/>
    <w:qFormat/>
    <w:rPr>
      <w:rFonts w:ascii="Times New Roman" w:eastAsia="Times New Roman" w:hAnsi="Times New Roman" w:cs="Times New Roman"/>
      <w:b/>
    </w:rPr>
  </w:style>
  <w:style w:type="character" w:customStyle="1" w:styleId="WW8Num31z2">
    <w:name w:val="WW8Num31z2"/>
    <w:qFormat/>
    <w:rPr>
      <w:rFonts w:ascii="Times New Roman" w:eastAsia="Times New Roman" w:hAnsi="Times New Roman" w:cs="Times New Roman"/>
      <w:b w:val="0"/>
      <w:i w:val="0"/>
      <w:sz w:val="24"/>
      <w:szCs w:val="24"/>
    </w:rPr>
  </w:style>
  <w:style w:type="character" w:customStyle="1" w:styleId="WW8Num28z8">
    <w:name w:val="WW8Num28z8"/>
    <w:qFormat/>
  </w:style>
  <w:style w:type="character" w:customStyle="1" w:styleId="WW8Num28z7">
    <w:name w:val="WW8Num28z7"/>
    <w:qFormat/>
  </w:style>
  <w:style w:type="character" w:customStyle="1" w:styleId="WW8Num28z6">
    <w:name w:val="WW8Num28z6"/>
    <w:qFormat/>
  </w:style>
  <w:style w:type="character" w:customStyle="1" w:styleId="WW8Num28z5">
    <w:name w:val="WW8Num28z5"/>
    <w:qFormat/>
  </w:style>
  <w:style w:type="character" w:customStyle="1" w:styleId="WW8Num28z4">
    <w:name w:val="WW8Num28z4"/>
    <w:qFormat/>
  </w:style>
  <w:style w:type="character" w:customStyle="1" w:styleId="WW8Num28z3">
    <w:name w:val="WW8Num28z3"/>
    <w:qFormat/>
  </w:style>
  <w:style w:type="character" w:customStyle="1" w:styleId="WW8Num28z2">
    <w:name w:val="WW8Num28z2"/>
    <w:qFormat/>
  </w:style>
  <w:style w:type="character" w:customStyle="1" w:styleId="aff6">
    <w:name w:val="Ввод пользователя"/>
    <w:qFormat/>
    <w:rPr>
      <w:rFonts w:ascii="Liberation Mono" w:eastAsia="NSimSun" w:hAnsi="Liberation Mono" w:cs="Liberation Mono"/>
    </w:rPr>
  </w:style>
  <w:style w:type="character" w:customStyle="1" w:styleId="aff7">
    <w:name w:val="Цветовое выделение для Текст"/>
    <w:qFormat/>
  </w:style>
  <w:style w:type="paragraph" w:customStyle="1" w:styleId="aff8">
    <w:name w:val="Заголовок"/>
    <w:basedOn w:val="a"/>
    <w:next w:val="aff9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f9">
    <w:name w:val="Body Text"/>
    <w:basedOn w:val="a"/>
    <w:rPr>
      <w:sz w:val="28"/>
    </w:rPr>
  </w:style>
  <w:style w:type="paragraph" w:styleId="affa">
    <w:name w:val="List"/>
    <w:basedOn w:val="aff9"/>
    <w:rPr>
      <w:rFonts w:cs="Arial"/>
    </w:rPr>
  </w:style>
  <w:style w:type="paragraph" w:styleId="affb">
    <w:name w:val="caption"/>
    <w:basedOn w:val="a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styleId="affc">
    <w:name w:val="index heading"/>
    <w:basedOn w:val="a"/>
    <w:pPr>
      <w:suppressLineNumbers/>
      <w:ind w:firstLine="0"/>
    </w:pPr>
    <w:rPr>
      <w:b/>
      <w:bCs/>
      <w:sz w:val="32"/>
      <w:szCs w:val="32"/>
    </w:rPr>
  </w:style>
  <w:style w:type="paragraph" w:customStyle="1" w:styleId="affd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affe">
    <w:name w:val="Верхний и нижний колонтитулы"/>
    <w:basedOn w:val="a"/>
    <w:qFormat/>
  </w:style>
  <w:style w:type="paragraph" w:styleId="aa">
    <w:name w:val="header"/>
    <w:basedOn w:val="a"/>
    <w:link w:val="13"/>
    <w:pPr>
      <w:suppressLineNumbers/>
      <w:ind w:firstLine="0"/>
      <w:jc w:val="center"/>
    </w:pPr>
  </w:style>
  <w:style w:type="paragraph" w:styleId="ab">
    <w:name w:val="footer"/>
    <w:basedOn w:val="a"/>
    <w:link w:val="14"/>
  </w:style>
  <w:style w:type="paragraph" w:styleId="17">
    <w:name w:val="toc 1"/>
    <w:basedOn w:val="a"/>
    <w:next w:val="a"/>
    <w:pPr>
      <w:spacing w:before="57" w:after="57"/>
    </w:pPr>
    <w:rPr>
      <w:rFonts w:cs="Times New Roman"/>
      <w:sz w:val="28"/>
    </w:rPr>
  </w:style>
  <w:style w:type="paragraph" w:styleId="25">
    <w:name w:val="toc 2"/>
    <w:basedOn w:val="a"/>
    <w:next w:val="a"/>
    <w:pPr>
      <w:spacing w:after="100"/>
      <w:ind w:left="220" w:firstLine="709"/>
    </w:pPr>
  </w:style>
  <w:style w:type="paragraph" w:styleId="32">
    <w:name w:val="toc 3"/>
    <w:basedOn w:val="a"/>
    <w:next w:val="a"/>
    <w:pPr>
      <w:spacing w:after="100"/>
      <w:ind w:left="440" w:firstLine="709"/>
    </w:pPr>
  </w:style>
  <w:style w:type="paragraph" w:styleId="42">
    <w:name w:val="toc 4"/>
    <w:basedOn w:val="a"/>
    <w:next w:val="a"/>
    <w:pPr>
      <w:spacing w:after="100" w:line="276" w:lineRule="auto"/>
      <w:ind w:left="660" w:firstLine="0"/>
      <w:jc w:val="left"/>
    </w:pPr>
    <w:rPr>
      <w:rFonts w:eastAsia="Times New Roman"/>
    </w:rPr>
  </w:style>
  <w:style w:type="paragraph" w:styleId="52">
    <w:name w:val="toc 5"/>
    <w:basedOn w:val="a"/>
    <w:next w:val="a"/>
    <w:pPr>
      <w:spacing w:after="100" w:line="276" w:lineRule="auto"/>
      <w:ind w:left="880" w:firstLine="0"/>
      <w:jc w:val="left"/>
    </w:pPr>
    <w:rPr>
      <w:rFonts w:eastAsia="Times New Roman"/>
    </w:rPr>
  </w:style>
  <w:style w:type="paragraph" w:styleId="62">
    <w:name w:val="toc 6"/>
    <w:basedOn w:val="a"/>
    <w:next w:val="a"/>
    <w:pPr>
      <w:spacing w:after="100" w:line="276" w:lineRule="auto"/>
      <w:ind w:left="1100" w:firstLine="0"/>
      <w:jc w:val="left"/>
    </w:pPr>
    <w:rPr>
      <w:rFonts w:eastAsia="Times New Roman"/>
    </w:rPr>
  </w:style>
  <w:style w:type="paragraph" w:styleId="72">
    <w:name w:val="toc 7"/>
    <w:basedOn w:val="a"/>
    <w:next w:val="a"/>
    <w:pPr>
      <w:spacing w:after="100" w:line="276" w:lineRule="auto"/>
      <w:ind w:left="1320" w:firstLine="0"/>
      <w:jc w:val="left"/>
    </w:pPr>
    <w:rPr>
      <w:rFonts w:eastAsia="Times New Roman"/>
    </w:rPr>
  </w:style>
  <w:style w:type="paragraph" w:styleId="82">
    <w:name w:val="toc 8"/>
    <w:basedOn w:val="a"/>
    <w:next w:val="a"/>
    <w:pPr>
      <w:spacing w:after="100" w:line="276" w:lineRule="auto"/>
      <w:ind w:left="1540" w:firstLine="0"/>
      <w:jc w:val="left"/>
    </w:pPr>
    <w:rPr>
      <w:rFonts w:eastAsia="Times New Roman"/>
    </w:rPr>
  </w:style>
  <w:style w:type="paragraph" w:styleId="92">
    <w:name w:val="toc 9"/>
    <w:basedOn w:val="a"/>
    <w:next w:val="a"/>
    <w:pPr>
      <w:spacing w:after="100" w:line="276" w:lineRule="auto"/>
      <w:ind w:left="1760" w:firstLine="0"/>
      <w:jc w:val="left"/>
    </w:pPr>
    <w:rPr>
      <w:rFonts w:eastAsia="Times New Roman"/>
    </w:rPr>
  </w:style>
  <w:style w:type="paragraph" w:styleId="afff">
    <w:name w:val="Body Text Indent"/>
    <w:basedOn w:val="a"/>
    <w:pPr>
      <w:spacing w:after="120"/>
      <w:ind w:left="283" w:firstLine="709"/>
    </w:pPr>
  </w:style>
  <w:style w:type="paragraph" w:styleId="a7">
    <w:name w:val="Subtitle"/>
    <w:basedOn w:val="a"/>
    <w:next w:val="aff9"/>
    <w:link w:val="12"/>
    <w:qFormat/>
    <w:pPr>
      <w:ind w:firstLine="0"/>
      <w:jc w:val="center"/>
    </w:pPr>
    <w:rPr>
      <w:rFonts w:ascii="Cambria" w:eastAsia="Times New Roman" w:hAnsi="Cambria" w:cs="Cambria"/>
      <w:szCs w:val="20"/>
    </w:rPr>
  </w:style>
  <w:style w:type="paragraph" w:styleId="af">
    <w:name w:val="footnote text"/>
    <w:basedOn w:val="a"/>
    <w:link w:val="ae"/>
    <w:pPr>
      <w:shd w:val="clear" w:color="FFFFFF" w:fill="FFFFFF"/>
      <w:spacing w:after="300" w:line="212" w:lineRule="exact"/>
      <w:ind w:firstLine="0"/>
    </w:pPr>
    <w:rPr>
      <w:sz w:val="18"/>
      <w:szCs w:val="18"/>
    </w:rPr>
  </w:style>
  <w:style w:type="paragraph" w:customStyle="1" w:styleId="afff0">
    <w:name w:val="Содержимое таблицы"/>
    <w:basedOn w:val="a"/>
    <w:qFormat/>
    <w:pPr>
      <w:suppressLineNumbers/>
      <w:ind w:left="28" w:firstLine="0"/>
      <w:jc w:val="left"/>
    </w:pPr>
  </w:style>
  <w:style w:type="paragraph" w:customStyle="1" w:styleId="afff1">
    <w:name w:val="Заголовок таблицы"/>
    <w:basedOn w:val="afff0"/>
    <w:qFormat/>
    <w:pPr>
      <w:jc w:val="center"/>
    </w:pPr>
    <w:rPr>
      <w:b/>
      <w:bCs/>
    </w:rPr>
  </w:style>
  <w:style w:type="paragraph" w:customStyle="1" w:styleId="afff2">
    <w:name w:val="Содержимое врезки"/>
    <w:basedOn w:val="a"/>
    <w:qFormat/>
    <w:pPr>
      <w:ind w:firstLine="0"/>
      <w:jc w:val="center"/>
    </w:pPr>
  </w:style>
  <w:style w:type="paragraph" w:customStyle="1" w:styleId="afff3">
    <w:name w:val="Верхний колонтитул слева"/>
    <w:basedOn w:val="aa"/>
    <w:qFormat/>
    <w:pPr>
      <w:tabs>
        <w:tab w:val="center" w:pos="4677"/>
        <w:tab w:val="right" w:pos="9354"/>
      </w:tabs>
    </w:pPr>
  </w:style>
  <w:style w:type="paragraph" w:customStyle="1" w:styleId="10">
    <w:name w:val="Заголовок 10"/>
    <w:basedOn w:val="aff8"/>
    <w:next w:val="aff9"/>
    <w:qFormat/>
    <w:pPr>
      <w:numPr>
        <w:numId w:val="1"/>
      </w:numPr>
      <w:spacing w:before="60" w:after="60"/>
    </w:pPr>
    <w:rPr>
      <w:b/>
      <w:bCs/>
      <w:sz w:val="21"/>
      <w:szCs w:val="21"/>
    </w:rPr>
  </w:style>
  <w:style w:type="paragraph" w:styleId="afff4">
    <w:name w:val="envelope address"/>
    <w:basedOn w:val="a"/>
    <w:pPr>
      <w:suppressLineNumbers/>
      <w:spacing w:after="60"/>
    </w:pPr>
  </w:style>
  <w:style w:type="paragraph" w:customStyle="1" w:styleId="18">
    <w:name w:val="Библиография 1"/>
    <w:basedOn w:val="affc"/>
    <w:qFormat/>
    <w:pPr>
      <w:tabs>
        <w:tab w:val="right" w:leader="dot" w:pos="9921"/>
      </w:tabs>
    </w:pPr>
  </w:style>
  <w:style w:type="paragraph" w:customStyle="1" w:styleId="afff5">
    <w:name w:val="Прижатый влево"/>
    <w:basedOn w:val="a"/>
    <w:qFormat/>
    <w:pPr>
      <w:widowControl w:val="0"/>
      <w:ind w:firstLine="0"/>
      <w:jc w:val="left"/>
    </w:pPr>
  </w:style>
  <w:style w:type="paragraph" w:customStyle="1" w:styleId="ConsPlusNormal">
    <w:name w:val="ConsPlusNormal"/>
    <w:qFormat/>
    <w:pPr>
      <w:widowControl w:val="0"/>
    </w:pPr>
    <w:rPr>
      <w:rFonts w:eastAsia="Times New Roman"/>
      <w:szCs w:val="20"/>
      <w:lang w:eastAsia="ru-RU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598</Words>
  <Characters>3410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"СП 476.1325800.2020. Свод правил. Территории городских и сельских поселений. Правила планировки, застройки и благоустройства жилых микрорайонов"(утв. и введен в действие Приказом Минстроя России от 24.01.2020 N 33/пр)</vt:lpstr>
    </vt:vector>
  </TitlesOfParts>
  <Company>КонсультантПлюс Версия 4022.00.21</Company>
  <LinksUpToDate>false</LinksUpToDate>
  <CharactersWithSpaces>4001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"СП 476.1325800.2020. Свод правил. Территории городских и сельских поселений. Правила планировки, застройки и благоустройства жилых микрорайонов"(утв. и введен в действие Приказом Минстроя России от 24.01.2020 N 33/пр)</dc:title>
  <dc:creator>1</dc:creator>
  <cp:lastModifiedBy>wiadmin</cp:lastModifiedBy>
  <cp:revision>639</cp:revision>
  <cp:lastPrinted>2023-03-15T13:04:00Z</cp:lastPrinted>
  <dcterms:created xsi:type="dcterms:W3CDTF">2023-02-21T14:51:00Z</dcterms:created>
  <dcterms:modified xsi:type="dcterms:W3CDTF">2023-03-15T13:04:00Z</dcterms:modified>
  <dc:language>ru-RU</dc:language>
</cp:coreProperties>
</file>