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D202E" w:rsidRDefault="00ED202E" w:rsidP="00ED202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C4A3C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ED202E" w:rsidRPr="00F16284" w:rsidRDefault="00ED202E" w:rsidP="00ED202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C4A3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ED202E" w:rsidRPr="00F16284">
        <w:tc>
          <w:tcPr>
            <w:tcW w:w="5428" w:type="dxa"/>
          </w:tcPr>
          <w:p w:rsidR="00ED202E" w:rsidRPr="00F16284" w:rsidRDefault="00ED202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D202E" w:rsidRPr="00F16284" w:rsidRDefault="00B16DC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11.04.2023 № 132</w:t>
            </w:r>
            <w:bookmarkStart w:id="0" w:name="_GoBack"/>
            <w:bookmarkEnd w:id="0"/>
          </w:p>
        </w:tc>
      </w:tr>
      <w:tr w:rsidR="00ED202E" w:rsidRPr="00F16284">
        <w:tc>
          <w:tcPr>
            <w:tcW w:w="5428" w:type="dxa"/>
          </w:tcPr>
          <w:p w:rsidR="00ED202E" w:rsidRPr="00F16284" w:rsidRDefault="00ED202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D202E" w:rsidRPr="00F16284" w:rsidRDefault="00ED202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202E" w:rsidRPr="00F16284">
        <w:tc>
          <w:tcPr>
            <w:tcW w:w="5428" w:type="dxa"/>
          </w:tcPr>
          <w:p w:rsidR="00ED202E" w:rsidRPr="00F16284" w:rsidRDefault="00ED202E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D202E" w:rsidRPr="00F16284" w:rsidRDefault="00ED202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D202E" w:rsidRPr="00ED202E" w:rsidRDefault="00ED202E" w:rsidP="00BC1499">
      <w:pPr>
        <w:pStyle w:val="ConsPlusTitle"/>
        <w:spacing w:line="235" w:lineRule="auto"/>
        <w:contextualSpacing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ED202E">
        <w:rPr>
          <w:rFonts w:ascii="Times New Roman" w:hAnsi="Times New Roman" w:cs="Times New Roman"/>
          <w:b w:val="0"/>
          <w:sz w:val="28"/>
          <w:szCs w:val="24"/>
        </w:rPr>
        <w:t>ПОЛОЖЕНИЕ</w:t>
      </w:r>
    </w:p>
    <w:p w:rsidR="00ED202E" w:rsidRPr="00ED202E" w:rsidRDefault="00FB7ACF" w:rsidP="00BC1499">
      <w:pPr>
        <w:pStyle w:val="ConsPlusTitle"/>
        <w:spacing w:line="235" w:lineRule="auto"/>
        <w:contextualSpacing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ED202E">
        <w:rPr>
          <w:rFonts w:ascii="Times New Roman" w:hAnsi="Times New Roman" w:cs="Times New Roman"/>
          <w:b w:val="0"/>
          <w:sz w:val="28"/>
          <w:szCs w:val="24"/>
        </w:rPr>
        <w:t xml:space="preserve">о комитете инвестиций и туризма </w:t>
      </w:r>
    </w:p>
    <w:p w:rsidR="00ED202E" w:rsidRPr="00BC1499" w:rsidRDefault="00ED202E" w:rsidP="00BC1499">
      <w:pPr>
        <w:pStyle w:val="ConsPlusTitle"/>
        <w:spacing w:line="235" w:lineRule="auto"/>
        <w:contextualSpacing/>
        <w:jc w:val="center"/>
        <w:rPr>
          <w:rFonts w:ascii="Times New Roman" w:hAnsi="Times New Roman" w:cs="Times New Roman"/>
          <w:b w:val="0"/>
          <w:szCs w:val="20"/>
        </w:rPr>
      </w:pPr>
    </w:p>
    <w:p w:rsidR="00ED202E" w:rsidRPr="00ED202E" w:rsidRDefault="00ED202E" w:rsidP="00BC1499">
      <w:pPr>
        <w:pStyle w:val="ConsPlusTitle"/>
        <w:spacing w:line="235" w:lineRule="auto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4"/>
        </w:rPr>
      </w:pPr>
      <w:r w:rsidRPr="00ED202E">
        <w:rPr>
          <w:rFonts w:ascii="Times New Roman" w:hAnsi="Times New Roman" w:cs="Times New Roman"/>
          <w:b w:val="0"/>
          <w:sz w:val="28"/>
          <w:szCs w:val="24"/>
        </w:rPr>
        <w:t>I. Общие положения</w:t>
      </w:r>
    </w:p>
    <w:p w:rsidR="00ED202E" w:rsidRPr="00BC1499" w:rsidRDefault="00ED202E" w:rsidP="00BC1499">
      <w:pPr>
        <w:pStyle w:val="ConsPlusNormal"/>
        <w:spacing w:line="235" w:lineRule="auto"/>
        <w:contextualSpacing/>
        <w:jc w:val="both"/>
        <w:rPr>
          <w:rFonts w:ascii="Times New Roman" w:hAnsi="Times New Roman" w:cs="Times New Roman"/>
          <w:szCs w:val="20"/>
        </w:rPr>
      </w:pPr>
    </w:p>
    <w:p w:rsidR="00ED202E" w:rsidRPr="00BC1499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C1499">
        <w:rPr>
          <w:rFonts w:ascii="Times New Roman" w:hAnsi="Times New Roman" w:cs="Times New Roman"/>
          <w:spacing w:val="-4"/>
          <w:sz w:val="28"/>
          <w:szCs w:val="28"/>
        </w:rPr>
        <w:t>1. Комитет инвестиций и туризма Рязанской области (далее – Комитет) является исполнительным органом Рязанской области специальной компетенции, осуществляющим исполнительно-распорядительную деятельность на территории Рязанской области в сферах государственного регулирования инвестиционной деятельности, туризма, координирует деятельность иных исполнительных органов Рязанской области в указанных сферах.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 xml:space="preserve">2. Комитет руководствуется в своей деятельности </w:t>
      </w:r>
      <w:hyperlink r:id="rId11">
        <w:r w:rsidRPr="00ED202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ED202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2">
        <w:r w:rsidRPr="00ED202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D202E">
        <w:rPr>
          <w:rFonts w:ascii="Times New Roman" w:hAnsi="Times New Roman" w:cs="Times New Roman"/>
          <w:sz w:val="28"/>
          <w:szCs w:val="28"/>
        </w:rPr>
        <w:t xml:space="preserve"> (Основным Законом) Рязанской области, законами Рязанской области, актами Губернатора Рязанской области и Правительства Рязанской области, настоящим Положением, а также иными нормативными правовыми актами.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3. Комитет осуществляет свою деятельность как непосредственно, так и во взаимодействии с федеральными органами исполнительной власти, другими исполнительными органами Рязанской области, органами государственной власти Рязанской области, органами местного самоуправления муниципальных образований Рязанской области (далее – органы местного самоуправления), организациями независимо от формы собственности и организационно-правовой формы.</w:t>
      </w:r>
    </w:p>
    <w:p w:rsidR="00ED202E" w:rsidRPr="00BC1499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4</w:t>
      </w:r>
      <w:r w:rsidRPr="00BC1499">
        <w:rPr>
          <w:rFonts w:ascii="Times New Roman" w:hAnsi="Times New Roman" w:cs="Times New Roman"/>
          <w:spacing w:val="-4"/>
          <w:sz w:val="28"/>
          <w:szCs w:val="28"/>
        </w:rPr>
        <w:t>. Комитет обладает правами юридического лица, имеет самостоятельный баланс, счета, открытые в соответствии</w:t>
      </w:r>
      <w:r w:rsidR="00BC149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1499">
        <w:rPr>
          <w:rFonts w:ascii="Times New Roman" w:hAnsi="Times New Roman" w:cs="Times New Roman"/>
          <w:spacing w:val="-4"/>
          <w:sz w:val="28"/>
          <w:szCs w:val="28"/>
        </w:rPr>
        <w:t xml:space="preserve"> с законодательством, гербовую печать со своим наименованием, штампы и бланки, необходимые для осуществления его деятельности; может от своего имени приобретать и осуществлять имущественные, личные неимущественные права и обязанности.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5. Комитет имеет необходимое для осуществления своих полномочий имущество, находящееся в государственной собственности Рязанской области и предоставленное ему в установленном порядке во владение, пользование.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6. Финансирование деятельности Комитета осуществляется за счет средств, предусмотренных в областном бюджете.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7. Полное наименование Комитета – комитет инвестиций и туризма Рязанской области.</w:t>
      </w:r>
    </w:p>
    <w:p w:rsidR="00ED202E" w:rsidRPr="00BC1499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C1499">
        <w:rPr>
          <w:rFonts w:ascii="Times New Roman" w:hAnsi="Times New Roman" w:cs="Times New Roman"/>
          <w:spacing w:val="-4"/>
          <w:sz w:val="28"/>
          <w:szCs w:val="28"/>
        </w:rPr>
        <w:t>8. Комитет имеет сокращенное наименование – КИТ Рязанской области.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9. Местонахождение Комитета: г. Рязань, ул. Полонского, д. 7.</w:t>
      </w:r>
    </w:p>
    <w:p w:rsidR="00ED202E" w:rsidRPr="00ED202E" w:rsidRDefault="00ED202E" w:rsidP="00BC1499">
      <w:pPr>
        <w:pStyle w:val="ConsPlusTitle"/>
        <w:spacing w:line="235" w:lineRule="auto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D202E">
        <w:rPr>
          <w:rFonts w:ascii="Times New Roman" w:hAnsi="Times New Roman" w:cs="Times New Roman"/>
          <w:b w:val="0"/>
          <w:sz w:val="28"/>
          <w:szCs w:val="28"/>
        </w:rPr>
        <w:lastRenderedPageBreak/>
        <w:t>II. Цели и основные задачи Комитета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1. Комитет создан в целях реализации государственной политики Рязанской области</w:t>
      </w:r>
      <w:r w:rsidRPr="00ED202E">
        <w:t xml:space="preserve"> </w:t>
      </w:r>
      <w:r w:rsidRPr="00ED202E">
        <w:rPr>
          <w:rFonts w:ascii="Times New Roman" w:hAnsi="Times New Roman" w:cs="Times New Roman"/>
          <w:sz w:val="28"/>
          <w:szCs w:val="28"/>
        </w:rPr>
        <w:t xml:space="preserve">в сферах государственного регулирования инвестиционной деятельности и туризма. 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2. Основные задачи Комитета:</w:t>
      </w:r>
    </w:p>
    <w:p w:rsidR="00ED202E" w:rsidRPr="00ED202E" w:rsidRDefault="00ED202E" w:rsidP="00BC1499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1) содействие привлечению инвестиций в экономику Рязанской области;</w:t>
      </w:r>
    </w:p>
    <w:p w:rsidR="00ED202E" w:rsidRPr="00ED202E" w:rsidRDefault="00ED202E" w:rsidP="00BC1499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Pr="00ED202E">
        <w:rPr>
          <w:rFonts w:ascii="Times New Roman" w:hAnsi="Times New Roman"/>
          <w:sz w:val="28"/>
          <w:szCs w:val="28"/>
        </w:rPr>
        <w:t>обеспечение благоприятных условий для осуществления инвестиционной деятельности на территории Рязанской области;</w:t>
      </w:r>
    </w:p>
    <w:p w:rsidR="00ED202E" w:rsidRPr="00ED202E" w:rsidRDefault="00ED202E" w:rsidP="00BC1499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3) создание благоприятных условий для развития туризма на территории Рязанской области;</w:t>
      </w:r>
    </w:p>
    <w:p w:rsidR="00ED202E" w:rsidRPr="00ED202E" w:rsidRDefault="00ED202E" w:rsidP="00BC1499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4) продвижение туристского продукта Рязанской области на внутреннем и международном туристских рынках;</w:t>
      </w:r>
    </w:p>
    <w:p w:rsidR="00ED202E" w:rsidRPr="00ED202E" w:rsidRDefault="00ED202E" w:rsidP="00BC1499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5) содействие рациональному и эффективному использованию туристских ресурсов;</w:t>
      </w:r>
    </w:p>
    <w:p w:rsidR="00ED202E" w:rsidRPr="00ED202E" w:rsidRDefault="00ED202E" w:rsidP="00BC1499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6) привлечение инвестиций, направленных на развитие инфраструктуры туризма;</w:t>
      </w:r>
    </w:p>
    <w:p w:rsidR="00ED202E" w:rsidRPr="00ED202E" w:rsidRDefault="00ED202E" w:rsidP="00BC1499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7) участие в реализации государственных программ (подпрограмм) в сферах государственного регулирования инвестиционной деятельности и туризма;</w:t>
      </w:r>
    </w:p>
    <w:p w:rsidR="00ED202E" w:rsidRPr="00ED202E" w:rsidRDefault="00ED202E" w:rsidP="00BC1499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8) обеспечение приоритета целей и задач по содействию развития конкуренции при реализации полномочий Комитета.</w:t>
      </w:r>
    </w:p>
    <w:p w:rsidR="00ED202E" w:rsidRPr="00ED202E" w:rsidRDefault="00ED202E" w:rsidP="00BC1499">
      <w:pPr>
        <w:widowControl w:val="0"/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202E" w:rsidRPr="00ED202E" w:rsidRDefault="00ED202E" w:rsidP="00BC1499">
      <w:pPr>
        <w:pStyle w:val="ConsPlusTitle"/>
        <w:spacing w:line="235" w:lineRule="auto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D202E">
        <w:rPr>
          <w:rFonts w:ascii="Times New Roman" w:hAnsi="Times New Roman" w:cs="Times New Roman"/>
          <w:b w:val="0"/>
          <w:sz w:val="28"/>
          <w:szCs w:val="28"/>
        </w:rPr>
        <w:t>III. Полномочия Комитета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1. Комитет осуществляет следующие полномочия:</w:t>
      </w:r>
    </w:p>
    <w:p w:rsidR="00ED202E" w:rsidRPr="00ED202E" w:rsidRDefault="00ED202E" w:rsidP="00BC1499">
      <w:pPr>
        <w:pStyle w:val="ConsPlusNormal"/>
        <w:spacing w:line="235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 xml:space="preserve">1) подготовка предложений Правительству Рязанской области </w:t>
      </w:r>
      <w:proofErr w:type="gramStart"/>
      <w:r w:rsidRPr="00ED202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D202E">
        <w:rPr>
          <w:rFonts w:ascii="Times New Roman" w:hAnsi="Times New Roman" w:cs="Times New Roman"/>
          <w:sz w:val="28"/>
          <w:szCs w:val="28"/>
        </w:rPr>
        <w:t>: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реализации инвестиционной политики на территории Рязанской области;</w:t>
      </w:r>
    </w:p>
    <w:p w:rsidR="00ED202E" w:rsidRPr="00ED202E" w:rsidRDefault="00ED202E" w:rsidP="00BC1499">
      <w:pPr>
        <w:pStyle w:val="ConsPlusNormal"/>
        <w:spacing w:line="235" w:lineRule="auto"/>
        <w:ind w:firstLine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 xml:space="preserve">заключению соглашений о намерениях по реализации нового инвестиционного проекта, подготовке резюме новых инвестиционных проектов, формированию перечня новых инвестиционных проектов, в </w:t>
      </w:r>
      <w:proofErr w:type="gramStart"/>
      <w:r w:rsidRPr="00ED202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ED202E">
        <w:rPr>
          <w:rFonts w:ascii="Times New Roman" w:hAnsi="Times New Roman" w:cs="Times New Roman"/>
          <w:sz w:val="28"/>
          <w:szCs w:val="28"/>
        </w:rPr>
        <w:t xml:space="preserve"> реализации которых средства областного бюджета, высвобождаемые в результате снижения объема погашения задолженности Рязанской области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строительства,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обеспечения; 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содействию в привлечении инвестиций в экономику Рязанской области в соответствии с приоритетами социально-экономического развития;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развитию основных направлений государственной политики в сфере туризма в Рязанской области;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lastRenderedPageBreak/>
        <w:t>проектам государственных программ (подпрограмм) Рязанской области в сферах деятельности Комитета;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созданию, реорганизации и ликвидации государственных учреждений Рязанской области, государственных унитарных предприятий Рязанской области в сферах деятельности Комитета;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принятию решений об участии Рязанской области во вновь создаваемых и действующих некоммерческих организациях, в том числе автономных некоммерческих организациях и фондах, в сферах деятельности Комитета;</w:t>
      </w:r>
    </w:p>
    <w:p w:rsidR="00ED202E" w:rsidRPr="00ED202E" w:rsidRDefault="00ED202E" w:rsidP="00BC149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разработке и реализации мер в области профилактики терроризма, минимизации и ликвидации последствий его проявлений;</w:t>
      </w:r>
    </w:p>
    <w:p w:rsidR="00ED202E" w:rsidRPr="00ED202E" w:rsidRDefault="00ED202E" w:rsidP="00BC149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принятию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терроризма, выявленных по результатам мониторинга общественно-политических, социально-экономических и иных процессов, происходящих в Рязанской области, в установленных сферах деятельности Комитета;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02E">
        <w:rPr>
          <w:rFonts w:ascii="Times New Roman" w:hAnsi="Times New Roman" w:cs="Times New Roman"/>
          <w:sz w:val="28"/>
          <w:szCs w:val="28"/>
        </w:rPr>
        <w:t>2) подготовка в установленном порядке проектов нормативных правовых актов Рязанской области, в том числе о внесении соответствующих изменений, признании утратившими силу отдельных норм или нормативных правовых актов Рязанской области по вопросам, относящимся к сферам деятельности Комитета, противоречащих вновь принятым федеральным нормативным правовым актам и (или) нормативным правовым актам Рязанской области, а также утративших свою значимость;</w:t>
      </w:r>
      <w:proofErr w:type="gramEnd"/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3) разработка и реализация государственных программ (подпрограмм) Рязанской области в сферах деятельности Комитета;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 xml:space="preserve">4) уполномоченного исполнительного органа Рязанской области в соответствии с Законом Рязанской области от 6 апреля 2009 года № 33-ОЗ </w:t>
      </w:r>
      <w:r w:rsidRPr="00ED202E">
        <w:rPr>
          <w:rFonts w:ascii="Times New Roman" w:hAnsi="Times New Roman" w:cs="Times New Roman"/>
          <w:sz w:val="28"/>
          <w:szCs w:val="28"/>
        </w:rPr>
        <w:br/>
        <w:t>«О государственной поддержке инвестиционной деятельности на территории Рязанской области»;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ED202E">
        <w:rPr>
          <w:rFonts w:ascii="Times New Roman" w:hAnsi="Times New Roman" w:cs="Times New Roman"/>
          <w:sz w:val="28"/>
          <w:szCs w:val="28"/>
        </w:rPr>
        <w:t xml:space="preserve">исполнительного органа Рязанской области в соответствии с </w:t>
      </w:r>
      <w:r w:rsidRPr="00ED202E">
        <w:rPr>
          <w:rFonts w:ascii="Times New Roman" w:hAnsi="Times New Roman" w:cs="Times New Roman"/>
          <w:sz w:val="28"/>
          <w:szCs w:val="28"/>
        </w:rPr>
        <w:br/>
        <w:t>частью 2 статьи 17 Федерального закона от 13 июля 2015 года № 224-ФЗ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02E">
        <w:rPr>
          <w:rFonts w:ascii="Times New Roman" w:hAnsi="Times New Roman" w:cs="Times New Roman"/>
          <w:sz w:val="28"/>
          <w:szCs w:val="28"/>
        </w:rPr>
        <w:t xml:space="preserve">государственно-частном партнерстве, </w:t>
      </w:r>
      <w:proofErr w:type="spellStart"/>
      <w:r w:rsidRPr="00ED202E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ED202E">
        <w:rPr>
          <w:rFonts w:ascii="Times New Roman" w:hAnsi="Times New Roman" w:cs="Times New Roman"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Федерации»;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6) уполномоченного исполнительного органа Рязанской области в сфере туризма на территории Рязанской области в соответствии с Законом Рязанской области от 26 декабря 2016 года № 103-ОЗ «О регулировании отдельных отношений в сфере туризма на территории Рязанской области»;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t>7) организация и проведение семинаров, конференций, выставок, форумов, фестивалей, конкурсов по вопросам, относящимся к сферам деятельности Комитета, принятие участия в российских и международных выставках и ярмарках, конференциях и семинарах;</w:t>
      </w:r>
    </w:p>
    <w:p w:rsidR="00ED202E" w:rsidRPr="00ED202E" w:rsidRDefault="00ED202E" w:rsidP="00BC1499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t>8) осуществление бюджетных полномочий главного распорядителя и получателя средств областного бюджета, предусмотренных на содержание Комитета и реализацию возложенных на Комитет полномочий;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lastRenderedPageBreak/>
        <w:t>9) осуществление бюджетных полномочий администратора доходов областного бюджета, закрепляемых за Комитетом;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t>10) обеспечение объективного, всестороннего и своевременного рассмотрения обращений граждан и юридических лиц по вопросам, относящимся к сферам деятельности Комитета, и дача письменных ответов на них в порядке, установленном действующим законодательством;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t>11) обеспечение в пределах компетенции Комитета защиты сведений, составляющих государственную тайну, и технической защиты информации;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t>12) организация и осуществление воинского учета и бронирования на период мобилизации и на военное время гражданских служащих, замещающих должности государственной гражданской службы в Комитете, пребывающих в запасе;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t>13) предоставление в установленном действующим законодательством порядке пользователям информации из государственных информационных ресурсов и информационных систем Рязанской области, находящихся в ведении Комитета;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t>14) выполнение мероприятий по гражданской обороне и защите населения, предупреждению и ликвидации чрезвычайных ситуаций, обеспечению пожарной безопасности в Комитете и подведомственных учреждениях и организациях;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t>15) осуществление мер по противодействию коррупции в Комитете и подведомственных учреждениях в соответствии с действующим законодательством;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t>16) участие в пределах своей компетенции в разработке и реализации государственных программ в области профилактики терроризма, минимизации и ликвидации последствий его проявлений;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t>17) участие в выполнении юридическими и физическими лицами требований к антитеррористической защищенности объектов (территорий), находящихся в ведении Комитета и подведомственных ему учреждений;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t xml:space="preserve">18) осуществление функций и полномочий учредителя подведомственных государственных учреждений и государственных унитарных предприятий с учетом требований Закона Рязанской области </w:t>
      </w:r>
      <w:r w:rsidRPr="00ED202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</w:t>
      </w:r>
      <w:r w:rsidR="00FB7AC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ED202E">
        <w:rPr>
          <w:rFonts w:ascii="Times New Roman" w:hAnsi="Times New Roman" w:cs="Times New Roman"/>
          <w:color w:val="000000"/>
          <w:sz w:val="28"/>
          <w:szCs w:val="28"/>
        </w:rPr>
        <w:t>3 августа 2010 года № 79-ОЗ «О порядке управления и распоряжения государственной собственностью Рязанской области»;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t>19) осуществлять функции и полномочия учредителя некоммерческих организаций: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D202E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ED202E">
        <w:rPr>
          <w:rFonts w:ascii="Times New Roman" w:hAnsi="Times New Roman" w:cs="Times New Roman"/>
          <w:color w:val="000000"/>
          <w:sz w:val="28"/>
          <w:szCs w:val="28"/>
        </w:rPr>
        <w:t>автономная некоммерческая организация «Агентство развития туризма Рязанской области»;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t>- автономная некоммерческая организация «Центр развития креативных индустрий»;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202E">
        <w:rPr>
          <w:rFonts w:ascii="Times New Roman" w:hAnsi="Times New Roman" w:cs="Times New Roman"/>
          <w:color w:val="000000"/>
          <w:sz w:val="28"/>
          <w:szCs w:val="28"/>
        </w:rPr>
        <w:t xml:space="preserve">20) уполномоченного исполнительного органа Рязанской области на осуществление полномочий, определенных статьями 25.10-25.12 Налогового кодекса Российской Федерации; </w:t>
      </w:r>
    </w:p>
    <w:p w:rsidR="00ED202E" w:rsidRPr="00BC1499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499">
        <w:rPr>
          <w:rFonts w:ascii="Times New Roman" w:hAnsi="Times New Roman" w:cs="Times New Roman"/>
          <w:color w:val="000000"/>
          <w:sz w:val="28"/>
          <w:szCs w:val="28"/>
        </w:rPr>
        <w:t>21) иные полномочия, предусмотренные действующим законодательством.</w:t>
      </w:r>
    </w:p>
    <w:p w:rsidR="00ED202E" w:rsidRPr="00ED202E" w:rsidRDefault="00ED202E" w:rsidP="00FB7ACF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lastRenderedPageBreak/>
        <w:t>2. Комитет с целью реализации полномочий в установленных сферах деятельности имеет право:</w:t>
      </w:r>
    </w:p>
    <w:p w:rsidR="00ED202E" w:rsidRPr="00ED202E" w:rsidRDefault="00ED202E" w:rsidP="00FB7ACF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1) запрашивать и получать в установленном порядке необходимые сведения;</w:t>
      </w:r>
    </w:p>
    <w:p w:rsidR="00ED202E" w:rsidRPr="00ED202E" w:rsidRDefault="00ED202E" w:rsidP="00FB7ACF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2) заключать соглашения о взаимодействии по вопросам, относящимся к компетенции Комитета, с органами местного самоуправления, а также по поручению Губернатора Рязанской области с органами государственной власти Российской Федерации;</w:t>
      </w:r>
    </w:p>
    <w:p w:rsidR="00ED202E" w:rsidRPr="00ED202E" w:rsidRDefault="00ED202E" w:rsidP="00FB7ACF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3) рассматривать в установленном порядке проекты правовых актов и иных документов, относящихся к компетенции Комитета, с целью их согласования;</w:t>
      </w:r>
    </w:p>
    <w:p w:rsidR="00ED202E" w:rsidRPr="00ED202E" w:rsidRDefault="00ED202E" w:rsidP="00FB7ACF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4) привлекать в установленном порядке научно-исследовательские, технологические, проектно-конструкторские и другие научные организации, а также специалистов и экспертов к разработке предложений по вопросам, относящимся к сферам деятельности Комитета;</w:t>
      </w:r>
    </w:p>
    <w:p w:rsidR="00ED202E" w:rsidRPr="00ED202E" w:rsidRDefault="00ED202E" w:rsidP="00FB7ACF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5) являясь в соответствии с законодательством Рязанской области главным распорядителем средств бюджета Рязанской области, выступать в суде, арбитражном суде от имени Рязанской области в качестве представителя ответчика по искам к Рязанской области:</w:t>
      </w:r>
    </w:p>
    <w:p w:rsidR="00ED202E" w:rsidRPr="00ED202E" w:rsidRDefault="00ED202E" w:rsidP="00FB7ACF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- о возмещении вреда, причиненного физическим и юридическим лицам в результате незаконных действий (бездействия) Комитета или его должностных лиц, в том числе в результате издания актов Комитета, не соответствующих закону или иному нормативному правовому акту;</w:t>
      </w:r>
    </w:p>
    <w:p w:rsidR="00ED202E" w:rsidRPr="00ED202E" w:rsidRDefault="00ED202E" w:rsidP="00FB7ACF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- предъявляемым при недостаточности лимитов бюджетных обязательств, доведенных подведомственному Комитету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ED202E">
        <w:rPr>
          <w:rFonts w:ascii="Times New Roman" w:hAnsi="Times New Roman"/>
          <w:sz w:val="28"/>
          <w:szCs w:val="28"/>
        </w:rPr>
        <w:t xml:space="preserve"> получателю бюджетных средств, являющемуся государственным учреждением Рязанской области, для исполнения его денежных обязательств;</w:t>
      </w:r>
    </w:p>
    <w:p w:rsidR="00ED202E" w:rsidRPr="00ED202E" w:rsidRDefault="00ED202E" w:rsidP="00FB7ACF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6) предъявлять иски в арбитражные суды и суды общей юрисдикции по вопросам, отнесенным к компетенции Комитета;</w:t>
      </w:r>
    </w:p>
    <w:p w:rsidR="00ED202E" w:rsidRPr="00ED202E" w:rsidRDefault="00ED202E" w:rsidP="00FB7ACF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7) включать представителей Комитета в установленном порядке в состав коллегий, комиссий, советов, иных совещательных и консультативных органов;</w:t>
      </w:r>
    </w:p>
    <w:p w:rsidR="00ED202E" w:rsidRPr="00ED202E" w:rsidRDefault="00ED202E" w:rsidP="00FB7ACF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8) Комитет имеет иные права, предусмотренные законодательством.</w:t>
      </w:r>
    </w:p>
    <w:p w:rsidR="00FB7ACF" w:rsidRDefault="00FB7ACF" w:rsidP="00FB7ACF">
      <w:pPr>
        <w:pStyle w:val="ConsPlusTitle"/>
        <w:spacing w:line="235" w:lineRule="auto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D202E" w:rsidRPr="00ED202E" w:rsidRDefault="00ED202E" w:rsidP="00FB7ACF">
      <w:pPr>
        <w:pStyle w:val="ConsPlusTitle"/>
        <w:spacing w:line="235" w:lineRule="auto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D202E">
        <w:rPr>
          <w:rFonts w:ascii="Times New Roman" w:hAnsi="Times New Roman" w:cs="Times New Roman"/>
          <w:b w:val="0"/>
          <w:sz w:val="28"/>
          <w:szCs w:val="28"/>
        </w:rPr>
        <w:t>IV. Организация деятельности Комитета</w:t>
      </w:r>
    </w:p>
    <w:p w:rsidR="00ED202E" w:rsidRPr="00ED202E" w:rsidRDefault="00ED202E" w:rsidP="00FB7ACF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202E" w:rsidRPr="00ED202E" w:rsidRDefault="00ED202E" w:rsidP="00FB7ACF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1. Комитет возглавляет председатель, назначаемый на должность и освобождаемый от должности Губернатором Рязанской области в установленном законом порядке.</w:t>
      </w:r>
    </w:p>
    <w:p w:rsidR="00ED202E" w:rsidRPr="00ED202E" w:rsidRDefault="00ED202E" w:rsidP="00FB7ACF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Председатель Комитета несет персональную ответственность за выполнение возложенных на Комитет задач и осуществление Комитетом своих полномочий.</w:t>
      </w:r>
    </w:p>
    <w:p w:rsidR="00ED202E" w:rsidRPr="00ED202E" w:rsidRDefault="00ED202E" w:rsidP="00FB7ACF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2. Председатель Комитета имеет заместителя, назначаемого на должность и освобождаемого от должности председателем Комитета по предварительному согласованию с Губернатором Рязанской области в соответствии с действующим законодательством.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lastRenderedPageBreak/>
        <w:t>В случае временного отсутствия председателя Комитета его обязанности исполняет заместитель.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3. Председатель Комитета: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1) осуществляет руководство Комитетом на основе единоначалия в соответствии с законодательством и настоящим Положением;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2) действует без доверенности от имени Комитета, представляет его в суде, арбитражном суде, органах государственной власти, органах местного самоуправления и организациях, выдает доверенности;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3) от имени Комитета и в пределах своей компетенции заключает договоры, соглашения, совершает сделки и иные юридические действия в установленном порядке;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4) издает в пределах своей компетенции приказы, дает указания по вопросам, связанным с организацией деятельности Комитета, подлежащие обязательному выполнению государственными гражданскими служащими Рязанской области, проходящими государственную гражданскую службу в Комитете</w:t>
      </w:r>
      <w:r>
        <w:rPr>
          <w:rFonts w:ascii="Times New Roman" w:hAnsi="Times New Roman"/>
          <w:sz w:val="28"/>
          <w:szCs w:val="28"/>
        </w:rPr>
        <w:t>,</w:t>
      </w:r>
      <w:r w:rsidRPr="00ED202E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ED202E">
        <w:rPr>
          <w:rFonts w:ascii="Times New Roman" w:hAnsi="Times New Roman"/>
          <w:sz w:val="28"/>
          <w:szCs w:val="28"/>
        </w:rPr>
        <w:t xml:space="preserve"> гражданские служащие) и иными работниками Комитета, организует и контролирует их исполнение;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5) подписывает в пределах своих полномочий постановления Комитета, организует и контролирует их исполнение;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6) вносит в установленном порядке на рассмотрение Губернатора Рязанской области и Правительства Рязанской области проекты нормативных правовых актов Рязанской области, предложения по вопросам, относящимся к сферам деятельности Комитета;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7) обеспечивает своевременную и качественную работу по приведению нормативных правовых актов Рязанской области по вопросам, относящимся к сферам деятельности Комитета, в соответствие с вновь принятыми федеральными нормативными правовыми актами и (или) нормативными правовыми актами Рязанской области;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 xml:space="preserve">8) разрабатывает и вносит в Правительство Рязанской области проект Положения, Губернатору Рязанской области </w:t>
      </w:r>
      <w:r>
        <w:rPr>
          <w:rFonts w:ascii="Times New Roman" w:hAnsi="Times New Roman"/>
          <w:sz w:val="28"/>
          <w:szCs w:val="28"/>
        </w:rPr>
        <w:t>–</w:t>
      </w:r>
      <w:r w:rsidRPr="00ED202E">
        <w:rPr>
          <w:rFonts w:ascii="Times New Roman" w:hAnsi="Times New Roman"/>
          <w:sz w:val="28"/>
          <w:szCs w:val="28"/>
        </w:rPr>
        <w:t xml:space="preserve"> проекты структуры и предельной штатной численности Комитета;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9) утверждает штатное расписание Комитета, а также внесение в него изменений в пределах утвержденной Губернатором Рязанской области предельной штатной численности и фонда оплаты труда;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10) утверждает бюджетную смету на содержание Комитета в пределах средств, предусмотренных законом Рязанской области об областном бюджете на соответствующий финансовый год и плановый период;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11) утверждает положения о структурных подразделениях Комитета;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12) определяет обязанности заместителя председателя Комитета, утверждает его должностной регламент, а также должностные регламенты по должностям государственной гражданской службы Рязанской области, учрежденным в Комитете;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13) является представителем нанимателя по отношению к заместителю председателя Комитета;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D202E">
        <w:rPr>
          <w:rFonts w:ascii="Times New Roman" w:hAnsi="Times New Roman"/>
          <w:sz w:val="28"/>
          <w:szCs w:val="28"/>
        </w:rPr>
        <w:lastRenderedPageBreak/>
        <w:t>14) назначает на должности государственной гражданской службы Рязанской области, переводит и увольняет с государственной гражданской службы Рязанской области гражданских служащих, замещающих должности государственной гражданской службы в Комитете, заключает и расторгает с ними служебные контракты, применяет к ним поощрения и меры дисциплинарного взыскания как представитель нанимателя, решает в соответствии с законодательством иные вопросы, связанные с прохождением ими государственной гражданской службы Рязанской</w:t>
      </w:r>
      <w:proofErr w:type="gramEnd"/>
      <w:r w:rsidRPr="00ED202E">
        <w:rPr>
          <w:rFonts w:ascii="Times New Roman" w:hAnsi="Times New Roman"/>
          <w:sz w:val="28"/>
          <w:szCs w:val="28"/>
        </w:rPr>
        <w:t xml:space="preserve"> области в Комитете;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15) принимает на работу, переводит и увольняет с работы иных работников Комитета, заключает и расторгает с ними трудовые договоры (контракты), применяет к ним поощрения и меры дисциплинарного взыскания, осуществляет иные полномочия работодателя, предусмотренные законодательством;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16) вносит в установленном порядке предложения о награждении гражданских служащих и иных работников Комитета;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17) организует соблюдение в Комитете режима использования документации, содержащей сведения, составляющие государственную тайну, а также конфиденциальной информации;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18) организует проведение мероприятий по гражданской обороне в Комитете;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 xml:space="preserve">19) организует мобилизационную </w:t>
      </w:r>
      <w:proofErr w:type="gramStart"/>
      <w:r w:rsidRPr="00ED202E">
        <w:rPr>
          <w:rFonts w:ascii="Times New Roman" w:hAnsi="Times New Roman"/>
          <w:sz w:val="28"/>
          <w:szCs w:val="28"/>
        </w:rPr>
        <w:t>подготовку</w:t>
      </w:r>
      <w:proofErr w:type="gramEnd"/>
      <w:r w:rsidRPr="00ED202E">
        <w:rPr>
          <w:rFonts w:ascii="Times New Roman" w:hAnsi="Times New Roman"/>
          <w:sz w:val="28"/>
          <w:szCs w:val="28"/>
        </w:rPr>
        <w:t xml:space="preserve"> и перевод Комитета на работу в условиях военного времени;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20) проводит личный прием граждан в Комитете и организует личный прием граждан уполномоченными лицами Комитета в порядке, установленном законодательством;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21) по поручению Губернатора Рязанской области представляет интересы Рязанской области на международном уровне, участвует в подготовке и заключении соглашений и договоров, в работе межрегиональных и международных организаций в сферах деятельности Комитета;</w:t>
      </w:r>
    </w:p>
    <w:p w:rsidR="00ED202E" w:rsidRPr="00ED202E" w:rsidRDefault="00ED202E" w:rsidP="00ED202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202E">
        <w:rPr>
          <w:rFonts w:ascii="Times New Roman" w:hAnsi="Times New Roman"/>
          <w:sz w:val="28"/>
          <w:szCs w:val="28"/>
        </w:rPr>
        <w:t>22) осуществляет иные полномочия в соответствии с законодательством Российской Федерации и законодательством Рязанской области.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3. Для рассмотрения важных вопросов и проблем в сферах государственного регулирования инвестиционной деятельности и туризма в Комитете могут быть образованы коллегиальные совещательные и консультативные органы, в том числе коллегия Комитета.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4. Комитет в установленном порядке ведет в соответствии со своей компетенцией свод (перечень) нормативных правовых актов Комитета и заключенных договоров и соглашений, в том числе с указанием объема бюджетных средств, необходимых для их исполнения.</w:t>
      </w:r>
    </w:p>
    <w:p w:rsidR="00ED202E" w:rsidRPr="00ED202E" w:rsidRDefault="00ED202E" w:rsidP="00ED20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202E">
        <w:rPr>
          <w:rFonts w:ascii="Times New Roman" w:hAnsi="Times New Roman" w:cs="Times New Roman"/>
          <w:sz w:val="28"/>
          <w:szCs w:val="28"/>
        </w:rPr>
        <w:t>5. Комитет может быть переименован, реорганизован или упразднен в соответствии с действующим законодательством.</w:t>
      </w:r>
    </w:p>
    <w:p w:rsidR="00ED202E" w:rsidRPr="00ED202E" w:rsidRDefault="00ED202E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D202E" w:rsidRPr="00ED202E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341" w:rsidRDefault="00576341">
      <w:r>
        <w:separator/>
      </w:r>
    </w:p>
  </w:endnote>
  <w:endnote w:type="continuationSeparator" w:id="0">
    <w:p w:rsidR="00576341" w:rsidRDefault="0057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341" w:rsidRDefault="00576341">
      <w:r>
        <w:separator/>
      </w:r>
    </w:p>
  </w:footnote>
  <w:footnote w:type="continuationSeparator" w:id="0">
    <w:p w:rsidR="00576341" w:rsidRDefault="00576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16DCD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2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341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6DCD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1499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202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7ACF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rsid w:val="00ED202E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ED202E"/>
    <w:pPr>
      <w:widowControl w:val="0"/>
      <w:autoSpaceDE w:val="0"/>
      <w:autoSpaceDN w:val="0"/>
    </w:pPr>
    <w:rPr>
      <w:rFonts w:ascii="Arial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uiPriority w:val="99"/>
    <w:rsid w:val="00ED202E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Title">
    <w:name w:val="ConsPlusTitle"/>
    <w:rsid w:val="00ED202E"/>
    <w:pPr>
      <w:widowControl w:val="0"/>
      <w:autoSpaceDE w:val="0"/>
      <w:autoSpaceDN w:val="0"/>
    </w:pPr>
    <w:rPr>
      <w:rFonts w:ascii="Arial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74A92135EF0F8930DACE5477E6EC38EF398A27BEDF79084F75C79891BAB98340E82F997599C60C6118872E4C5C7FE006x9D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74A92135EF0F8930DAD059618AB232EE3AD32FB68E22554B77CFCAC6BAE5C616E124CF3ADD901F631A9Bx2DD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7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2008-04-23T08:17:00Z</cp:lastPrinted>
  <dcterms:created xsi:type="dcterms:W3CDTF">2023-04-07T11:33:00Z</dcterms:created>
  <dcterms:modified xsi:type="dcterms:W3CDTF">2023-04-11T13:35:00Z</dcterms:modified>
</cp:coreProperties>
</file>