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60F4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145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60F4D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071B22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71B22" w:rsidRDefault="00B51BA4" w:rsidP="00071B22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071B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71B22" w:rsidRDefault="00B51BA4" w:rsidP="00071B22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области от 02 ноября 2021 г. № 299 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1B22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Об утверждении Положения</w:t>
            </w:r>
          </w:p>
          <w:p w:rsidR="00071B22" w:rsidRDefault="00B51BA4" w:rsidP="00071B22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о региональном государственном контроле (надзоре) в сфере</w:t>
            </w:r>
          </w:p>
          <w:p w:rsidR="00071B22" w:rsidRDefault="00B51BA4" w:rsidP="00071B22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перевозок пассажиров и багажа легковым такси на территории</w:t>
            </w:r>
          </w:p>
          <w:p w:rsidR="00071B22" w:rsidRPr="00071B22" w:rsidRDefault="00B51BA4" w:rsidP="00071B22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71B22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Рязанской области»</w:t>
            </w:r>
            <w:r w:rsidR="00071B22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 xml:space="preserve"> </w:t>
            </w:r>
            <w:r w:rsidRPr="00071B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редакции постановления Правительства</w:t>
            </w:r>
            <w:proofErr w:type="gramEnd"/>
          </w:p>
          <w:p w:rsidR="000D5EED" w:rsidRPr="00071B22" w:rsidRDefault="00B51BA4" w:rsidP="00071B22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Рязанской области от 29.12.2021 № 435)</w:t>
            </w:r>
          </w:p>
        </w:tc>
      </w:tr>
      <w:tr w:rsidR="00B51BA4" w:rsidRPr="00071B22" w:rsidTr="002B3460">
        <w:trPr>
          <w:jc w:val="right"/>
        </w:trPr>
        <w:tc>
          <w:tcPr>
            <w:tcW w:w="5000" w:type="pct"/>
            <w:gridSpan w:val="3"/>
          </w:tcPr>
          <w:p w:rsidR="00B51BA4" w:rsidRPr="00071B22" w:rsidRDefault="00B51BA4" w:rsidP="00071B2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>В целях приведения нормативного правового акта Рязанской области в соответствие с действующим законодательством Правительство Рязанской области ПОСТАНОВЛЯЕТ: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>1. Внести в постановление Правительства Рязанской области от</w:t>
            </w:r>
            <w:r w:rsidR="00071B22">
              <w:rPr>
                <w:rFonts w:ascii="Times New Roman" w:hAnsi="Times New Roman"/>
                <w:sz w:val="28"/>
                <w:szCs w:val="28"/>
              </w:rPr>
              <w:br/>
            </w:r>
            <w:r w:rsidRPr="00071B22">
              <w:rPr>
                <w:rFonts w:ascii="Times New Roman" w:hAnsi="Times New Roman"/>
                <w:sz w:val="28"/>
                <w:szCs w:val="28"/>
              </w:rPr>
              <w:t>02 ноября 2021 г. № 299 «Об утверждении Положения о региональном государственном контроле (надзоре) в сфере перевозок пассажиров и багажа легковым такси на территории Рязанской области» следующие изменения: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71B22">
              <w:rPr>
                <w:rFonts w:ascii="Times New Roman" w:hAnsi="Times New Roman"/>
                <w:sz w:val="28"/>
                <w:szCs w:val="28"/>
              </w:rPr>
              <w:t>1) в преамбуле слова «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Федеральным законом от 21 апреля 2011 года</w:t>
            </w:r>
            <w:r w:rsidR="00034611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4611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69-ФЗ «О внесении изменений в отдельные законодательные акты Российской Федерации</w:t>
            </w:r>
            <w:r w:rsidR="00071B2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Федеральным законом от</w:t>
            </w:r>
            <w:r w:rsidR="00071B22">
              <w:rPr>
                <w:rFonts w:ascii="Times New Roman" w:hAnsi="Times New Roman"/>
                <w:sz w:val="28"/>
                <w:szCs w:val="28"/>
              </w:rPr>
              <w:br/>
            </w:r>
            <w:r w:rsidRPr="00071B22">
              <w:rPr>
                <w:rFonts w:ascii="Times New Roman" w:hAnsi="Times New Roman"/>
                <w:sz w:val="28"/>
                <w:szCs w:val="28"/>
              </w:rPr>
              <w:t>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</w:t>
            </w:r>
            <w:proofErr w:type="gramEnd"/>
            <w:r w:rsidRPr="00071B2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 w:rsidR="00071B22">
              <w:rPr>
                <w:rFonts w:ascii="Times New Roman" w:hAnsi="Times New Roman"/>
                <w:sz w:val="28"/>
                <w:szCs w:val="28"/>
              </w:rPr>
              <w:t>»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2) пункт 4 изложить в следующей редакции: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 xml:space="preserve">«4. Контроль за исполнением настоящего постановления возложить на </w:t>
            </w:r>
            <w:r w:rsidRPr="00071B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Pr="00071B2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в </w:t>
            </w:r>
            <w:r w:rsidR="00BE1BBD" w:rsidRPr="00071B22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риложении: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разделе 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«Общие </w:t>
            </w:r>
            <w:r w:rsidR="00754278" w:rsidRPr="00071B22">
              <w:rPr>
                <w:rFonts w:ascii="Times New Roman" w:hAnsi="Times New Roman"/>
                <w:spacing w:val="-4"/>
                <w:sz w:val="28"/>
                <w:szCs w:val="28"/>
              </w:rPr>
              <w:t>положения</w:t>
            </w: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»: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в пункте 2 слова «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21 апреля 2011 года № 69-ФЗ «О внесении изменений в отдельные законодательные акты Российской Федерации» (далее – Федеральный закон № 69-ФЗ)» заменить словами «Федерального закона от 29 декабря 2022 года № 580-ФЗ «Об организации </w:t>
            </w:r>
            <w:r w:rsidRPr="00071B22">
              <w:rPr>
                <w:rFonts w:ascii="Times New Roman" w:hAnsi="Times New Roman"/>
                <w:sz w:val="28"/>
                <w:szCs w:val="28"/>
              </w:rPr>
              <w:lastRenderedPageBreak/>
              <w:t>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</w:t>
            </w:r>
            <w:proofErr w:type="gramEnd"/>
            <w:r w:rsidRPr="00071B22">
              <w:rPr>
                <w:rFonts w:ascii="Times New Roman" w:hAnsi="Times New Roman"/>
                <w:sz w:val="28"/>
                <w:szCs w:val="28"/>
              </w:rPr>
              <w:t xml:space="preserve"> отдельных положений законодательных актов Российской Федерации» (далее – Федеральный закон № 580-ФЗ)»;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-4"/>
                <w:sz w:val="28"/>
                <w:szCs w:val="28"/>
              </w:rPr>
              <w:t>пункт 3 изложить в следующей редакции:</w:t>
            </w:r>
          </w:p>
          <w:p w:rsidR="00B51BA4" w:rsidRPr="00071B22" w:rsidRDefault="00B51BA4" w:rsidP="00071B22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3. Предметом регионального государственного контроля (надзора) в сфере перевозок пассажиров и багажа легковым такси являются:</w:t>
            </w:r>
          </w:p>
          <w:p w:rsidR="00B51BA4" w:rsidRPr="00071B22" w:rsidRDefault="00B51BA4" w:rsidP="00071B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1B22">
              <w:rPr>
                <w:rFonts w:ascii="Times New Roman" w:hAnsi="Times New Roman"/>
                <w:sz w:val="28"/>
                <w:szCs w:val="28"/>
              </w:rPr>
              <w:t>1)</w:t>
            </w:r>
            <w:r w:rsidR="00071B22">
              <w:rPr>
                <w:rFonts w:ascii="Times New Roman" w:hAnsi="Times New Roman"/>
                <w:sz w:val="28"/>
                <w:szCs w:val="28"/>
              </w:rPr>
              <w:t> 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соблюдение юридическими лицами, индивидуальными предпринимателями и физическими лицами, осуществляющими деятельность по перевозке пассажиров и багажа легковым такси, обязательных требований, установленных Федеральным законом № 580-ФЗ,</w:t>
            </w:r>
            <w:r w:rsidR="00FE329E" w:rsidRPr="00071B22">
              <w:rPr>
                <w:rFonts w:ascii="Times New Roman" w:hAnsi="Times New Roman"/>
                <w:sz w:val="28"/>
                <w:szCs w:val="28"/>
              </w:rPr>
              <w:t xml:space="preserve"> нормативными правовыми</w:t>
            </w:r>
            <w:r w:rsidR="009A0076" w:rsidRPr="00071B22">
              <w:rPr>
                <w:rFonts w:ascii="Times New Roman" w:hAnsi="Times New Roman"/>
                <w:sz w:val="28"/>
                <w:szCs w:val="28"/>
              </w:rPr>
              <w:t xml:space="preserve"> актами</w:t>
            </w:r>
            <w:r w:rsidR="00FE329E" w:rsidRPr="00071B22">
              <w:rPr>
                <w:rFonts w:ascii="Times New Roman" w:hAnsi="Times New Roman"/>
                <w:sz w:val="28"/>
                <w:szCs w:val="28"/>
              </w:rPr>
              <w:t xml:space="preserve"> Рязанской области, принятыми в соответствии с Федеральным законом № 580-ФЗ,</w:t>
            </w:r>
            <w:r w:rsidR="00294ACF" w:rsidRPr="00071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а также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  <w:proofErr w:type="gramEnd"/>
          </w:p>
          <w:p w:rsidR="00B51BA4" w:rsidRPr="00071B22" w:rsidRDefault="00B51BA4" w:rsidP="00071B22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71B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службами заказа легкового такси обязательных требований, установленных </w:t>
            </w:r>
            <w:hyperlink w:anchor="Par298" w:history="1">
              <w:r w:rsidRPr="00071B22">
                <w:rPr>
                  <w:rFonts w:ascii="Times New Roman" w:hAnsi="Times New Roman" w:cs="Times New Roman"/>
                  <w:sz w:val="28"/>
                  <w:szCs w:val="28"/>
                </w:rPr>
                <w:t>статьями 14 и 19</w:t>
              </w:r>
            </w:hyperlink>
            <w:r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951594"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№ 580-ФЗ</w:t>
            </w:r>
            <w:r w:rsidR="00951594" w:rsidRPr="00071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041A" w:rsidRPr="00071B22" w:rsidRDefault="00B51BA4" w:rsidP="00071B22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 2 статьи 15 Федерального закона № 248-ФЗ исполнение решений, принимаемых по результатам контрольных (надзорных) мероприятий, включается в предмет контроля (надзора), содержащийся в</w:t>
            </w:r>
            <w:r w:rsidR="006E6A96"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BA4" w:rsidRPr="00071B22" w:rsidRDefault="00BA6F1F" w:rsidP="00071B22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Понятия «к</w:t>
            </w:r>
            <w:r w:rsidR="0099041A" w:rsidRPr="00071B22">
              <w:rPr>
                <w:rFonts w:ascii="Times New Roman" w:hAnsi="Times New Roman" w:cs="Times New Roman"/>
                <w:sz w:val="28"/>
                <w:szCs w:val="28"/>
              </w:rPr>
              <w:t>онтролируемые лица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041A"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041A" w:rsidRPr="00071B22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041A" w:rsidRPr="00071B22">
              <w:rPr>
                <w:rFonts w:ascii="Times New Roman" w:hAnsi="Times New Roman" w:cs="Times New Roman"/>
                <w:sz w:val="28"/>
                <w:szCs w:val="28"/>
              </w:rPr>
              <w:t>, используемые в настоящем П</w:t>
            </w:r>
            <w:r w:rsidR="009E12C7" w:rsidRPr="00071B22">
              <w:rPr>
                <w:rFonts w:ascii="Times New Roman" w:hAnsi="Times New Roman" w:cs="Times New Roman"/>
                <w:sz w:val="28"/>
                <w:szCs w:val="28"/>
              </w:rPr>
              <w:t>оложении</w:t>
            </w:r>
            <w:r w:rsidR="0099041A" w:rsidRPr="00071B22">
              <w:rPr>
                <w:rFonts w:ascii="Times New Roman" w:hAnsi="Times New Roman" w:cs="Times New Roman"/>
                <w:sz w:val="28"/>
                <w:szCs w:val="28"/>
              </w:rPr>
              <w:t>, применяются в значении, определенном Федеральным законом № 248-ФЗ.</w:t>
            </w:r>
            <w:r w:rsidR="00B51BA4" w:rsidRPr="00071B2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51BA4" w:rsidRPr="00071B22" w:rsidRDefault="00B51BA4" w:rsidP="00071B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4) в </w:t>
            </w:r>
            <w:r w:rsidR="009A0943" w:rsidRPr="00071B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риложении к Положению о региональном государственном контроле (надзоре) в сфере перевозок пассажиров и багажа легковым такси на территории Рязанской области: </w:t>
            </w:r>
          </w:p>
          <w:p w:rsidR="00B51BA4" w:rsidRPr="00071B22" w:rsidRDefault="00B51BA4" w:rsidP="00071B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в пункте 1:</w:t>
            </w:r>
          </w:p>
          <w:p w:rsidR="00B51BA4" w:rsidRPr="00071B22" w:rsidRDefault="00B51BA4" w:rsidP="00071B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в абзаце первом после слов «</w:t>
            </w:r>
            <w:r w:rsidRPr="00071B22">
              <w:rPr>
                <w:rFonts w:ascii="Times New Roman" w:hAnsi="Times New Roman" w:cs="Times New Roman"/>
                <w:color w:val="2D2D2D"/>
                <w:spacing w:val="-4"/>
                <w:sz w:val="28"/>
                <w:szCs w:val="28"/>
              </w:rPr>
              <w:t xml:space="preserve">Критерий отнесения объекта контроля» 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дополнить слова «</w:t>
            </w:r>
            <w:r w:rsidR="00071B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за исключением деятельности службы заказа легкового такси</w:t>
            </w:r>
            <w:proofErr w:type="gramStart"/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Pr="00071B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1BA4" w:rsidRPr="00071B22" w:rsidRDefault="00B51BA4" w:rsidP="00071B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абзацы </w:t>
            </w:r>
            <w:r w:rsidR="003B45AD" w:rsidRPr="00071B22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="00071B2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="003B45AD" w:rsidRPr="00071B22">
              <w:rPr>
                <w:rFonts w:ascii="Times New Roman" w:hAnsi="Times New Roman" w:cs="Times New Roman"/>
                <w:sz w:val="28"/>
                <w:szCs w:val="28"/>
              </w:rPr>
              <w:t>восьмой</w:t>
            </w:r>
            <w:r w:rsidRPr="00071B22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B51BA4" w:rsidRPr="00071B22" w:rsidRDefault="00B51BA4" w:rsidP="00071B22">
            <w:pPr>
              <w:shd w:val="clear" w:color="auto" w:fill="FFFFFF"/>
              <w:tabs>
                <w:tab w:val="left" w:pos="567"/>
              </w:tabs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К</w:t>
            </w:r>
            <w:proofErr w:type="gramStart"/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1</w:t>
            </w:r>
            <w:proofErr w:type="gramEnd"/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 - критерий тяжести потенциальных негативных последствий возможного несоблюдения обязательных требований контролируемым лицом исходя из количества используемых контролируемым лицом   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легковых такси</w:t>
            </w: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:</w:t>
            </w:r>
          </w:p>
          <w:p w:rsidR="00B51BA4" w:rsidRPr="00071B22" w:rsidRDefault="00B51BA4" w:rsidP="00071B22">
            <w:pPr>
              <w:shd w:val="clear" w:color="auto" w:fill="FFFFFF"/>
              <w:tabs>
                <w:tab w:val="left" w:pos="567"/>
              </w:tabs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1) до 2 легковых такси – 5 баллов;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2) 3-20 легковых такси – 6 баллов;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3) 21-50 легковых такси – 15 баллов;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4) 51 и более легковых такси – 20 баллов</w:t>
            </w:r>
            <w:proofErr w:type="gramStart"/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;»</w:t>
            </w:r>
            <w:proofErr w:type="gramEnd"/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абзац </w:t>
            </w:r>
            <w:r w:rsidR="00997268" w:rsidRPr="00071B22">
              <w:rPr>
                <w:rFonts w:ascii="Times New Roman" w:hAnsi="Times New Roman"/>
                <w:spacing w:val="2"/>
                <w:sz w:val="28"/>
                <w:szCs w:val="28"/>
              </w:rPr>
              <w:t>четырнадцатый</w:t>
            </w: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изложить в следующей редакции: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lastRenderedPageBreak/>
              <w:t xml:space="preserve">«5) наличие вступивших в законную силу в течение всего периода осуществления уполномоченным органом регионального государственного контроля решений суда </w:t>
            </w: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об аннулировании </w:t>
            </w:r>
            <w:r w:rsidRPr="00071B2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у контролируемого лица разрешения – 15 баллов</w:t>
            </w:r>
            <w:proofErr w:type="gramStart"/>
            <w:r w:rsidRPr="00071B2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;»</w:t>
            </w:r>
            <w:proofErr w:type="gramEnd"/>
            <w:r w:rsidRPr="00071B2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;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в абзаце </w:t>
            </w:r>
            <w:r w:rsidR="00A60376" w:rsidRPr="00071B22">
              <w:rPr>
                <w:rFonts w:ascii="Times New Roman" w:hAnsi="Times New Roman"/>
                <w:spacing w:val="2"/>
                <w:sz w:val="28"/>
                <w:szCs w:val="28"/>
              </w:rPr>
              <w:t>пятнадцатом</w:t>
            </w: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слова «, </w:t>
            </w:r>
            <w:proofErr w:type="gramStart"/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установленных</w:t>
            </w:r>
            <w:proofErr w:type="gramEnd"/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hyperlink r:id="rId11" w:history="1">
              <w:r w:rsidRPr="00071B22">
                <w:rPr>
                  <w:rFonts w:ascii="Times New Roman" w:hAnsi="Times New Roman"/>
                  <w:spacing w:val="2"/>
                  <w:sz w:val="28"/>
                  <w:szCs w:val="28"/>
                </w:rPr>
                <w:t>статьей 9</w:t>
              </w:r>
            </w:hyperlink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Федерального закона </w:t>
            </w:r>
            <w:r w:rsidR="00071B22">
              <w:rPr>
                <w:rFonts w:ascii="Times New Roman" w:hAnsi="Times New Roman"/>
                <w:spacing w:val="2"/>
                <w:sz w:val="28"/>
                <w:szCs w:val="28"/>
              </w:rPr>
              <w:t>№</w:t>
            </w: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69-ФЗ» исключить.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pacing w:val="2"/>
                <w:sz w:val="28"/>
                <w:szCs w:val="28"/>
              </w:rPr>
              <w:t>2. Настоящее п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остановление вступает в силу с 1 сентября 2023 года, за исключением подпункта 2 пункта 1 настоящего постановления.</w:t>
            </w:r>
          </w:p>
          <w:p w:rsidR="00B51BA4" w:rsidRPr="00071B22" w:rsidRDefault="00B51BA4" w:rsidP="00071B22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>Подпункт 2 пункта 1 настоящего постановления вступает в силу на следующий день после</w:t>
            </w:r>
            <w:r w:rsidR="00071B22">
              <w:rPr>
                <w:rFonts w:ascii="Times New Roman" w:hAnsi="Times New Roman"/>
                <w:sz w:val="28"/>
                <w:szCs w:val="28"/>
              </w:rPr>
              <w:t xml:space="preserve"> его официального опубликования</w:t>
            </w:r>
            <w:r w:rsidRPr="00071B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1BA4" w:rsidRPr="00071B22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B51BA4" w:rsidRPr="00071B22" w:rsidRDefault="00B51BA4" w:rsidP="00B51B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1BA4" w:rsidRPr="00071B22" w:rsidRDefault="00B51BA4" w:rsidP="00B51B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1BA4" w:rsidRPr="00071B22" w:rsidRDefault="00B51BA4" w:rsidP="00B51B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1BA4" w:rsidRPr="00071B22" w:rsidRDefault="00B51BA4" w:rsidP="00B51BA4">
            <w:pPr>
              <w:rPr>
                <w:rFonts w:ascii="Times New Roman" w:hAnsi="Times New Roman"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B51BA4" w:rsidRPr="00071B22" w:rsidRDefault="00B51BA4" w:rsidP="00B51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51BA4" w:rsidRPr="00071B22" w:rsidRDefault="00B51BA4" w:rsidP="00B51BA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51BA4" w:rsidRPr="00071B22" w:rsidRDefault="00B51BA4" w:rsidP="00B51BA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51BA4" w:rsidRPr="00071B22" w:rsidRDefault="00B51BA4" w:rsidP="00B51BA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51BA4" w:rsidRPr="00071B22" w:rsidRDefault="00B51BA4" w:rsidP="00B51BA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1B2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071B22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71B2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61" w:rsidRDefault="00CC1561">
      <w:r>
        <w:separator/>
      </w:r>
    </w:p>
  </w:endnote>
  <w:endnote w:type="continuationSeparator" w:id="0">
    <w:p w:rsidR="00CC1561" w:rsidRDefault="00CC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61" w:rsidRDefault="00CC1561">
      <w:r>
        <w:separator/>
      </w:r>
    </w:p>
  </w:footnote>
  <w:footnote w:type="continuationSeparator" w:id="0">
    <w:p w:rsidR="00CC1561" w:rsidRDefault="00CC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579A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Xto9fi79vMxspohl/pHBQeYbVM=" w:salt="bysSWKkdSFVcAFJzKrnN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4611"/>
    <w:rsid w:val="00037C0C"/>
    <w:rsid w:val="00055366"/>
    <w:rsid w:val="00056DEB"/>
    <w:rsid w:val="00056F94"/>
    <w:rsid w:val="00071B22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4ACF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0F4D"/>
    <w:rsid w:val="00380BC5"/>
    <w:rsid w:val="003813CD"/>
    <w:rsid w:val="0038445B"/>
    <w:rsid w:val="003870C2"/>
    <w:rsid w:val="003B45AD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1B90"/>
    <w:rsid w:val="00512A47"/>
    <w:rsid w:val="00531C68"/>
    <w:rsid w:val="00532119"/>
    <w:rsid w:val="005335F3"/>
    <w:rsid w:val="00543C38"/>
    <w:rsid w:val="00543D2D"/>
    <w:rsid w:val="00545A3D"/>
    <w:rsid w:val="00546DBB"/>
    <w:rsid w:val="005579A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E6A96"/>
    <w:rsid w:val="006F328B"/>
    <w:rsid w:val="006F5886"/>
    <w:rsid w:val="00707734"/>
    <w:rsid w:val="00707E19"/>
    <w:rsid w:val="00712F7C"/>
    <w:rsid w:val="0072328A"/>
    <w:rsid w:val="007377B5"/>
    <w:rsid w:val="00746CC2"/>
    <w:rsid w:val="00754278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2106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51594"/>
    <w:rsid w:val="0099041A"/>
    <w:rsid w:val="00997268"/>
    <w:rsid w:val="009977FF"/>
    <w:rsid w:val="009A0076"/>
    <w:rsid w:val="009A085B"/>
    <w:rsid w:val="009A0943"/>
    <w:rsid w:val="009C1DE6"/>
    <w:rsid w:val="009C1F0E"/>
    <w:rsid w:val="009D3E8C"/>
    <w:rsid w:val="009E12C7"/>
    <w:rsid w:val="009E3A0E"/>
    <w:rsid w:val="00A1314B"/>
    <w:rsid w:val="00A13160"/>
    <w:rsid w:val="00A137D3"/>
    <w:rsid w:val="00A33F0B"/>
    <w:rsid w:val="00A44A8F"/>
    <w:rsid w:val="00A51D96"/>
    <w:rsid w:val="00A60376"/>
    <w:rsid w:val="00A96F84"/>
    <w:rsid w:val="00AC3953"/>
    <w:rsid w:val="00AC7150"/>
    <w:rsid w:val="00AF5F7C"/>
    <w:rsid w:val="00B0052C"/>
    <w:rsid w:val="00B02207"/>
    <w:rsid w:val="00B03403"/>
    <w:rsid w:val="00B10324"/>
    <w:rsid w:val="00B376B1"/>
    <w:rsid w:val="00B413CE"/>
    <w:rsid w:val="00B51BA4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F1F"/>
    <w:rsid w:val="00BB2C98"/>
    <w:rsid w:val="00BB3C35"/>
    <w:rsid w:val="00BD0B82"/>
    <w:rsid w:val="00BE1BBD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561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25C8C"/>
    <w:rsid w:val="00F45B7C"/>
    <w:rsid w:val="00F45FCE"/>
    <w:rsid w:val="00F9334F"/>
    <w:rsid w:val="00F97D7F"/>
    <w:rsid w:val="00FA122C"/>
    <w:rsid w:val="00FA3B95"/>
    <w:rsid w:val="00FC1278"/>
    <w:rsid w:val="00FE329E"/>
    <w:rsid w:val="00FE3393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9A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B51BA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rmal">
    <w:name w:val="ConsPlusNormal"/>
    <w:rsid w:val="00B51BA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B51BA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rmal">
    <w:name w:val="ConsPlusNormal"/>
    <w:rsid w:val="00B51BA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FEFBF327601C8BFAD69DCA3D4077F41ACE1D6D1B38B5B6B8BC02E11FE7ED323FE4500D71D1B240F926AFF66C5C8907879B19522F11706DI0pD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23</cp:revision>
  <cp:lastPrinted>2008-04-23T08:17:00Z</cp:lastPrinted>
  <dcterms:created xsi:type="dcterms:W3CDTF">2023-03-07T08:19:00Z</dcterms:created>
  <dcterms:modified xsi:type="dcterms:W3CDTF">2023-04-11T14:27:00Z</dcterms:modified>
</cp:coreProperties>
</file>