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C62E3">
        <w:tc>
          <w:tcPr>
            <w:tcW w:w="5428" w:type="dxa"/>
          </w:tcPr>
          <w:p w:rsidR="00190FF9" w:rsidRPr="009C62E3" w:rsidRDefault="00190FF9" w:rsidP="009C62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C62E3" w:rsidRDefault="00190FF9" w:rsidP="009C62E3">
            <w:pPr>
              <w:rPr>
                <w:rFonts w:ascii="Times New Roman" w:hAnsi="Times New Roman"/>
                <w:sz w:val="28"/>
                <w:szCs w:val="28"/>
              </w:rPr>
            </w:pPr>
            <w:r w:rsidRPr="009C62E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9C62E3" w:rsidRPr="009C62E3" w:rsidRDefault="009C62E3" w:rsidP="009C62E3">
            <w:pPr>
              <w:rPr>
                <w:rFonts w:ascii="Times New Roman" w:hAnsi="Times New Roman"/>
                <w:sz w:val="28"/>
                <w:szCs w:val="28"/>
              </w:rPr>
            </w:pPr>
            <w:r w:rsidRPr="009C62E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C62E3" w:rsidRPr="009C62E3">
        <w:tc>
          <w:tcPr>
            <w:tcW w:w="5428" w:type="dxa"/>
          </w:tcPr>
          <w:p w:rsidR="009C62E3" w:rsidRPr="009C62E3" w:rsidRDefault="009C62E3" w:rsidP="009C62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E3" w:rsidRPr="009C62E3" w:rsidRDefault="005D27DF" w:rsidP="009C62E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11.04.2023 № 147</w:t>
            </w:r>
            <w:bookmarkStart w:id="0" w:name="_GoBack"/>
            <w:bookmarkEnd w:id="0"/>
          </w:p>
        </w:tc>
      </w:tr>
      <w:tr w:rsidR="009C62E3" w:rsidRPr="009C62E3">
        <w:tc>
          <w:tcPr>
            <w:tcW w:w="5428" w:type="dxa"/>
          </w:tcPr>
          <w:p w:rsidR="009C62E3" w:rsidRPr="009C62E3" w:rsidRDefault="009C62E3" w:rsidP="009C62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62E3" w:rsidRPr="009C62E3" w:rsidRDefault="009C62E3" w:rsidP="009C62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0C39" w:rsidRPr="00400C39" w:rsidRDefault="00400C39" w:rsidP="009C62E3">
      <w:pPr>
        <w:widowControl w:val="0"/>
        <w:suppressAutoHyphens/>
        <w:ind w:right="-6"/>
        <w:rPr>
          <w:rFonts w:ascii="Times New Roman" w:hAnsi="Times New Roman"/>
          <w:sz w:val="28"/>
          <w:szCs w:val="28"/>
        </w:rPr>
      </w:pPr>
    </w:p>
    <w:p w:rsidR="00400C39" w:rsidRPr="00400C39" w:rsidRDefault="00400C39" w:rsidP="00400C39">
      <w:pPr>
        <w:suppressAutoHyphens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00C39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9C62E3" w:rsidRPr="009C6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C39">
        <w:rPr>
          <w:rFonts w:ascii="Times New Roman" w:hAnsi="Times New Roman"/>
          <w:color w:val="000000"/>
          <w:sz w:val="28"/>
          <w:szCs w:val="28"/>
        </w:rPr>
        <w:t>О</w:t>
      </w:r>
      <w:r w:rsidR="009C62E3" w:rsidRPr="009C6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C39">
        <w:rPr>
          <w:rFonts w:ascii="Times New Roman" w:hAnsi="Times New Roman"/>
          <w:color w:val="000000"/>
          <w:sz w:val="28"/>
          <w:szCs w:val="28"/>
        </w:rPr>
        <w:t>Л</w:t>
      </w:r>
      <w:r w:rsidR="009C62E3" w:rsidRPr="009C6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C39">
        <w:rPr>
          <w:rFonts w:ascii="Times New Roman" w:hAnsi="Times New Roman"/>
          <w:color w:val="000000"/>
          <w:sz w:val="28"/>
          <w:szCs w:val="28"/>
        </w:rPr>
        <w:t>О</w:t>
      </w:r>
      <w:r w:rsidR="009C62E3" w:rsidRPr="009C6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C39">
        <w:rPr>
          <w:rFonts w:ascii="Times New Roman" w:hAnsi="Times New Roman"/>
          <w:color w:val="000000"/>
          <w:sz w:val="28"/>
          <w:szCs w:val="28"/>
        </w:rPr>
        <w:t>Ж</w:t>
      </w:r>
      <w:r w:rsidR="009C62E3" w:rsidRPr="009C6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C39">
        <w:rPr>
          <w:rFonts w:ascii="Times New Roman" w:hAnsi="Times New Roman"/>
          <w:color w:val="000000"/>
          <w:sz w:val="28"/>
          <w:szCs w:val="28"/>
        </w:rPr>
        <w:t>Е</w:t>
      </w:r>
      <w:r w:rsidR="009C62E3" w:rsidRPr="009C6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C39">
        <w:rPr>
          <w:rFonts w:ascii="Times New Roman" w:hAnsi="Times New Roman"/>
          <w:color w:val="000000"/>
          <w:sz w:val="28"/>
          <w:szCs w:val="28"/>
        </w:rPr>
        <w:t>Н</w:t>
      </w:r>
      <w:r w:rsidR="009C62E3" w:rsidRPr="009C6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C39">
        <w:rPr>
          <w:rFonts w:ascii="Times New Roman" w:hAnsi="Times New Roman"/>
          <w:color w:val="000000"/>
          <w:sz w:val="28"/>
          <w:szCs w:val="28"/>
        </w:rPr>
        <w:t>И</w:t>
      </w:r>
      <w:r w:rsidR="009C62E3" w:rsidRPr="009C62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C39">
        <w:rPr>
          <w:rFonts w:ascii="Times New Roman" w:hAnsi="Times New Roman"/>
          <w:color w:val="000000"/>
          <w:sz w:val="28"/>
          <w:szCs w:val="28"/>
        </w:rPr>
        <w:t>Е</w:t>
      </w:r>
    </w:p>
    <w:p w:rsidR="009C62E3" w:rsidRPr="009C62E3" w:rsidRDefault="00400C39" w:rsidP="00C477D3">
      <w:pPr>
        <w:suppressAutoHyphens/>
        <w:spacing w:line="236" w:lineRule="auto"/>
        <w:jc w:val="center"/>
        <w:rPr>
          <w:rFonts w:ascii="Times New Roman" w:hAnsi="Times New Roman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 xml:space="preserve">о порядке и условиях предоставления </w:t>
      </w:r>
      <w:r w:rsidRPr="00400C39">
        <w:rPr>
          <w:rFonts w:ascii="Times New Roman" w:hAnsi="Times New Roman"/>
          <w:sz w:val="28"/>
          <w:szCs w:val="28"/>
        </w:rPr>
        <w:t>во владение и (или)</w:t>
      </w:r>
    </w:p>
    <w:p w:rsidR="009C62E3" w:rsidRPr="009C62E3" w:rsidRDefault="00400C39" w:rsidP="00C477D3">
      <w:pPr>
        <w:suppressAutoHyphens/>
        <w:spacing w:line="236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00C39">
        <w:rPr>
          <w:rFonts w:ascii="Times New Roman" w:hAnsi="Times New Roman"/>
          <w:sz w:val="28"/>
          <w:szCs w:val="28"/>
        </w:rPr>
        <w:t>пользование на долгосрочной основе (в том числе по льготным</w:t>
      </w:r>
      <w:proofErr w:type="gramEnd"/>
    </w:p>
    <w:p w:rsidR="009C62E3" w:rsidRPr="009C62E3" w:rsidRDefault="00400C39" w:rsidP="00C477D3">
      <w:pPr>
        <w:suppressAutoHyphens/>
        <w:spacing w:line="2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sz w:val="28"/>
          <w:szCs w:val="28"/>
        </w:rPr>
        <w:t xml:space="preserve">ставкам арендной платы) государственного </w:t>
      </w:r>
      <w:r w:rsidRPr="00400C39">
        <w:rPr>
          <w:rFonts w:ascii="Times New Roman" w:hAnsi="Times New Roman"/>
          <w:color w:val="000000"/>
          <w:sz w:val="28"/>
          <w:szCs w:val="28"/>
        </w:rPr>
        <w:t>имущества Рязанской</w:t>
      </w:r>
    </w:p>
    <w:p w:rsidR="009C62E3" w:rsidRPr="009C62E3" w:rsidRDefault="00400C39" w:rsidP="00C477D3">
      <w:pPr>
        <w:suppressAutoHyphens/>
        <w:spacing w:line="2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>области, включенного в перечень государственного имущества</w:t>
      </w:r>
    </w:p>
    <w:p w:rsidR="009C62E3" w:rsidRPr="009C62E3" w:rsidRDefault="00400C39" w:rsidP="00C477D3">
      <w:pPr>
        <w:suppressAutoHyphens/>
        <w:spacing w:line="2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 xml:space="preserve">Рязанской области, </w:t>
      </w:r>
      <w:proofErr w:type="gramStart"/>
      <w:r w:rsidRPr="00400C39">
        <w:rPr>
          <w:rFonts w:ascii="Times New Roman" w:hAnsi="Times New Roman"/>
          <w:color w:val="000000"/>
          <w:sz w:val="28"/>
          <w:szCs w:val="28"/>
        </w:rPr>
        <w:t>свободного</w:t>
      </w:r>
      <w:proofErr w:type="gramEnd"/>
      <w:r w:rsidRPr="00400C39">
        <w:rPr>
          <w:rFonts w:ascii="Times New Roman" w:hAnsi="Times New Roman"/>
          <w:color w:val="000000"/>
          <w:sz w:val="28"/>
          <w:szCs w:val="28"/>
        </w:rPr>
        <w:t xml:space="preserve"> от прав третьих лиц</w:t>
      </w:r>
    </w:p>
    <w:p w:rsidR="009C62E3" w:rsidRPr="009C62E3" w:rsidRDefault="00400C39" w:rsidP="00C477D3">
      <w:pPr>
        <w:suppressAutoHyphens/>
        <w:spacing w:line="2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00C39">
        <w:rPr>
          <w:rFonts w:ascii="Times New Roman" w:hAnsi="Times New Roman"/>
          <w:color w:val="000000"/>
          <w:sz w:val="28"/>
          <w:szCs w:val="28"/>
        </w:rPr>
        <w:t>(за исключением права хозяйственного ведения, права</w:t>
      </w:r>
      <w:proofErr w:type="gramEnd"/>
    </w:p>
    <w:p w:rsidR="009C62E3" w:rsidRPr="009C62E3" w:rsidRDefault="00400C39" w:rsidP="00C477D3">
      <w:pPr>
        <w:suppressAutoHyphens/>
        <w:spacing w:line="2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>оперативного управления, а также имущественных прав</w:t>
      </w:r>
    </w:p>
    <w:p w:rsidR="00400C39" w:rsidRPr="00400C39" w:rsidRDefault="00400C39" w:rsidP="00C477D3">
      <w:pPr>
        <w:suppressAutoHyphens/>
        <w:spacing w:line="23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>субъектов малого и среднего предпринимательства)</w:t>
      </w:r>
    </w:p>
    <w:p w:rsidR="00400C39" w:rsidRPr="00400C39" w:rsidRDefault="00400C39" w:rsidP="00C477D3">
      <w:pPr>
        <w:autoSpaceDE w:val="0"/>
        <w:autoSpaceDN w:val="0"/>
        <w:adjustRightInd w:val="0"/>
        <w:spacing w:line="236" w:lineRule="auto"/>
        <w:rPr>
          <w:rFonts w:ascii="Times New Roman" w:hAnsi="Times New Roman"/>
          <w:sz w:val="28"/>
          <w:szCs w:val="28"/>
        </w:rPr>
      </w:pPr>
    </w:p>
    <w:p w:rsidR="00400C39" w:rsidRPr="00C477D3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t>1. </w:t>
      </w:r>
      <w:proofErr w:type="gramStart"/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t xml:space="preserve">Настоящее Положение определяет порядок и условия предоставления в аренду </w:t>
      </w:r>
      <w:r w:rsidRPr="00C477D3">
        <w:rPr>
          <w:rFonts w:ascii="Times New Roman" w:hAnsi="Times New Roman"/>
          <w:spacing w:val="-4"/>
          <w:sz w:val="28"/>
          <w:szCs w:val="28"/>
        </w:rPr>
        <w:t xml:space="preserve">на долгосрочной основе (в том числе по льготным ставкам арендной платы) государственного </w:t>
      </w:r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t xml:space="preserve">имущества Рязанской области, включенного в перечень государственного имущества Рязанской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– перечень) </w:t>
      </w:r>
      <w:r w:rsidRPr="00C477D3">
        <w:rPr>
          <w:rFonts w:ascii="Times New Roman" w:hAnsi="Times New Roman"/>
          <w:color w:val="000000"/>
          <w:spacing w:val="-4"/>
          <w:sz w:val="28"/>
          <w:szCs w:val="28"/>
          <w:shd w:val="clear" w:color="auto" w:fill="FFFFFF"/>
        </w:rPr>
        <w:t xml:space="preserve">в целях реализации </w:t>
      </w:r>
      <w:r w:rsidRPr="00C477D3">
        <w:rPr>
          <w:rFonts w:ascii="Times New Roman" w:hAnsi="Times New Roman"/>
          <w:spacing w:val="-4"/>
          <w:sz w:val="28"/>
          <w:szCs w:val="28"/>
        </w:rPr>
        <w:t>государственной программы</w:t>
      </w:r>
      <w:proofErr w:type="gramEnd"/>
      <w:r w:rsidRPr="00C477D3">
        <w:rPr>
          <w:rFonts w:ascii="Times New Roman" w:hAnsi="Times New Roman"/>
          <w:spacing w:val="-4"/>
          <w:sz w:val="28"/>
          <w:szCs w:val="28"/>
        </w:rPr>
        <w:t xml:space="preserve"> Рязанской области «Экономическое развитие», утвержденной постановлением Правительства Рязанской области </w:t>
      </w:r>
      <w:proofErr w:type="gramStart"/>
      <w:r w:rsidRPr="00C477D3">
        <w:rPr>
          <w:rFonts w:ascii="Times New Roman" w:hAnsi="Times New Roman"/>
          <w:spacing w:val="-4"/>
          <w:sz w:val="28"/>
          <w:szCs w:val="28"/>
        </w:rPr>
        <w:t>от</w:t>
      </w:r>
      <w:proofErr w:type="gramEnd"/>
      <w:r w:rsidRPr="00C477D3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477D3">
        <w:rPr>
          <w:rFonts w:ascii="Times New Roman" w:hAnsi="Times New Roman"/>
          <w:spacing w:val="-4"/>
          <w:sz w:val="28"/>
          <w:szCs w:val="28"/>
        </w:rPr>
        <w:br/>
      </w:r>
      <w:r w:rsidRPr="00C477D3">
        <w:rPr>
          <w:rFonts w:ascii="Times New Roman" w:hAnsi="Times New Roman"/>
          <w:spacing w:val="-4"/>
          <w:sz w:val="28"/>
          <w:szCs w:val="28"/>
        </w:rPr>
        <w:t xml:space="preserve">29.10.2014 № 306 (далее </w:t>
      </w:r>
      <w:r w:rsidR="009C62E3" w:rsidRPr="00C477D3">
        <w:rPr>
          <w:rFonts w:ascii="Times New Roman" w:hAnsi="Times New Roman"/>
          <w:spacing w:val="-4"/>
          <w:sz w:val="28"/>
          <w:szCs w:val="28"/>
        </w:rPr>
        <w:t>–</w:t>
      </w:r>
      <w:r w:rsidRPr="00C477D3">
        <w:rPr>
          <w:rFonts w:ascii="Times New Roman" w:hAnsi="Times New Roman"/>
          <w:spacing w:val="-4"/>
          <w:sz w:val="28"/>
          <w:szCs w:val="28"/>
        </w:rPr>
        <w:t xml:space="preserve"> государственная программа Рязанской области).</w:t>
      </w:r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не распространяется на земельные участки, включенные в перечень, порядок и условия </w:t>
      </w:r>
      <w:proofErr w:type="gramStart"/>
      <w:r w:rsidRPr="00400C39">
        <w:rPr>
          <w:rFonts w:ascii="Times New Roman" w:hAnsi="Times New Roman"/>
          <w:color w:val="000000"/>
          <w:sz w:val="28"/>
          <w:szCs w:val="28"/>
        </w:rPr>
        <w:t>предоставления</w:t>
      </w:r>
      <w:proofErr w:type="gramEnd"/>
      <w:r w:rsidRPr="00400C39">
        <w:rPr>
          <w:rFonts w:ascii="Times New Roman" w:hAnsi="Times New Roman"/>
          <w:color w:val="000000"/>
          <w:sz w:val="28"/>
          <w:szCs w:val="28"/>
        </w:rPr>
        <w:t xml:space="preserve"> в аренду которых устанавливаются в соответствии с гражданским законодательством и земельным законодательством</w:t>
      </w:r>
      <w:r w:rsidRPr="00400C39">
        <w:rPr>
          <w:rFonts w:ascii="Times New Roman" w:hAnsi="Times New Roman"/>
          <w:sz w:val="28"/>
          <w:szCs w:val="28"/>
        </w:rPr>
        <w:t>.</w:t>
      </w:r>
    </w:p>
    <w:p w:rsidR="00400C39" w:rsidRPr="00400C39" w:rsidRDefault="00400C39" w:rsidP="00C477D3">
      <w:pPr>
        <w:suppressAutoHyphens/>
        <w:autoSpaceDE w:val="0"/>
        <w:autoSpaceDN w:val="0"/>
        <w:adjustRightInd w:val="0"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>2. </w:t>
      </w:r>
      <w:proofErr w:type="gramStart"/>
      <w:r w:rsidRPr="00400C39">
        <w:rPr>
          <w:rFonts w:ascii="Times New Roman" w:hAnsi="Times New Roman"/>
          <w:color w:val="000000"/>
          <w:sz w:val="28"/>
          <w:szCs w:val="28"/>
        </w:rPr>
        <w:t>Государственное имущество Рязанской области, включенное</w:t>
      </w:r>
      <w:r w:rsidR="009C62E3">
        <w:rPr>
          <w:rFonts w:ascii="Times New Roman" w:hAnsi="Times New Roman"/>
          <w:color w:val="000000"/>
          <w:sz w:val="28"/>
          <w:szCs w:val="28"/>
        </w:rPr>
        <w:br/>
      </w:r>
      <w:r w:rsidRPr="00400C39">
        <w:rPr>
          <w:rFonts w:ascii="Times New Roman" w:hAnsi="Times New Roman"/>
          <w:color w:val="000000"/>
          <w:sz w:val="28"/>
          <w:szCs w:val="28"/>
        </w:rPr>
        <w:t>в перечень, (далее – имущество) предоставляется в аренду субъектам малого и среднего предпринимательства (далее – субъекты МСП), являющимся таковыми в соответствии с</w:t>
      </w:r>
      <w:r w:rsidRPr="00400C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1" w:anchor="64U0IK" w:history="1">
        <w:r w:rsidRPr="009C62E3">
          <w:rPr>
            <w:rFonts w:ascii="Times New Roman" w:hAnsi="Times New Roman"/>
            <w:color w:val="000000"/>
            <w:sz w:val="28"/>
            <w:szCs w:val="28"/>
          </w:rPr>
          <w:t xml:space="preserve">Федеральным законом от 24.07.2007 № 209-ФЗ </w:t>
        </w:r>
        <w:r w:rsidRPr="009C62E3">
          <w:rPr>
            <w:rFonts w:ascii="Times New Roman" w:hAnsi="Times New Roman"/>
            <w:color w:val="000000"/>
            <w:sz w:val="28"/>
            <w:szCs w:val="28"/>
          </w:rPr>
          <w:br/>
          <w:t>«О развитии малого и среднего предпринимательства в Российской Федерации</w:t>
        </w:r>
      </w:hyperlink>
      <w:r w:rsidRPr="00400C39">
        <w:rPr>
          <w:rFonts w:ascii="Times New Roman" w:hAnsi="Times New Roman"/>
          <w:color w:val="000000"/>
          <w:sz w:val="28"/>
          <w:szCs w:val="28"/>
        </w:rPr>
        <w:t xml:space="preserve">», посредством </w:t>
      </w:r>
      <w:r w:rsidRPr="00400C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предоставления государственной преференции  путем передачи в аренду имущества без проведения аукциона или конкурса на право заключения договора аренды.</w:t>
      </w:r>
      <w:proofErr w:type="gramEnd"/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0C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Государственная преференция предоставляется в соответствии </w:t>
      </w:r>
      <w:r w:rsidRPr="00400C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с государственной программой Рязанской области, без получения предварительного согласия в письменной форме антимонопольного органа</w:t>
      </w:r>
      <w:r w:rsidRPr="00400C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на основании пункта 4 части 3 статьи 19 </w:t>
      </w:r>
      <w:hyperlink r:id="rId12" w:anchor="7D20K3" w:history="1">
        <w:r w:rsidRPr="009C62E3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 xml:space="preserve">Федерального закона </w:t>
        </w:r>
        <w:r w:rsidRPr="009C62E3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br/>
          <w:t>от 26.07.2006 № 135-ФЗ «О защите конкуренции</w:t>
        </w:r>
      </w:hyperlink>
      <w:r w:rsidRPr="00400C39">
        <w:rPr>
          <w:rFonts w:ascii="Times New Roman" w:hAnsi="Times New Roman"/>
          <w:color w:val="000000"/>
          <w:sz w:val="28"/>
          <w:szCs w:val="28"/>
        </w:rPr>
        <w:t>»</w:t>
      </w:r>
      <w:r w:rsidRPr="00400C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>3. Предоставление в аренду имущества осуществляется:</w:t>
      </w:r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>уполномоченным Правительством Рязанской области исполнительным органом Рязанской области по управлению и распоряжению государственной собственностью Рязанской области (далее – уполномоченный орган)</w:t>
      </w:r>
      <w:r w:rsidR="00C477D3">
        <w:rPr>
          <w:rFonts w:ascii="Times New Roman" w:hAnsi="Times New Roman"/>
          <w:color w:val="000000"/>
          <w:sz w:val="28"/>
          <w:szCs w:val="28"/>
        </w:rPr>
        <w:br/>
      </w:r>
      <w:r w:rsidRPr="00400C39">
        <w:rPr>
          <w:rFonts w:ascii="Times New Roman" w:hAnsi="Times New Roman"/>
          <w:color w:val="000000"/>
          <w:sz w:val="28"/>
          <w:szCs w:val="28"/>
        </w:rPr>
        <w:lastRenderedPageBreak/>
        <w:t xml:space="preserve">в отношении имущества, </w:t>
      </w:r>
      <w:r w:rsidRPr="00400C39">
        <w:rPr>
          <w:rFonts w:ascii="Times New Roman" w:hAnsi="Times New Roman"/>
          <w:sz w:val="28"/>
          <w:szCs w:val="28"/>
        </w:rPr>
        <w:t>составляющего государственную казну Рязанской области</w:t>
      </w:r>
      <w:r w:rsidRPr="00400C39">
        <w:rPr>
          <w:rFonts w:ascii="Times New Roman" w:hAnsi="Times New Roman"/>
          <w:color w:val="000000"/>
          <w:sz w:val="28"/>
          <w:szCs w:val="28"/>
        </w:rPr>
        <w:t>;</w:t>
      </w:r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 xml:space="preserve">государственным унитарным предприятием Рязанской области </w:t>
      </w:r>
      <w:r w:rsidRPr="00400C39">
        <w:rPr>
          <w:rFonts w:ascii="Times New Roman" w:hAnsi="Times New Roman"/>
          <w:color w:val="000000"/>
          <w:sz w:val="28"/>
          <w:szCs w:val="28"/>
        </w:rPr>
        <w:br/>
        <w:t>или государственным учреждением Рязанской области (далее – балансодержатель) в отношении имущества, закрепленного за ними на праве хозяйственного ведения или оперативного управления.</w:t>
      </w:r>
    </w:p>
    <w:p w:rsidR="00400C39" w:rsidRPr="00C477D3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t>4. </w:t>
      </w:r>
      <w:proofErr w:type="gramStart"/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t xml:space="preserve">Для предоставления в аренду имущества, </w:t>
      </w:r>
      <w:r w:rsidRPr="00C477D3">
        <w:rPr>
          <w:rFonts w:ascii="Times New Roman" w:hAnsi="Times New Roman"/>
          <w:spacing w:val="-4"/>
          <w:sz w:val="28"/>
          <w:szCs w:val="28"/>
        </w:rPr>
        <w:t>составляющего государственную казну Рязанской области</w:t>
      </w:r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t xml:space="preserve">, субъект МСП направляет </w:t>
      </w:r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br/>
        <w:t xml:space="preserve">в уполномоченный орган заявление о предоставлении государственной преференции (далее – заявление) и документы в соответствии </w:t>
      </w:r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br/>
        <w:t>с административным регламентом предоставления государственной услуги «Предоставление государственного имущества в аренду», утвержденным постановлением министерства имущественных и земельных отношений Рязанской области от 30.06.2011 №</w:t>
      </w:r>
      <w:r w:rsidR="009C62E3" w:rsidRPr="00C477D3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C477D3">
        <w:rPr>
          <w:rFonts w:ascii="Times New Roman" w:hAnsi="Times New Roman"/>
          <w:color w:val="000000"/>
          <w:spacing w:val="-4"/>
          <w:sz w:val="28"/>
          <w:szCs w:val="28"/>
        </w:rPr>
        <w:t>4-П (далее – административный регламент).</w:t>
      </w:r>
      <w:proofErr w:type="gramEnd"/>
    </w:p>
    <w:p w:rsidR="00400C39" w:rsidRPr="00C477D3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77D3">
        <w:rPr>
          <w:rFonts w:ascii="Times New Roman" w:hAnsi="Times New Roman"/>
          <w:color w:val="000000"/>
          <w:sz w:val="28"/>
          <w:szCs w:val="28"/>
        </w:rPr>
        <w:t>Рассмотрение заявления, а также принятие решения по заявлению осуществля</w:t>
      </w:r>
      <w:r w:rsidR="00C477D3" w:rsidRPr="00C477D3">
        <w:rPr>
          <w:rFonts w:ascii="Times New Roman" w:hAnsi="Times New Roman"/>
          <w:color w:val="000000"/>
          <w:sz w:val="28"/>
          <w:szCs w:val="28"/>
        </w:rPr>
        <w:t>ю</w:t>
      </w:r>
      <w:r w:rsidRPr="00C477D3">
        <w:rPr>
          <w:rFonts w:ascii="Times New Roman" w:hAnsi="Times New Roman"/>
          <w:color w:val="000000"/>
          <w:sz w:val="28"/>
          <w:szCs w:val="28"/>
        </w:rPr>
        <w:t>тся уполномоченным органом в порядке и сроки,</w:t>
      </w:r>
      <w:r w:rsidR="00C477D3" w:rsidRPr="00C477D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77D3">
        <w:rPr>
          <w:rFonts w:ascii="Times New Roman" w:hAnsi="Times New Roman"/>
          <w:color w:val="000000"/>
          <w:sz w:val="28"/>
          <w:szCs w:val="28"/>
        </w:rPr>
        <w:t>предусмотренные административным регламентом.</w:t>
      </w:r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 xml:space="preserve">5. Для предоставления в аренду имущества, закрепленного за балансодержателем, субъект МСП направляет ему заявление в произвольной форме. </w:t>
      </w:r>
      <w:proofErr w:type="gramStart"/>
      <w:r w:rsidRPr="00400C39">
        <w:rPr>
          <w:rFonts w:ascii="Times New Roman" w:hAnsi="Times New Roman"/>
          <w:color w:val="000000"/>
          <w:sz w:val="28"/>
          <w:szCs w:val="28"/>
        </w:rPr>
        <w:t xml:space="preserve">Балансодержатель </w:t>
      </w:r>
      <w:r w:rsidRPr="00400C39">
        <w:rPr>
          <w:rFonts w:ascii="Times New Roman" w:hAnsi="Times New Roman"/>
          <w:sz w:val="28"/>
          <w:szCs w:val="28"/>
        </w:rPr>
        <w:t>регистрирует заявление как входящий документ</w:t>
      </w:r>
      <w:r w:rsidR="009C62E3">
        <w:rPr>
          <w:rFonts w:ascii="Times New Roman" w:hAnsi="Times New Roman"/>
          <w:sz w:val="28"/>
          <w:szCs w:val="28"/>
        </w:rPr>
        <w:br/>
      </w:r>
      <w:r w:rsidRPr="00400C39">
        <w:rPr>
          <w:rFonts w:ascii="Times New Roman" w:hAnsi="Times New Roman"/>
          <w:sz w:val="28"/>
          <w:szCs w:val="28"/>
        </w:rPr>
        <w:t xml:space="preserve">в день его поступления и не позднее 3 рабочих дней со дня регистрации </w:t>
      </w:r>
      <w:r w:rsidRPr="00400C39">
        <w:rPr>
          <w:rFonts w:ascii="Times New Roman" w:hAnsi="Times New Roman"/>
          <w:color w:val="000000"/>
          <w:sz w:val="28"/>
          <w:szCs w:val="28"/>
        </w:rPr>
        <w:t>направляет в уполномоченный орган обращение о предоставлении согласия на сдачу в аренду имущества посредством предоставления государственной преференции (далее – обращение), а также документы в соответствии</w:t>
      </w:r>
      <w:r w:rsidR="009C62E3">
        <w:rPr>
          <w:rFonts w:ascii="Times New Roman" w:hAnsi="Times New Roman"/>
          <w:color w:val="000000"/>
          <w:sz w:val="28"/>
          <w:szCs w:val="28"/>
        </w:rPr>
        <w:br/>
      </w:r>
      <w:r w:rsidRPr="00400C39">
        <w:rPr>
          <w:rFonts w:ascii="Times New Roman" w:hAnsi="Times New Roman"/>
          <w:color w:val="000000"/>
          <w:sz w:val="28"/>
          <w:szCs w:val="28"/>
        </w:rPr>
        <w:t>с постановлением Правительства Рязанской области от 09.12.2019 № 395</w:t>
      </w:r>
      <w:r w:rsidR="009C62E3">
        <w:rPr>
          <w:rFonts w:ascii="Times New Roman" w:hAnsi="Times New Roman"/>
          <w:color w:val="000000"/>
          <w:sz w:val="28"/>
          <w:szCs w:val="28"/>
        </w:rPr>
        <w:br/>
      </w:r>
      <w:r w:rsidRPr="00400C39">
        <w:rPr>
          <w:rFonts w:ascii="Times New Roman" w:hAnsi="Times New Roman"/>
          <w:color w:val="000000"/>
          <w:sz w:val="28"/>
          <w:szCs w:val="28"/>
        </w:rPr>
        <w:t>«О порядке и условиях получения согласия на сдачу в</w:t>
      </w:r>
      <w:proofErr w:type="gramEnd"/>
      <w:r w:rsidRPr="00400C39">
        <w:rPr>
          <w:rFonts w:ascii="Times New Roman" w:hAnsi="Times New Roman"/>
          <w:color w:val="000000"/>
          <w:sz w:val="28"/>
          <w:szCs w:val="28"/>
        </w:rPr>
        <w:t xml:space="preserve"> аренду государственного имущества Рязанской области» (далее – постановление Правительства Рязанской области № 395).</w:t>
      </w:r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00C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 поступления балансодержателю нескольких заявлений             о предоставлении в аренду одного и того же имущества заявления рассматриваются в порядке очередности исходя из даты регистрации и порядкового регистрационного номера заявления.</w:t>
      </w:r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>Рассмотрение обращения, а также принятие решения по обращению осуществля</w:t>
      </w:r>
      <w:r w:rsidR="00C477D3">
        <w:rPr>
          <w:rFonts w:ascii="Times New Roman" w:hAnsi="Times New Roman"/>
          <w:color w:val="000000"/>
          <w:sz w:val="28"/>
          <w:szCs w:val="28"/>
        </w:rPr>
        <w:t>ю</w:t>
      </w:r>
      <w:r w:rsidRPr="00400C39">
        <w:rPr>
          <w:rFonts w:ascii="Times New Roman" w:hAnsi="Times New Roman"/>
          <w:color w:val="000000"/>
          <w:sz w:val="28"/>
          <w:szCs w:val="28"/>
        </w:rPr>
        <w:t>тся уполномоченным органом в порядке и сроки, предусмотренные постановлением Правительства Рязанской области № 395.</w:t>
      </w:r>
    </w:p>
    <w:p w:rsidR="00C477D3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 xml:space="preserve">При получении от уполномоченного органа </w:t>
      </w:r>
      <w:r w:rsidRPr="00400C39">
        <w:rPr>
          <w:rFonts w:ascii="Times New Roman" w:hAnsi="Times New Roman"/>
          <w:sz w:val="28"/>
          <w:szCs w:val="28"/>
        </w:rPr>
        <w:t xml:space="preserve">решения о предоставлении согласия либо об отказе в предоставлении согласия на сдачу в аренду имущества </w:t>
      </w:r>
      <w:r w:rsidRPr="00400C39">
        <w:rPr>
          <w:rFonts w:ascii="Times New Roman" w:hAnsi="Times New Roman"/>
          <w:color w:val="000000"/>
          <w:sz w:val="28"/>
          <w:szCs w:val="28"/>
        </w:rPr>
        <w:t xml:space="preserve">балансодержатель </w:t>
      </w:r>
      <w:r w:rsidRPr="00400C39">
        <w:rPr>
          <w:rFonts w:ascii="Times New Roman" w:hAnsi="Times New Roman"/>
          <w:sz w:val="28"/>
          <w:szCs w:val="28"/>
        </w:rPr>
        <w:t xml:space="preserve">регистрирует его как входящий документ в день  поступления и </w:t>
      </w:r>
      <w:r w:rsidRPr="00400C39">
        <w:rPr>
          <w:rFonts w:ascii="Times New Roman" w:hAnsi="Times New Roman"/>
          <w:color w:val="000000"/>
          <w:sz w:val="28"/>
          <w:szCs w:val="28"/>
        </w:rPr>
        <w:t xml:space="preserve">в течение 3 </w:t>
      </w:r>
      <w:r w:rsidRPr="00400C39">
        <w:rPr>
          <w:rFonts w:ascii="Times New Roman" w:hAnsi="Times New Roman"/>
          <w:sz w:val="28"/>
          <w:szCs w:val="28"/>
        </w:rPr>
        <w:t>рабочих дней со дня регистрации письменно уведомляет субъект МСП о принятом решении.</w:t>
      </w:r>
    </w:p>
    <w:p w:rsidR="00400C39" w:rsidRPr="00400C3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C39">
        <w:rPr>
          <w:rFonts w:ascii="Times New Roman" w:hAnsi="Times New Roman"/>
          <w:color w:val="000000"/>
          <w:sz w:val="28"/>
          <w:szCs w:val="28"/>
        </w:rPr>
        <w:t xml:space="preserve">6. Договор аренды имущества заключается на срок </w:t>
      </w:r>
      <w:r w:rsidRPr="00400C39">
        <w:rPr>
          <w:rFonts w:ascii="Times New Roman" w:hAnsi="Times New Roman"/>
          <w:sz w:val="28"/>
          <w:szCs w:val="28"/>
        </w:rPr>
        <w:t>не менее пяти лет. Данный срок может быть уменьшен на основании поданного до заключения такого договора заявления субъекта МСП.</w:t>
      </w:r>
    </w:p>
    <w:p w:rsidR="00400C39" w:rsidRPr="00190FF9" w:rsidRDefault="00400C39" w:rsidP="00C477D3">
      <w:pPr>
        <w:suppressAutoHyphens/>
        <w:spacing w:line="2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C39">
        <w:rPr>
          <w:rFonts w:ascii="Times New Roman" w:hAnsi="Times New Roman"/>
          <w:sz w:val="28"/>
          <w:szCs w:val="28"/>
        </w:rPr>
        <w:t>7.</w:t>
      </w:r>
      <w:r w:rsidRPr="00400C39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400C39">
        <w:rPr>
          <w:rFonts w:ascii="Times New Roman" w:hAnsi="Times New Roman"/>
          <w:color w:val="000000"/>
          <w:sz w:val="28"/>
          <w:szCs w:val="28"/>
        </w:rPr>
        <w:t>Размер арендной платы (в том числе льготной) за пользование имуществом определяется в соответствии с законодательством Рязанской области.</w:t>
      </w:r>
    </w:p>
    <w:sectPr w:rsidR="00400C39" w:rsidRPr="00190FF9" w:rsidSect="00C477D3">
      <w:headerReference w:type="default" r:id="rId13"/>
      <w:type w:val="continuous"/>
      <w:pgSz w:w="11907" w:h="16834" w:code="9"/>
      <w:pgMar w:top="1134" w:right="567" w:bottom="709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87" w:rsidRDefault="00D60C87">
      <w:r>
        <w:separator/>
      </w:r>
    </w:p>
  </w:endnote>
  <w:endnote w:type="continuationSeparator" w:id="0">
    <w:p w:rsidR="00D60C87" w:rsidRDefault="00D6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87" w:rsidRDefault="00D60C87">
      <w:r>
        <w:separator/>
      </w:r>
    </w:p>
  </w:footnote>
  <w:footnote w:type="continuationSeparator" w:id="0">
    <w:p w:rsidR="00D60C87" w:rsidRDefault="00D60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D27D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3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3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00C39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27DF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C62E3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47474"/>
    <w:rsid w:val="00C477D3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0C8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989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20531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9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2023-04-07T07:45:00Z</dcterms:created>
  <dcterms:modified xsi:type="dcterms:W3CDTF">2023-04-11T14:32:00Z</dcterms:modified>
</cp:coreProperties>
</file>