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3892" w:type="dxa"/>
        <w:tblLook w:val="01E0" w:firstRow="1" w:lastRow="1" w:firstColumn="1" w:lastColumn="1" w:noHBand="0" w:noVBand="0"/>
      </w:tblPr>
      <w:tblGrid>
        <w:gridCol w:w="9498"/>
        <w:gridCol w:w="4394"/>
      </w:tblGrid>
      <w:tr w:rsidR="00712A45" w:rsidRPr="00FC3F61" w:rsidTr="004E61C2">
        <w:tc>
          <w:tcPr>
            <w:tcW w:w="9498" w:type="dxa"/>
            <w:shd w:val="clear" w:color="auto" w:fill="auto"/>
          </w:tcPr>
          <w:p w:rsidR="00712A45" w:rsidRPr="00C64B03" w:rsidRDefault="00C64B03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CA7D9C" w:rsidRPr="00FC3F61" w:rsidRDefault="00CA7D9C" w:rsidP="006C4A5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C3F6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61C2" w:rsidRPr="00FC3F61" w:rsidRDefault="00CA7D9C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C3F6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FC3F61" w:rsidTr="004E61C2">
        <w:tc>
          <w:tcPr>
            <w:tcW w:w="9498" w:type="dxa"/>
            <w:shd w:val="clear" w:color="auto" w:fill="auto"/>
          </w:tcPr>
          <w:p w:rsidR="004E72BB" w:rsidRPr="00FC3F61" w:rsidRDefault="004E72BB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FC3F61" w:rsidRDefault="00556E4F" w:rsidP="00556E4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 166-р</w:t>
            </w:r>
          </w:p>
        </w:tc>
      </w:tr>
      <w:tr w:rsidR="004E72BB" w:rsidRPr="00FC3F61" w:rsidTr="004E61C2">
        <w:tc>
          <w:tcPr>
            <w:tcW w:w="9498" w:type="dxa"/>
            <w:shd w:val="clear" w:color="auto" w:fill="auto"/>
          </w:tcPr>
          <w:p w:rsidR="004E72BB" w:rsidRPr="00FC3F61" w:rsidRDefault="004E72BB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FC3F61" w:rsidRDefault="004E72BB" w:rsidP="006C4A5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FC3F61" w:rsidTr="004E61C2">
        <w:tc>
          <w:tcPr>
            <w:tcW w:w="9498" w:type="dxa"/>
            <w:shd w:val="clear" w:color="auto" w:fill="auto"/>
          </w:tcPr>
          <w:p w:rsidR="00712A45" w:rsidRPr="00FC3F61" w:rsidRDefault="00712A45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2BB" w:rsidRPr="00FC3F61" w:rsidRDefault="004E72BB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C3F61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FC3F61" w:rsidRDefault="004E72BB" w:rsidP="004E72B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C3F61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FC3F61" w:rsidRDefault="004E72BB" w:rsidP="00FC3F61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F61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>
              <w:rPr>
                <w:rFonts w:ascii="Times New Roman" w:hAnsi="Times New Roman"/>
                <w:sz w:val="28"/>
                <w:szCs w:val="28"/>
              </w:rPr>
              <w:t>.01.</w:t>
            </w:r>
            <w:r w:rsidRPr="00FC3F61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36287C" w:rsidRPr="00FC3F61" w:rsidRDefault="0036287C" w:rsidP="00871CE9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871CE9" w:rsidRPr="00FC3F61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FC3F61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712A45" w:rsidRPr="00FC3F61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>в 202</w:t>
      </w:r>
      <w:r w:rsidR="005C1AB1" w:rsidRPr="00FC3F61">
        <w:rPr>
          <w:rFonts w:ascii="Times New Roman" w:hAnsi="Times New Roman"/>
          <w:sz w:val="28"/>
          <w:szCs w:val="28"/>
        </w:rPr>
        <w:t>3</w:t>
      </w:r>
      <w:r w:rsidRPr="00FC3F61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FC3F61">
        <w:rPr>
          <w:rFonts w:ascii="Times New Roman" w:hAnsi="Times New Roman"/>
          <w:sz w:val="28"/>
          <w:szCs w:val="28"/>
        </w:rPr>
        <w:t xml:space="preserve"> по реализации</w:t>
      </w:r>
      <w:r w:rsidRPr="00FC3F61">
        <w:rPr>
          <w:rFonts w:ascii="Times New Roman" w:hAnsi="Times New Roman"/>
          <w:sz w:val="28"/>
          <w:szCs w:val="28"/>
        </w:rPr>
        <w:t xml:space="preserve"> подпрограммы № 3 «Развитие </w:t>
      </w:r>
    </w:p>
    <w:p w:rsidR="00257B0E" w:rsidRPr="00FC3F61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>культуры»</w:t>
      </w:r>
      <w:r w:rsidR="00712A45" w:rsidRPr="00FC3F61">
        <w:rPr>
          <w:rFonts w:ascii="Times New Roman" w:hAnsi="Times New Roman"/>
          <w:sz w:val="28"/>
          <w:szCs w:val="28"/>
        </w:rPr>
        <w:t xml:space="preserve"> </w:t>
      </w:r>
      <w:r w:rsidRPr="00FC3F61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FC3F61">
        <w:rPr>
          <w:rFonts w:ascii="Times New Roman" w:hAnsi="Times New Roman"/>
          <w:sz w:val="28"/>
          <w:szCs w:val="28"/>
        </w:rPr>
        <w:t xml:space="preserve"> </w:t>
      </w:r>
    </w:p>
    <w:p w:rsidR="00871CE9" w:rsidRPr="00FC3F61" w:rsidRDefault="00257B0E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FC3F61">
        <w:rPr>
          <w:rFonts w:ascii="Times New Roman" w:hAnsi="Times New Roman"/>
          <w:sz w:val="28"/>
          <w:szCs w:val="28"/>
        </w:rPr>
        <w:t>–</w:t>
      </w:r>
      <w:r w:rsidRPr="00FC3F61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871CE9" w:rsidRPr="00FC3F61" w:rsidRDefault="00871CE9" w:rsidP="00871CE9">
      <w:pPr>
        <w:spacing w:line="228" w:lineRule="auto"/>
        <w:jc w:val="center"/>
        <w:rPr>
          <w:rFonts w:ascii="Times New Roman" w:hAnsi="Times New Roman"/>
          <w:sz w:val="18"/>
          <w:szCs w:val="16"/>
        </w:rPr>
      </w:pPr>
    </w:p>
    <w:p w:rsidR="00871CE9" w:rsidRPr="00FC3F61" w:rsidRDefault="00871CE9" w:rsidP="00871CE9">
      <w:pPr>
        <w:spacing w:line="228" w:lineRule="auto"/>
        <w:ind w:right="-122"/>
        <w:jc w:val="right"/>
        <w:rPr>
          <w:rFonts w:ascii="Times New Roman" w:hAnsi="Times New Roman"/>
          <w:sz w:val="28"/>
          <w:szCs w:val="28"/>
        </w:rPr>
      </w:pPr>
      <w:r w:rsidRPr="00FC3F61">
        <w:rPr>
          <w:rFonts w:ascii="Times New Roman" w:hAnsi="Times New Roman"/>
          <w:sz w:val="28"/>
          <w:szCs w:val="28"/>
        </w:rPr>
        <w:t xml:space="preserve"> (тыс. руб.)</w:t>
      </w:r>
    </w:p>
    <w:tbl>
      <w:tblPr>
        <w:tblStyle w:val="a9"/>
        <w:tblW w:w="14567" w:type="dxa"/>
        <w:tblLayout w:type="fixed"/>
        <w:tblLook w:val="04A0" w:firstRow="1" w:lastRow="0" w:firstColumn="1" w:lastColumn="0" w:noHBand="0" w:noVBand="1"/>
      </w:tblPr>
      <w:tblGrid>
        <w:gridCol w:w="531"/>
        <w:gridCol w:w="2026"/>
        <w:gridCol w:w="1520"/>
        <w:gridCol w:w="1701"/>
        <w:gridCol w:w="1701"/>
        <w:gridCol w:w="1560"/>
        <w:gridCol w:w="1701"/>
        <w:gridCol w:w="2126"/>
        <w:gridCol w:w="1701"/>
      </w:tblGrid>
      <w:tr w:rsidR="00B12C27" w:rsidRPr="00FC3F61" w:rsidTr="007C463C">
        <w:trPr>
          <w:tblHeader/>
        </w:trPr>
        <w:tc>
          <w:tcPr>
            <w:tcW w:w="531" w:type="dxa"/>
            <w:vMerge w:val="restart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№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026" w:type="dxa"/>
            <w:vMerge w:val="restart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Наименование муниципального образования, объекта</w:t>
            </w:r>
            <w:r w:rsidRPr="00FC3F61">
              <w:rPr>
                <w:rFonts w:ascii="Times New Roman" w:hAnsi="Times New Roman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</w:rPr>
              <w:t xml:space="preserve">капитального строительства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</w:rPr>
              <w:t>(при наличии)</w:t>
            </w:r>
          </w:p>
        </w:tc>
        <w:tc>
          <w:tcPr>
            <w:tcW w:w="12010" w:type="dxa"/>
            <w:gridSpan w:val="7"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FC3F61">
              <w:rPr>
                <w:rFonts w:ascii="Times New Roman" w:hAnsi="Times New Roman"/>
              </w:rPr>
              <w:t>Наименование мероприятия</w:t>
            </w:r>
          </w:p>
        </w:tc>
      </w:tr>
      <w:tr w:rsidR="00B12C27" w:rsidRPr="00FC3F61" w:rsidTr="007C463C">
        <w:trPr>
          <w:tblHeader/>
        </w:trPr>
        <w:tc>
          <w:tcPr>
            <w:tcW w:w="531" w:type="dxa"/>
            <w:vMerge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2026" w:type="dxa"/>
            <w:vMerge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1520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70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поддержку отрасли культуры,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 xml:space="preserve"> в том числе на модернизацию муниципальных детских школ искусств по видам искусств путем их реконструкции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и (или) капитального ремонта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B12C27" w:rsidRPr="00FC3F61" w:rsidRDefault="00B12C27" w:rsidP="00CC45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1560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B12C27" w:rsidRPr="00FC3F61" w:rsidRDefault="00B12C27" w:rsidP="00CC45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FC3F61">
              <w:rPr>
                <w:rFonts w:ascii="Times New Roman" w:hAnsi="Times New Roman"/>
                <w:spacing w:val="-4"/>
              </w:rPr>
              <w:t>специализиро</w:t>
            </w:r>
            <w:proofErr w:type="spellEnd"/>
            <w:r w:rsidR="00A51B7C" w:rsidRPr="00FC3F61">
              <w:rPr>
                <w:rFonts w:ascii="Times New Roman" w:hAnsi="Times New Roman"/>
                <w:spacing w:val="-4"/>
              </w:rPr>
              <w:t>-</w:t>
            </w:r>
            <w:r w:rsidRPr="00FC3F61">
              <w:rPr>
                <w:rFonts w:ascii="Times New Roman" w:hAnsi="Times New Roman"/>
                <w:spacing w:val="-4"/>
              </w:rPr>
              <w:t>ванным</w:t>
            </w:r>
            <w:proofErr w:type="gramEnd"/>
            <w:r w:rsidRPr="00FC3F61">
              <w:rPr>
                <w:rFonts w:ascii="Times New Roman" w:hAnsi="Times New Roman"/>
                <w:spacing w:val="-4"/>
              </w:rPr>
              <w:t xml:space="preserve"> автотранспортом для обслуживания населения, в том числе сельского населения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B12C27" w:rsidRPr="00FC3F61" w:rsidRDefault="00B12C27" w:rsidP="00362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FC3F61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2126" w:type="dxa"/>
            <w:tcBorders>
              <w:bottom w:val="nil"/>
            </w:tcBorders>
          </w:tcPr>
          <w:p w:rsidR="00B12C27" w:rsidRPr="00FC3F61" w:rsidRDefault="00AC35D5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701" w:type="dxa"/>
            <w:tcBorders>
              <w:bottom w:val="nil"/>
            </w:tcBorders>
          </w:tcPr>
          <w:p w:rsidR="00B12C27" w:rsidRPr="00FC3F61" w:rsidRDefault="00B12C27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B12C27" w:rsidRPr="00FC3F61" w:rsidRDefault="00B12C27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 xml:space="preserve">(и их филиалов), расположенных в населенных пунктах с числом жителей до </w:t>
            </w:r>
          </w:p>
          <w:p w:rsidR="00B12C27" w:rsidRPr="00FC3F61" w:rsidRDefault="00B12C27" w:rsidP="0036287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</w:rPr>
              <w:t>50 тыс. человек</w:t>
            </w:r>
          </w:p>
        </w:tc>
      </w:tr>
    </w:tbl>
    <w:p w:rsidR="0036287C" w:rsidRPr="00FC3F61" w:rsidRDefault="0036287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67" w:type="dxa"/>
        <w:tblLayout w:type="fixed"/>
        <w:tblLook w:val="04A0" w:firstRow="1" w:lastRow="0" w:firstColumn="1" w:lastColumn="0" w:noHBand="0" w:noVBand="1"/>
      </w:tblPr>
      <w:tblGrid>
        <w:gridCol w:w="531"/>
        <w:gridCol w:w="2026"/>
        <w:gridCol w:w="1520"/>
        <w:gridCol w:w="1701"/>
        <w:gridCol w:w="1701"/>
        <w:gridCol w:w="1560"/>
        <w:gridCol w:w="1701"/>
        <w:gridCol w:w="2126"/>
        <w:gridCol w:w="1701"/>
      </w:tblGrid>
      <w:tr w:rsidR="003D1007" w:rsidRPr="00FC3F61" w:rsidTr="007C463C">
        <w:trPr>
          <w:tblHeader/>
        </w:trPr>
        <w:tc>
          <w:tcPr>
            <w:tcW w:w="53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12C27" w:rsidRPr="00FC3F61" w:rsidRDefault="007C463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12C27" w:rsidRPr="00FC3F61" w:rsidRDefault="007C463C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lastRenderedPageBreak/>
              <w:t>1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 </w:t>
            </w:r>
          </w:p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943,16876</w:t>
            </w:r>
          </w:p>
        </w:tc>
      </w:tr>
      <w:tr w:rsidR="003D1007" w:rsidRPr="00FC3F61" w:rsidTr="007C463C">
        <w:tc>
          <w:tcPr>
            <w:tcW w:w="531" w:type="dxa"/>
            <w:vMerge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Зимаровский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943,16876</w:t>
            </w: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230,64076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Ермишинского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230,64076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46,12815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46,12815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651,6073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513,17131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22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748,60228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Елатомская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22 748,60228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библиотека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Касимовского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153,76051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46,12816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46,12816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30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499,125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8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677,38637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детская художественная школа имени А.В. 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Картынова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30 499,125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307,52102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307,52102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024,03987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461,28153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366,84852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Октябрьский Дом культуры – структурное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FC3F61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366,84852</w:t>
            </w: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  <w:r w:rsidRPr="00FC3F6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«Михайловская центральная районная </w:t>
            </w: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библиотека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им. А.С. Пушкина»</w:t>
            </w:r>
            <w:r w:rsidRPr="00FC3F6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образования – Михайловский муниципальный район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461,28153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169,13656</w:t>
            </w:r>
          </w:p>
        </w:tc>
        <w:tc>
          <w:tcPr>
            <w:tcW w:w="2126" w:type="dxa"/>
          </w:tcPr>
          <w:p w:rsidR="00B12C27" w:rsidRPr="00FC3F61" w:rsidRDefault="003A34BB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957,58740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районная библиотека 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169,13656</w:t>
            </w:r>
          </w:p>
        </w:tc>
        <w:tc>
          <w:tcPr>
            <w:tcW w:w="2126" w:type="dxa"/>
          </w:tcPr>
          <w:p w:rsidR="00B12C27" w:rsidRPr="00FC3F61" w:rsidRDefault="003A34BB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957,58740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им. Б.А. </w:t>
            </w:r>
            <w:proofErr w:type="spellStart"/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Можаева</w:t>
            </w:r>
            <w:proofErr w:type="spellEnd"/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Пителинского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3 716,88837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Веряевский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культуры»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Потапьевское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Пителинского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716,88837</w:t>
            </w: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261,39286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123,00841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Путятинская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123,00841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233,18181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430,52943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435,05132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Константиновский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233,18181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Рыбновское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клубное объединение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Алешинский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филиал муниципального бюджетного учреждения культуры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Рыбновское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клубное объединение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435,05132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430,52943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138,38447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138,38447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6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641,89011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246,01682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Листвянское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821,33732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Наумовский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 – структурное подразделение муниципального бюджетного учреждения культуры «Листвянский поселенческий Дом культуры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Листвянское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Рязанского муниципального района» 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821,33732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246,01682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районная библиотека»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</w:tcPr>
          <w:p w:rsidR="00B12C27" w:rsidRPr="00FC3F61" w:rsidRDefault="00B614F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515</w:t>
            </w:r>
            <w:r w:rsidR="003A34BB" w:rsidRPr="00FC3F61">
              <w:rPr>
                <w:rFonts w:ascii="Times New Roman" w:hAnsi="Times New Roman"/>
                <w:sz w:val="24"/>
                <w:szCs w:val="24"/>
              </w:rPr>
              <w:t>,42088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-кая центральная библиотека имени братьев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В. и Э. Сафоновых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муниципального района»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</w:tcPr>
          <w:p w:rsidR="00B12C27" w:rsidRPr="00FC3F61" w:rsidRDefault="003A34BB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515,42088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476,65758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476,65758</w:t>
            </w: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19.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25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442,95455</w:t>
            </w: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553,53783</w:t>
            </w:r>
          </w:p>
        </w:tc>
        <w:tc>
          <w:tcPr>
            <w:tcW w:w="2126" w:type="dxa"/>
          </w:tcPr>
          <w:p w:rsidR="00B12C27" w:rsidRPr="00FC3F61" w:rsidRDefault="003A34BB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3 245,97681</w:t>
            </w: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831,52058</w:t>
            </w:r>
          </w:p>
        </w:tc>
      </w:tr>
      <w:tr w:rsidR="003D1007" w:rsidRPr="00FC3F61" w:rsidTr="007C463C">
        <w:tc>
          <w:tcPr>
            <w:tcW w:w="531" w:type="dxa"/>
            <w:vMerge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 структурное подразделение Павелецкий Дом культуры</w:t>
            </w:r>
          </w:p>
        </w:tc>
        <w:tc>
          <w:tcPr>
            <w:tcW w:w="152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25 442,95455</w:t>
            </w:r>
          </w:p>
        </w:tc>
        <w:tc>
          <w:tcPr>
            <w:tcW w:w="1560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8649E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области» структурное подразделение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Вослебовский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831,52058</w:t>
            </w: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A34BB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Рязанской области «</w:t>
            </w:r>
            <w:proofErr w:type="gram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Централизован-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библиотечная система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Скопинского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553,53783</w:t>
            </w:r>
          </w:p>
        </w:tc>
        <w:tc>
          <w:tcPr>
            <w:tcW w:w="2126" w:type="dxa"/>
          </w:tcPr>
          <w:p w:rsidR="00B12C27" w:rsidRPr="00FC3F61" w:rsidRDefault="003A34BB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3 245,97681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vMerge w:val="restart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20.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2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419,91345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694,60401</w:t>
            </w:r>
          </w:p>
        </w:tc>
      </w:tr>
      <w:tr w:rsidR="003D1007" w:rsidRPr="00FC3F61" w:rsidTr="007C463C"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</w:t>
            </w:r>
            <w:r w:rsidRPr="00FC3F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z w:val="24"/>
                <w:szCs w:val="24"/>
              </w:rPr>
              <w:t>694,60401</w:t>
            </w: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бюджетного учреждения культуры «Единая клубная система» муниципального образования – Спасский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</w:p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6"/>
                <w:sz w:val="24"/>
                <w:szCs w:val="24"/>
              </w:rPr>
              <w:t>им. А.Н. Левашова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Спасского муниципального района Рязанской области»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21.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61,5042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8649E2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61,5042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026" w:type="dxa"/>
          </w:tcPr>
          <w:p w:rsidR="00B12C27" w:rsidRPr="00FC3F61" w:rsidRDefault="00B12C27" w:rsidP="008649E2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Ухоловский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15,37606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8649E2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Ухоловская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Ухоловского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15,37606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23.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Чучковского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92,25631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24.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492,03364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-кая библиотека» муниципального образования –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муниципальный район Рязанской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492,03364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689,37099</w:t>
            </w: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Межпоселенчес</w:t>
            </w:r>
            <w:proofErr w:type="spell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-кая библиотека имени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26.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46,12816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</w:p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им. Л.А. Малю</w:t>
            </w:r>
            <w:r w:rsidR="00FC3F6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гина»</w:t>
            </w:r>
          </w:p>
        </w:tc>
        <w:tc>
          <w:tcPr>
            <w:tcW w:w="152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46,12816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27.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11 919,36093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76,88025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B12C27" w:rsidRPr="00FC3F61" w:rsidRDefault="00B12C27" w:rsidP="001B45A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Муниципальное бюджетное учреждение культуры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46,12816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proofErr w:type="gram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Централизован-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библиотечная система города Рязани»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культуры «</w:t>
            </w:r>
            <w:proofErr w:type="gram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Централизован-</w:t>
            </w:r>
            <w:proofErr w:type="spellStart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ная</w:t>
            </w:r>
            <w:proofErr w:type="spellEnd"/>
            <w:proofErr w:type="gramEnd"/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система детских библиотек города Рязани»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z w:val="24"/>
                <w:szCs w:val="24"/>
              </w:rPr>
              <w:t>30,75209</w:t>
            </w:r>
          </w:p>
        </w:tc>
        <w:tc>
          <w:tcPr>
            <w:tcW w:w="21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28.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2 960,53241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bottom w:val="nil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29.</w:t>
            </w: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76,88025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1007" w:rsidRPr="00FC3F61" w:rsidTr="007C463C">
        <w:tc>
          <w:tcPr>
            <w:tcW w:w="531" w:type="dxa"/>
            <w:tcBorders>
              <w:top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26" w:type="dxa"/>
          </w:tcPr>
          <w:p w:rsidR="00B12C27" w:rsidRPr="00FC3F61" w:rsidRDefault="00B12C27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44 819,88637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53 247,72728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38 676,13636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8 677,38637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5 320,11364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4F406B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4 718,98509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27" w:rsidRPr="00FC3F61" w:rsidRDefault="00B12C27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F61">
              <w:rPr>
                <w:rFonts w:ascii="Times New Roman" w:hAnsi="Times New Roman"/>
                <w:spacing w:val="-4"/>
                <w:sz w:val="24"/>
                <w:szCs w:val="24"/>
              </w:rPr>
              <w:t>22 809,41888»</w:t>
            </w:r>
          </w:p>
        </w:tc>
      </w:tr>
    </w:tbl>
    <w:p w:rsidR="002B62FB" w:rsidRPr="00FC3F61" w:rsidRDefault="002B62FB" w:rsidP="00871C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B62FB" w:rsidRPr="00FC3F61" w:rsidSect="00774428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9C" w:rsidRDefault="0039279C">
      <w:r>
        <w:separator/>
      </w:r>
    </w:p>
  </w:endnote>
  <w:endnote w:type="continuationSeparator" w:id="0">
    <w:p w:rsidR="0039279C" w:rsidRDefault="0039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9C" w:rsidRDefault="0039279C">
      <w:r>
        <w:separator/>
      </w:r>
    </w:p>
  </w:footnote>
  <w:footnote w:type="continuationSeparator" w:id="0">
    <w:p w:rsidR="0039279C" w:rsidRDefault="0039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4B0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4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6ger+iScZoq5PGJx4syHMB+Vg=" w:salt="lacaEy63FUnhaBdqv3V7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3A29"/>
    <w:rsid w:val="00056DEB"/>
    <w:rsid w:val="00073A7A"/>
    <w:rsid w:val="00076D5E"/>
    <w:rsid w:val="00084DD3"/>
    <w:rsid w:val="000917C0"/>
    <w:rsid w:val="000B073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79A2"/>
    <w:rsid w:val="0025242E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B5137"/>
    <w:rsid w:val="002B62FB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60A40"/>
    <w:rsid w:val="0036287C"/>
    <w:rsid w:val="003870C2"/>
    <w:rsid w:val="0039279C"/>
    <w:rsid w:val="003A34BB"/>
    <w:rsid w:val="003D1007"/>
    <w:rsid w:val="003D3B8A"/>
    <w:rsid w:val="003D3E42"/>
    <w:rsid w:val="003D54F8"/>
    <w:rsid w:val="003E6283"/>
    <w:rsid w:val="003F4F5E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E61C2"/>
    <w:rsid w:val="004E72BB"/>
    <w:rsid w:val="004F406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6E4F"/>
    <w:rsid w:val="00557A46"/>
    <w:rsid w:val="00561A5B"/>
    <w:rsid w:val="0057074C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4A5B"/>
    <w:rsid w:val="006A1F71"/>
    <w:rsid w:val="006B18B3"/>
    <w:rsid w:val="006B5068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428"/>
    <w:rsid w:val="00791C9F"/>
    <w:rsid w:val="00792AAB"/>
    <w:rsid w:val="00792CD7"/>
    <w:rsid w:val="00793B47"/>
    <w:rsid w:val="007A1D0C"/>
    <w:rsid w:val="007A2A7B"/>
    <w:rsid w:val="007C463C"/>
    <w:rsid w:val="007D4925"/>
    <w:rsid w:val="007F0C8A"/>
    <w:rsid w:val="007F11AB"/>
    <w:rsid w:val="008035C3"/>
    <w:rsid w:val="00810C24"/>
    <w:rsid w:val="008143CB"/>
    <w:rsid w:val="00823CA1"/>
    <w:rsid w:val="008371F9"/>
    <w:rsid w:val="008513B9"/>
    <w:rsid w:val="0086023A"/>
    <w:rsid w:val="008649E2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5A00"/>
    <w:rsid w:val="009573D3"/>
    <w:rsid w:val="00972C29"/>
    <w:rsid w:val="009977FF"/>
    <w:rsid w:val="009A085B"/>
    <w:rsid w:val="009A70B5"/>
    <w:rsid w:val="009B0665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B7C"/>
    <w:rsid w:val="00A51D96"/>
    <w:rsid w:val="00A54608"/>
    <w:rsid w:val="00A83366"/>
    <w:rsid w:val="00A91149"/>
    <w:rsid w:val="00A96F84"/>
    <w:rsid w:val="00AB6F07"/>
    <w:rsid w:val="00AC35D5"/>
    <w:rsid w:val="00AC3953"/>
    <w:rsid w:val="00AC7150"/>
    <w:rsid w:val="00AD28E8"/>
    <w:rsid w:val="00AE1DCA"/>
    <w:rsid w:val="00AF5F7C"/>
    <w:rsid w:val="00AF6319"/>
    <w:rsid w:val="00B02207"/>
    <w:rsid w:val="00B03403"/>
    <w:rsid w:val="00B10324"/>
    <w:rsid w:val="00B12C27"/>
    <w:rsid w:val="00B376B1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D0B82"/>
    <w:rsid w:val="00BE529C"/>
    <w:rsid w:val="00BF4F5F"/>
    <w:rsid w:val="00BF52EE"/>
    <w:rsid w:val="00BF53CE"/>
    <w:rsid w:val="00C04EEB"/>
    <w:rsid w:val="00C075A4"/>
    <w:rsid w:val="00C10F12"/>
    <w:rsid w:val="00C11826"/>
    <w:rsid w:val="00C15878"/>
    <w:rsid w:val="00C4589E"/>
    <w:rsid w:val="00C46D42"/>
    <w:rsid w:val="00C50C32"/>
    <w:rsid w:val="00C60178"/>
    <w:rsid w:val="00C61760"/>
    <w:rsid w:val="00C63CD6"/>
    <w:rsid w:val="00C64B03"/>
    <w:rsid w:val="00C70EB1"/>
    <w:rsid w:val="00C829D9"/>
    <w:rsid w:val="00C87D95"/>
    <w:rsid w:val="00C9077A"/>
    <w:rsid w:val="00C95CD2"/>
    <w:rsid w:val="00CA051B"/>
    <w:rsid w:val="00CA3A4C"/>
    <w:rsid w:val="00CA7D9C"/>
    <w:rsid w:val="00CB2A46"/>
    <w:rsid w:val="00CB3CBE"/>
    <w:rsid w:val="00CC4594"/>
    <w:rsid w:val="00CE38EE"/>
    <w:rsid w:val="00CF03D8"/>
    <w:rsid w:val="00D015D5"/>
    <w:rsid w:val="00D03D68"/>
    <w:rsid w:val="00D266DD"/>
    <w:rsid w:val="00D32B04"/>
    <w:rsid w:val="00D349BF"/>
    <w:rsid w:val="00D374E7"/>
    <w:rsid w:val="00D37C47"/>
    <w:rsid w:val="00D63949"/>
    <w:rsid w:val="00D652E7"/>
    <w:rsid w:val="00D659FC"/>
    <w:rsid w:val="00D72C75"/>
    <w:rsid w:val="00D77BCF"/>
    <w:rsid w:val="00D81CF2"/>
    <w:rsid w:val="00D84394"/>
    <w:rsid w:val="00D86008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068D"/>
    <w:rsid w:val="00F12ED6"/>
    <w:rsid w:val="00F1529E"/>
    <w:rsid w:val="00F16F07"/>
    <w:rsid w:val="00F35D81"/>
    <w:rsid w:val="00F45975"/>
    <w:rsid w:val="00F45B7C"/>
    <w:rsid w:val="00F45FCE"/>
    <w:rsid w:val="00F53F63"/>
    <w:rsid w:val="00F54852"/>
    <w:rsid w:val="00F71DD4"/>
    <w:rsid w:val="00F9334F"/>
    <w:rsid w:val="00F97D7F"/>
    <w:rsid w:val="00FA122C"/>
    <w:rsid w:val="00FA3B95"/>
    <w:rsid w:val="00FB5B4D"/>
    <w:rsid w:val="00FC1278"/>
    <w:rsid w:val="00FC3F61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CAD8-0131-4611-91E8-62463BA6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29</cp:revision>
  <cp:lastPrinted>2023-03-09T12:59:00Z</cp:lastPrinted>
  <dcterms:created xsi:type="dcterms:W3CDTF">2023-02-13T16:25:00Z</dcterms:created>
  <dcterms:modified xsi:type="dcterms:W3CDTF">2023-04-11T12:48:00Z</dcterms:modified>
</cp:coreProperties>
</file>