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6B26CB" w:rsidP="00221AD0">
      <w:pPr>
        <w:tabs>
          <w:tab w:val="left" w:pos="2520"/>
          <w:tab w:val="left" w:pos="2880"/>
          <w:tab w:val="left" w:pos="3060"/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1A500" wp14:editId="6473F41F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F1283B" w:rsidP="002B6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10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149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</w:t>
      </w:r>
      <w:r w:rsidR="002B6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6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017C46" w:rsidRDefault="00CC22BF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CC22BF">
        <w:rPr>
          <w:rFonts w:ascii="Times New Roman" w:eastAsia="Calibri" w:hAnsi="Times New Roman" w:cs="Calibri"/>
          <w:bCs/>
          <w:sz w:val="28"/>
        </w:rPr>
        <w:t>О внесении изменений в постановлени</w:t>
      </w:r>
      <w:r w:rsidR="00666D41">
        <w:rPr>
          <w:rFonts w:ascii="Times New Roman" w:eastAsia="Calibri" w:hAnsi="Times New Roman" w:cs="Calibri"/>
          <w:bCs/>
          <w:sz w:val="28"/>
        </w:rPr>
        <w:t>е</w:t>
      </w:r>
      <w:r w:rsidRPr="00CC22BF">
        <w:rPr>
          <w:rFonts w:ascii="Times New Roman" w:eastAsia="Calibri" w:hAnsi="Times New Roman" w:cs="Calibri"/>
          <w:bCs/>
          <w:sz w:val="28"/>
        </w:rPr>
        <w:t xml:space="preserve"> министерства сельского хозяйства</w:t>
      </w:r>
    </w:p>
    <w:p w:rsidR="006B26CB" w:rsidRPr="00983A60" w:rsidRDefault="00CC22BF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CC22BF">
        <w:rPr>
          <w:rFonts w:ascii="Times New Roman" w:eastAsia="Calibri" w:hAnsi="Times New Roman" w:cs="Calibri"/>
          <w:bCs/>
          <w:sz w:val="28"/>
        </w:rPr>
        <w:t xml:space="preserve"> и продовольствия Рязанской области от </w:t>
      </w:r>
      <w:r>
        <w:rPr>
          <w:rFonts w:ascii="Times New Roman" w:eastAsia="Calibri" w:hAnsi="Times New Roman" w:cs="Calibri"/>
          <w:bCs/>
          <w:sz w:val="28"/>
        </w:rPr>
        <w:t>26</w:t>
      </w:r>
      <w:r w:rsidR="00666D41">
        <w:rPr>
          <w:rFonts w:ascii="Times New Roman" w:eastAsia="Calibri" w:hAnsi="Times New Roman" w:cs="Calibri"/>
          <w:bCs/>
          <w:sz w:val="28"/>
        </w:rPr>
        <w:t xml:space="preserve"> апреля </w:t>
      </w:r>
      <w:r w:rsidRPr="00CC22BF">
        <w:rPr>
          <w:rFonts w:ascii="Times New Roman" w:eastAsia="Calibri" w:hAnsi="Times New Roman" w:cs="Calibri"/>
          <w:bCs/>
          <w:sz w:val="28"/>
        </w:rPr>
        <w:t>202</w:t>
      </w:r>
      <w:r>
        <w:rPr>
          <w:rFonts w:ascii="Times New Roman" w:eastAsia="Calibri" w:hAnsi="Times New Roman" w:cs="Calibri"/>
          <w:bCs/>
          <w:sz w:val="28"/>
        </w:rPr>
        <w:t>2</w:t>
      </w:r>
      <w:r w:rsidR="00666D41">
        <w:rPr>
          <w:rFonts w:ascii="Times New Roman" w:eastAsia="Calibri" w:hAnsi="Times New Roman" w:cs="Calibri"/>
          <w:bCs/>
          <w:sz w:val="28"/>
        </w:rPr>
        <w:t xml:space="preserve"> г</w:t>
      </w:r>
      <w:r w:rsidR="00B2147E">
        <w:rPr>
          <w:rFonts w:ascii="Times New Roman" w:eastAsia="Calibri" w:hAnsi="Times New Roman" w:cs="Calibri"/>
          <w:bCs/>
          <w:sz w:val="28"/>
        </w:rPr>
        <w:t>.</w:t>
      </w:r>
      <w:r w:rsidRPr="00CC22BF">
        <w:rPr>
          <w:rFonts w:ascii="Times New Roman" w:eastAsia="Calibri" w:hAnsi="Times New Roman" w:cs="Calibri"/>
          <w:bCs/>
          <w:sz w:val="28"/>
        </w:rPr>
        <w:t xml:space="preserve"> № 6 </w:t>
      </w:r>
      <w:r w:rsidR="00666D41">
        <w:rPr>
          <w:rFonts w:ascii="Times New Roman" w:eastAsia="Calibri" w:hAnsi="Times New Roman" w:cs="Calibri"/>
          <w:bCs/>
          <w:sz w:val="28"/>
        </w:rPr>
        <w:br/>
      </w:r>
      <w:r w:rsidR="00B42E80">
        <w:rPr>
          <w:rFonts w:ascii="Times New Roman" w:eastAsia="Calibri" w:hAnsi="Times New Roman" w:cs="Calibri"/>
          <w:bCs/>
          <w:sz w:val="28"/>
        </w:rPr>
        <w:t>«</w:t>
      </w:r>
      <w:r w:rsidR="006B26CB" w:rsidRPr="00983A60">
        <w:rPr>
          <w:rFonts w:ascii="Times New Roman" w:eastAsia="Calibri" w:hAnsi="Times New Roman" w:cs="Calibri"/>
          <w:bCs/>
          <w:sz w:val="28"/>
        </w:rPr>
        <w:t>Об утверждении административного регламента</w:t>
      </w:r>
      <w:r w:rsidR="00B42E80">
        <w:rPr>
          <w:rFonts w:ascii="Times New Roman" w:eastAsia="Calibri" w:hAnsi="Times New Roman" w:cs="Calibri"/>
          <w:bCs/>
          <w:sz w:val="28"/>
        </w:rPr>
        <w:t xml:space="preserve"> </w:t>
      </w:r>
      <w:r w:rsidR="006B26CB" w:rsidRPr="00983A60">
        <w:rPr>
          <w:rFonts w:ascii="Times New Roman" w:eastAsia="Calibri" w:hAnsi="Times New Roman" w:cs="Calibri"/>
          <w:bCs/>
          <w:sz w:val="28"/>
        </w:rPr>
        <w:t>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Calibri"/>
          <w:sz w:val="28"/>
        </w:rPr>
      </w:pPr>
    </w:p>
    <w:p w:rsidR="00B42E80" w:rsidRPr="00017C46" w:rsidRDefault="00B42E80" w:rsidP="00017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</w:t>
      </w:r>
      <w:r w:rsidR="004B75D8">
        <w:rPr>
          <w:rFonts w:ascii="Times New Roman" w:eastAsia="Calibri" w:hAnsi="Times New Roman" w:cs="Times New Roman"/>
          <w:sz w:val="28"/>
          <w:szCs w:val="28"/>
        </w:rPr>
        <w:t>постановления министерства сельского хозяйства и продовольствия</w:t>
      </w: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 в соответствие с действующим законодательством министерство сельского хозяйства и продовольствия Рязанской области постановляет:</w:t>
      </w:r>
    </w:p>
    <w:p w:rsidR="006B26CB" w:rsidRPr="00017C46" w:rsidRDefault="00B2147E" w:rsidP="00017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7C4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42E80" w:rsidRPr="00017C46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министерства сельского хозяйства и продовольствия Рязанской области от 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t>26 апреля 2022 г</w:t>
      </w:r>
      <w:r w:rsidRPr="00017C46">
        <w:rPr>
          <w:rFonts w:ascii="Times New Roman" w:eastAsia="Calibri" w:hAnsi="Times New Roman" w:cs="Times New Roman"/>
          <w:sz w:val="28"/>
          <w:szCs w:val="28"/>
        </w:rPr>
        <w:t>.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E80" w:rsidRPr="00017C46">
        <w:rPr>
          <w:rFonts w:ascii="Times New Roman" w:eastAsia="Calibri" w:hAnsi="Times New Roman" w:cs="Times New Roman"/>
          <w:sz w:val="28"/>
          <w:szCs w:val="28"/>
        </w:rPr>
        <w:t xml:space="preserve">№ 6 </w:t>
      </w:r>
      <w:r w:rsidR="00666D41" w:rsidRPr="00017C46">
        <w:rPr>
          <w:rFonts w:ascii="Times New Roman" w:eastAsia="Calibri" w:hAnsi="Times New Roman" w:cs="Times New Roman"/>
          <w:sz w:val="28"/>
          <w:szCs w:val="28"/>
        </w:rPr>
        <w:br/>
      </w:r>
      <w:r w:rsidR="00B42E80" w:rsidRPr="00017C46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«Предоставление средств материального обеспечения молодым специалистам агропромышленного комплекса Рязанской области» следующие изменения:</w:t>
      </w:r>
    </w:p>
    <w:p w:rsidR="0014538D" w:rsidRDefault="00B2147E" w:rsidP="008B4A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1) </w:t>
      </w:r>
      <w:r w:rsidR="001B108F" w:rsidRPr="002B66C5">
        <w:rPr>
          <w:rFonts w:ascii="Times New Roman" w:hAnsi="Times New Roman" w:cs="Times New Roman"/>
          <w:sz w:val="28"/>
          <w:szCs w:val="28"/>
        </w:rPr>
        <w:t xml:space="preserve">в </w:t>
      </w:r>
      <w:r w:rsidR="00C70BA7" w:rsidRPr="002B66C5">
        <w:rPr>
          <w:rFonts w:ascii="Times New Roman" w:hAnsi="Times New Roman" w:cs="Times New Roman"/>
          <w:sz w:val="28"/>
          <w:szCs w:val="28"/>
        </w:rPr>
        <w:t>преамбул</w:t>
      </w:r>
      <w:r w:rsidR="001B108F" w:rsidRPr="002B66C5">
        <w:rPr>
          <w:rFonts w:ascii="Times New Roman" w:hAnsi="Times New Roman" w:cs="Times New Roman"/>
          <w:sz w:val="28"/>
          <w:szCs w:val="28"/>
        </w:rPr>
        <w:t>е</w:t>
      </w:r>
      <w:r w:rsidR="00C70BA7" w:rsidRPr="002B66C5">
        <w:rPr>
          <w:rFonts w:ascii="Times New Roman" w:hAnsi="Times New Roman" w:cs="Times New Roman"/>
          <w:sz w:val="28"/>
          <w:szCs w:val="28"/>
        </w:rPr>
        <w:t xml:space="preserve"> </w:t>
      </w:r>
      <w:r w:rsidR="001B108F" w:rsidRPr="002B66C5">
        <w:rPr>
          <w:rFonts w:ascii="Times New Roman" w:hAnsi="Times New Roman" w:cs="Times New Roman"/>
          <w:sz w:val="28"/>
          <w:szCs w:val="28"/>
        </w:rPr>
        <w:t>слова «</w:t>
      </w:r>
      <w:r w:rsidR="0014538D" w:rsidRPr="002B66C5">
        <w:rPr>
          <w:rFonts w:ascii="Times New Roman" w:eastAsia="Calibri" w:hAnsi="Times New Roman" w:cs="Times New Roman"/>
          <w:sz w:val="28"/>
          <w:szCs w:val="28"/>
        </w:rPr>
        <w:t>государственной власти</w:t>
      </w:r>
      <w:r w:rsidR="001B108F" w:rsidRPr="002B66C5">
        <w:rPr>
          <w:rFonts w:ascii="Times New Roman" w:eastAsia="Calibri" w:hAnsi="Times New Roman" w:cs="Times New Roman"/>
          <w:sz w:val="28"/>
          <w:szCs w:val="28"/>
        </w:rPr>
        <w:t>»</w:t>
      </w:r>
      <w:r w:rsidR="008B4A3F" w:rsidRPr="002B66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D2B">
        <w:rPr>
          <w:rFonts w:ascii="Times New Roman" w:eastAsia="Calibri" w:hAnsi="Times New Roman" w:cs="Times New Roman"/>
          <w:sz w:val="28"/>
          <w:szCs w:val="28"/>
        </w:rPr>
        <w:t>признать утратившими силу</w:t>
      </w:r>
      <w:r w:rsidR="0014538D" w:rsidRPr="002B66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0BA7" w:rsidRPr="00017C46" w:rsidRDefault="00B2147E" w:rsidP="00F415F8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 xml:space="preserve">2) </w:t>
      </w:r>
      <w:r w:rsidR="00C70BA7" w:rsidRPr="00017C46">
        <w:rPr>
          <w:rFonts w:ascii="Times New Roman" w:hAnsi="Times New Roman" w:cs="Times New Roman"/>
          <w:sz w:val="28"/>
          <w:szCs w:val="28"/>
        </w:rPr>
        <w:t>в  приложении:</w:t>
      </w:r>
    </w:p>
    <w:p w:rsidR="00666D41" w:rsidRDefault="00B2147E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C46">
        <w:rPr>
          <w:rFonts w:ascii="Times New Roman" w:hAnsi="Times New Roman" w:cs="Times New Roman"/>
          <w:sz w:val="28"/>
          <w:szCs w:val="28"/>
        </w:rPr>
        <w:t>-</w:t>
      </w:r>
      <w:r w:rsidR="00D72DFD" w:rsidRPr="00017C46">
        <w:rPr>
          <w:rFonts w:ascii="Times New Roman" w:hAnsi="Times New Roman" w:cs="Times New Roman"/>
          <w:sz w:val="28"/>
          <w:szCs w:val="28"/>
        </w:rPr>
        <w:t xml:space="preserve"> </w:t>
      </w:r>
      <w:r w:rsidR="007E20EC" w:rsidRPr="00017C46">
        <w:rPr>
          <w:rFonts w:ascii="Times New Roman" w:hAnsi="Times New Roman" w:cs="Times New Roman"/>
          <w:sz w:val="28"/>
          <w:szCs w:val="28"/>
        </w:rPr>
        <w:t xml:space="preserve">в </w:t>
      </w:r>
      <w:r w:rsidR="00666D41" w:rsidRPr="00017C4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7E5A05">
        <w:rPr>
          <w:rFonts w:ascii="Times New Roman" w:hAnsi="Times New Roman" w:cs="Times New Roman"/>
          <w:sz w:val="28"/>
          <w:szCs w:val="28"/>
        </w:rPr>
        <w:t>3</w:t>
      </w:r>
      <w:r w:rsidR="00666D41" w:rsidRPr="00017C46">
        <w:rPr>
          <w:rFonts w:ascii="Times New Roman" w:hAnsi="Times New Roman" w:cs="Times New Roman"/>
          <w:sz w:val="28"/>
          <w:szCs w:val="28"/>
        </w:rPr>
        <w:t>.2:</w:t>
      </w:r>
    </w:p>
    <w:p w:rsidR="007E5A05" w:rsidRDefault="00CE216C" w:rsidP="00017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AF4">
        <w:rPr>
          <w:rFonts w:ascii="Times New Roman" w:hAnsi="Times New Roman" w:cs="Times New Roman"/>
          <w:sz w:val="28"/>
          <w:szCs w:val="28"/>
        </w:rPr>
        <w:t>абзац</w:t>
      </w:r>
      <w:r w:rsidR="00D726C8" w:rsidRPr="00E63AF4">
        <w:rPr>
          <w:rFonts w:ascii="Times New Roman" w:hAnsi="Times New Roman" w:cs="Times New Roman"/>
          <w:sz w:val="28"/>
          <w:szCs w:val="28"/>
        </w:rPr>
        <w:t>ы</w:t>
      </w:r>
      <w:r w:rsidRPr="00E63AF4">
        <w:rPr>
          <w:rFonts w:ascii="Times New Roman" w:hAnsi="Times New Roman" w:cs="Times New Roman"/>
          <w:sz w:val="28"/>
          <w:szCs w:val="28"/>
        </w:rPr>
        <w:t xml:space="preserve"> </w:t>
      </w:r>
      <w:r w:rsidR="00D726C8" w:rsidRPr="00E63AF4">
        <w:rPr>
          <w:rFonts w:ascii="Times New Roman" w:hAnsi="Times New Roman" w:cs="Times New Roman"/>
          <w:sz w:val="28"/>
          <w:szCs w:val="28"/>
        </w:rPr>
        <w:t xml:space="preserve">пятый, </w:t>
      </w:r>
      <w:r w:rsidR="00D127BA" w:rsidRPr="00E63AF4">
        <w:rPr>
          <w:rFonts w:ascii="Times New Roman" w:hAnsi="Times New Roman" w:cs="Times New Roman"/>
          <w:sz w:val="28"/>
          <w:szCs w:val="28"/>
        </w:rPr>
        <w:t>седьмой</w:t>
      </w:r>
      <w:r w:rsidR="00D726C8" w:rsidRPr="00E63AF4">
        <w:rPr>
          <w:rFonts w:ascii="Times New Roman" w:hAnsi="Times New Roman" w:cs="Times New Roman"/>
          <w:sz w:val="28"/>
          <w:szCs w:val="28"/>
        </w:rPr>
        <w:t>, девятый</w:t>
      </w:r>
      <w:r w:rsidR="007E5A05" w:rsidRPr="00E63AF4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D726C8" w:rsidRPr="00E63AF4">
        <w:rPr>
          <w:rFonts w:ascii="Times New Roman" w:hAnsi="Times New Roman" w:cs="Times New Roman"/>
          <w:sz w:val="28"/>
          <w:szCs w:val="28"/>
        </w:rPr>
        <w:t>и</w:t>
      </w:r>
      <w:r w:rsidR="007E5A05" w:rsidRPr="00E63AF4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7E5A05" w:rsidRPr="002B66C5" w:rsidRDefault="00D80699" w:rsidP="007E5A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6C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E5A05" w:rsidRPr="002B66C5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7E5A05" w:rsidRDefault="007E5A05" w:rsidP="007E5A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AF4">
        <w:rPr>
          <w:rFonts w:ascii="Times New Roman" w:hAnsi="Times New Roman" w:cs="Times New Roman"/>
          <w:sz w:val="28"/>
          <w:szCs w:val="28"/>
        </w:rPr>
        <w:t xml:space="preserve">«Максимальный срок выполнения административной процедуры </w:t>
      </w:r>
      <w:r w:rsidR="00A93E33" w:rsidRPr="00E63AF4">
        <w:rPr>
          <w:rFonts w:ascii="Times New Roman" w:hAnsi="Times New Roman" w:cs="Times New Roman"/>
          <w:sz w:val="28"/>
          <w:szCs w:val="28"/>
        </w:rPr>
        <w:t>–</w:t>
      </w:r>
      <w:r w:rsidRPr="00E63AF4">
        <w:rPr>
          <w:rFonts w:ascii="Times New Roman" w:hAnsi="Times New Roman" w:cs="Times New Roman"/>
          <w:sz w:val="28"/>
          <w:szCs w:val="28"/>
        </w:rPr>
        <w:t xml:space="preserve"> </w:t>
      </w:r>
      <w:r w:rsidR="00F67ACD" w:rsidRPr="00E63AF4">
        <w:rPr>
          <w:rFonts w:ascii="Times New Roman" w:hAnsi="Times New Roman" w:cs="Times New Roman"/>
          <w:sz w:val="28"/>
          <w:szCs w:val="28"/>
        </w:rPr>
        <w:t>3</w:t>
      </w:r>
      <w:r w:rsidR="00D127BA" w:rsidRPr="00E63AF4">
        <w:rPr>
          <w:rFonts w:ascii="Times New Roman" w:hAnsi="Times New Roman" w:cs="Times New Roman"/>
          <w:sz w:val="28"/>
          <w:szCs w:val="28"/>
        </w:rPr>
        <w:t>0 минут с момента</w:t>
      </w:r>
      <w:r w:rsidRPr="00E63AF4">
        <w:rPr>
          <w:rFonts w:ascii="Times New Roman" w:hAnsi="Times New Roman" w:cs="Times New Roman"/>
          <w:sz w:val="28"/>
          <w:szCs w:val="28"/>
        </w:rPr>
        <w:t xml:space="preserve"> личного обращения Заявителя в отдел по работе с кадрами Минис</w:t>
      </w:r>
      <w:r w:rsidR="006862DF" w:rsidRPr="00E63AF4">
        <w:rPr>
          <w:rFonts w:ascii="Times New Roman" w:hAnsi="Times New Roman" w:cs="Times New Roman"/>
          <w:sz w:val="28"/>
          <w:szCs w:val="28"/>
        </w:rPr>
        <w:t>терства с комплектом документов, указанных в пункте 2.6 и абзацах шестом – восьмом пункта 2.7.1 настоящего Административного регламента</w:t>
      </w:r>
      <w:proofErr w:type="gramStart"/>
      <w:r w:rsidR="006862DF" w:rsidRPr="00E63AF4">
        <w:rPr>
          <w:rFonts w:ascii="Times New Roman" w:hAnsi="Times New Roman" w:cs="Times New Roman"/>
          <w:sz w:val="28"/>
          <w:szCs w:val="28"/>
        </w:rPr>
        <w:t>.</w:t>
      </w:r>
      <w:r w:rsidRPr="00E63AF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E5A05" w:rsidRDefault="004E14E1" w:rsidP="004E14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6C5">
        <w:rPr>
          <w:rFonts w:ascii="Times New Roman" w:hAnsi="Times New Roman" w:cs="Times New Roman"/>
          <w:sz w:val="28"/>
          <w:szCs w:val="28"/>
        </w:rPr>
        <w:t>- пункт</w:t>
      </w:r>
      <w:r w:rsidR="0084693C" w:rsidRPr="002B66C5">
        <w:rPr>
          <w:rFonts w:ascii="Times New Roman" w:hAnsi="Times New Roman" w:cs="Times New Roman"/>
          <w:sz w:val="28"/>
          <w:szCs w:val="28"/>
        </w:rPr>
        <w:t>ы</w:t>
      </w:r>
      <w:r w:rsidRPr="002B66C5">
        <w:rPr>
          <w:rFonts w:ascii="Times New Roman" w:hAnsi="Times New Roman" w:cs="Times New Roman"/>
          <w:sz w:val="28"/>
          <w:szCs w:val="28"/>
        </w:rPr>
        <w:t xml:space="preserve"> 3.6</w:t>
      </w:r>
      <w:r w:rsidR="0084693C" w:rsidRPr="002B66C5">
        <w:rPr>
          <w:rFonts w:ascii="Times New Roman" w:hAnsi="Times New Roman" w:cs="Times New Roman"/>
          <w:sz w:val="28"/>
          <w:szCs w:val="28"/>
        </w:rPr>
        <w:t>, 3.7</w:t>
      </w:r>
      <w:r w:rsidRPr="002B66C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18FC" w:rsidRDefault="00DB18FC" w:rsidP="00DB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18FC">
        <w:rPr>
          <w:rFonts w:ascii="Times New Roman" w:hAnsi="Times New Roman" w:cs="Times New Roman"/>
          <w:sz w:val="28"/>
          <w:szCs w:val="28"/>
        </w:rPr>
        <w:t xml:space="preserve">3.6. Административная процедура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B18FC">
        <w:rPr>
          <w:rFonts w:ascii="Times New Roman" w:hAnsi="Times New Roman" w:cs="Times New Roman"/>
          <w:sz w:val="28"/>
          <w:szCs w:val="28"/>
        </w:rPr>
        <w:t>Выплата единовременного и первого ежемесячного пособий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18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200" w:rsidRDefault="00DB18FC" w:rsidP="008B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поступление от ответственного исполнителя отдела Министерства в отдел исполнения бюджета и отчетности Министерства </w:t>
      </w:r>
      <w:r w:rsidRPr="00FD5C91">
        <w:rPr>
          <w:rFonts w:ascii="Times New Roman" w:hAnsi="Times New Roman" w:cs="Times New Roman"/>
          <w:sz w:val="28"/>
          <w:szCs w:val="28"/>
        </w:rPr>
        <w:t>копии протокола заседания комиссии, копии заявления и копии соглашения.</w:t>
      </w:r>
    </w:p>
    <w:p w:rsidR="008B0200" w:rsidRDefault="00DB18FC" w:rsidP="008B0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должностное лицо отдела исполнения бюджета и отчетности Министерства (далее </w:t>
      </w:r>
      <w:r w:rsidR="00C46D72" w:rsidRPr="00C46D72">
        <w:rPr>
          <w:rFonts w:ascii="Times New Roman" w:hAnsi="Times New Roman" w:cs="Times New Roman"/>
          <w:sz w:val="28"/>
          <w:szCs w:val="28"/>
        </w:rPr>
        <w:t>–</w:t>
      </w:r>
      <w:r w:rsidRPr="00DB18FC">
        <w:rPr>
          <w:rFonts w:ascii="Times New Roman" w:hAnsi="Times New Roman" w:cs="Times New Roman"/>
          <w:sz w:val="28"/>
          <w:szCs w:val="28"/>
        </w:rPr>
        <w:t xml:space="preserve"> ответственный за осуществление выплат исполнитель отдела Министерства).</w:t>
      </w:r>
    </w:p>
    <w:p w:rsidR="001B5C07" w:rsidRDefault="00C224E3" w:rsidP="001B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поступления от </w:t>
      </w:r>
      <w:r w:rsidRPr="00DB18FC">
        <w:rPr>
          <w:rFonts w:ascii="Times New Roman" w:hAnsi="Times New Roman" w:cs="Times New Roman"/>
          <w:sz w:val="28"/>
          <w:szCs w:val="28"/>
        </w:rPr>
        <w:t xml:space="preserve">ответственного исполнителя отдела Министерства сводной </w:t>
      </w:r>
      <w:hyperlink r:id="rId10" w:history="1">
        <w:r w:rsidRPr="00DB18FC">
          <w:rPr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DB18FC">
        <w:rPr>
          <w:rFonts w:ascii="Times New Roman" w:hAnsi="Times New Roman" w:cs="Times New Roman"/>
          <w:sz w:val="28"/>
          <w:szCs w:val="28"/>
        </w:rPr>
        <w:t xml:space="preserve"> об отработанном </w:t>
      </w:r>
      <w:r w:rsidRPr="002B66C5">
        <w:rPr>
          <w:rFonts w:ascii="Times New Roman" w:hAnsi="Times New Roman" w:cs="Times New Roman"/>
          <w:sz w:val="28"/>
          <w:szCs w:val="28"/>
        </w:rPr>
        <w:t>Получателями</w:t>
      </w:r>
      <w:r w:rsidRPr="00DB18FC">
        <w:rPr>
          <w:rFonts w:ascii="Times New Roman" w:hAnsi="Times New Roman" w:cs="Times New Roman"/>
          <w:sz w:val="28"/>
          <w:szCs w:val="28"/>
        </w:rPr>
        <w:t xml:space="preserve"> периоде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B18FC">
        <w:rPr>
          <w:rFonts w:ascii="Times New Roman" w:hAnsi="Times New Roman" w:cs="Times New Roman"/>
          <w:sz w:val="28"/>
          <w:szCs w:val="28"/>
        </w:rPr>
        <w:t xml:space="preserve"> 3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B18FC" w:rsidRPr="00DB18FC">
        <w:rPr>
          <w:rFonts w:ascii="Times New Roman" w:hAnsi="Times New Roman" w:cs="Times New Roman"/>
          <w:sz w:val="28"/>
          <w:szCs w:val="28"/>
        </w:rPr>
        <w:t xml:space="preserve">тветственный за осуществление выплат исполнитель отдела Министерства включает данные Получателя в реестр выплаты материального обеспечения молодым специалистам агропромышленного комплекса Рязанской области, формируемый по форме согласно </w:t>
      </w:r>
      <w:hyperlink r:id="rId11" w:history="1">
        <w:r w:rsidR="00DB18FC" w:rsidRPr="00DB18FC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82079C">
          <w:rPr>
            <w:rFonts w:ascii="Times New Roman" w:hAnsi="Times New Roman" w:cs="Times New Roman"/>
            <w:sz w:val="28"/>
            <w:szCs w:val="28"/>
          </w:rPr>
          <w:t>№</w:t>
        </w:r>
        <w:r w:rsidR="00DB18FC" w:rsidRPr="00DB18F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DB18FC" w:rsidRPr="00DB18FC">
        <w:rPr>
          <w:rFonts w:ascii="Times New Roman" w:hAnsi="Times New Roman" w:cs="Times New Roman"/>
          <w:sz w:val="28"/>
          <w:szCs w:val="28"/>
        </w:rPr>
        <w:t xml:space="preserve"> к Порядку предоставления средств материального обеспечения (далее - реестр выплат), после чего</w:t>
      </w:r>
      <w:proofErr w:type="gramEnd"/>
      <w:r w:rsidR="00DB18FC" w:rsidRPr="00DB18FC">
        <w:rPr>
          <w:rFonts w:ascii="Times New Roman" w:hAnsi="Times New Roman" w:cs="Times New Roman"/>
          <w:sz w:val="28"/>
          <w:szCs w:val="28"/>
        </w:rPr>
        <w:t xml:space="preserve"> оформляет </w:t>
      </w:r>
      <w:r w:rsidR="00DB18FC" w:rsidRPr="004631D3">
        <w:rPr>
          <w:rFonts w:ascii="Times New Roman" w:hAnsi="Times New Roman" w:cs="Times New Roman"/>
          <w:sz w:val="28"/>
          <w:szCs w:val="28"/>
        </w:rPr>
        <w:t>заявку на кассовый расход</w:t>
      </w:r>
      <w:r w:rsidR="00DB18FC" w:rsidRPr="00DB18FC">
        <w:rPr>
          <w:rFonts w:ascii="Times New Roman" w:hAnsi="Times New Roman" w:cs="Times New Roman"/>
          <w:sz w:val="28"/>
          <w:szCs w:val="28"/>
        </w:rPr>
        <w:t xml:space="preserve"> на выплату единовременного и первого ежемесячного пособий Получателю. Сформированн</w:t>
      </w:r>
      <w:r w:rsidR="00FD5C91">
        <w:rPr>
          <w:rFonts w:ascii="Times New Roman" w:hAnsi="Times New Roman" w:cs="Times New Roman"/>
          <w:sz w:val="28"/>
          <w:szCs w:val="28"/>
        </w:rPr>
        <w:t>ая</w:t>
      </w:r>
      <w:r w:rsidR="00DB18FC" w:rsidRPr="00DB18FC">
        <w:rPr>
          <w:rFonts w:ascii="Times New Roman" w:hAnsi="Times New Roman" w:cs="Times New Roman"/>
          <w:sz w:val="28"/>
          <w:szCs w:val="28"/>
        </w:rPr>
        <w:t xml:space="preserve"> заявка на кассовый расход передается для подписания начальником отдела исполнения бюджета и отчетности Министерства и </w:t>
      </w:r>
      <w:r w:rsidR="00DB18FC" w:rsidRPr="00293F0B">
        <w:rPr>
          <w:rFonts w:ascii="Times New Roman" w:hAnsi="Times New Roman" w:cs="Times New Roman"/>
          <w:sz w:val="28"/>
          <w:szCs w:val="28"/>
        </w:rPr>
        <w:t>Министром</w:t>
      </w:r>
      <w:r w:rsidR="00293F0B" w:rsidRPr="00293F0B">
        <w:rPr>
          <w:rFonts w:ascii="Times New Roman" w:hAnsi="Times New Roman" w:cs="Times New Roman"/>
          <w:sz w:val="28"/>
          <w:szCs w:val="28"/>
        </w:rPr>
        <w:t>/</w:t>
      </w:r>
      <w:r w:rsidR="00041187" w:rsidRPr="00293F0B">
        <w:rPr>
          <w:rFonts w:ascii="Times New Roman" w:hAnsi="Times New Roman" w:cs="Times New Roman"/>
          <w:sz w:val="28"/>
          <w:szCs w:val="28"/>
        </w:rPr>
        <w:t>иным лицом, уполномоченным в установленном законодательством порядке</w:t>
      </w:r>
      <w:r w:rsidR="00DB18FC" w:rsidRPr="00293F0B">
        <w:rPr>
          <w:rFonts w:ascii="Times New Roman" w:hAnsi="Times New Roman" w:cs="Times New Roman"/>
          <w:sz w:val="28"/>
          <w:szCs w:val="28"/>
        </w:rPr>
        <w:t>.</w:t>
      </w:r>
      <w:r w:rsidR="001B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57" w:rsidRDefault="00DB18FC" w:rsidP="006B7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8FC">
        <w:rPr>
          <w:rFonts w:ascii="Times New Roman" w:hAnsi="Times New Roman" w:cs="Times New Roman"/>
          <w:sz w:val="28"/>
          <w:szCs w:val="28"/>
        </w:rPr>
        <w:t xml:space="preserve">После подписания начальником отдела исполнения бюджета и отчетности Министерства </w:t>
      </w:r>
      <w:r w:rsidR="00810DFE">
        <w:rPr>
          <w:rFonts w:ascii="Times New Roman" w:hAnsi="Times New Roman" w:cs="Times New Roman"/>
          <w:sz w:val="28"/>
          <w:szCs w:val="28"/>
        </w:rPr>
        <w:t xml:space="preserve">и </w:t>
      </w:r>
      <w:r w:rsidR="00293F0B" w:rsidRPr="00293F0B">
        <w:rPr>
          <w:rFonts w:ascii="Times New Roman" w:hAnsi="Times New Roman" w:cs="Times New Roman"/>
          <w:sz w:val="28"/>
          <w:szCs w:val="28"/>
        </w:rPr>
        <w:t>Министром/иным лицом, уполномоченным в установленном законодательством порядке</w:t>
      </w:r>
      <w:r w:rsidR="00B57441">
        <w:rPr>
          <w:rFonts w:ascii="Times New Roman" w:hAnsi="Times New Roman" w:cs="Times New Roman"/>
          <w:sz w:val="28"/>
          <w:szCs w:val="28"/>
        </w:rPr>
        <w:t>,</w:t>
      </w:r>
      <w:r w:rsidR="00293F0B" w:rsidRPr="00DB18FC">
        <w:rPr>
          <w:rFonts w:ascii="Times New Roman" w:hAnsi="Times New Roman" w:cs="Times New Roman"/>
          <w:sz w:val="28"/>
          <w:szCs w:val="28"/>
        </w:rPr>
        <w:t xml:space="preserve"> </w:t>
      </w:r>
      <w:r w:rsidR="006A5E24" w:rsidRPr="004631D3">
        <w:rPr>
          <w:rFonts w:ascii="Times New Roman" w:hAnsi="Times New Roman" w:cs="Times New Roman"/>
          <w:sz w:val="28"/>
          <w:szCs w:val="28"/>
        </w:rPr>
        <w:t>заявк</w:t>
      </w:r>
      <w:r w:rsidR="006A5E24">
        <w:rPr>
          <w:rFonts w:ascii="Times New Roman" w:hAnsi="Times New Roman" w:cs="Times New Roman"/>
          <w:sz w:val="28"/>
          <w:szCs w:val="28"/>
        </w:rPr>
        <w:t>а</w:t>
      </w:r>
      <w:r w:rsidR="006A5E24" w:rsidRPr="004631D3">
        <w:rPr>
          <w:rFonts w:ascii="Times New Roman" w:hAnsi="Times New Roman" w:cs="Times New Roman"/>
          <w:sz w:val="28"/>
          <w:szCs w:val="28"/>
        </w:rPr>
        <w:t xml:space="preserve"> на кассовый расход</w:t>
      </w:r>
      <w:r w:rsidRPr="00DB18FC">
        <w:rPr>
          <w:rFonts w:ascii="Times New Roman" w:hAnsi="Times New Roman" w:cs="Times New Roman"/>
          <w:sz w:val="28"/>
          <w:szCs w:val="28"/>
        </w:rPr>
        <w:t xml:space="preserve"> в электронном виде направля</w:t>
      </w:r>
      <w:r w:rsidR="00810DFE">
        <w:rPr>
          <w:rFonts w:ascii="Times New Roman" w:hAnsi="Times New Roman" w:cs="Times New Roman"/>
          <w:sz w:val="28"/>
          <w:szCs w:val="28"/>
        </w:rPr>
        <w:t>е</w:t>
      </w:r>
      <w:r w:rsidRPr="00DB18FC">
        <w:rPr>
          <w:rFonts w:ascii="Times New Roman" w:hAnsi="Times New Roman" w:cs="Times New Roman"/>
          <w:sz w:val="28"/>
          <w:szCs w:val="28"/>
        </w:rPr>
        <w:t>тся по каналам электронной связи в министерство финансов Рязанской области</w:t>
      </w:r>
      <w:r w:rsidR="001B36BD">
        <w:rPr>
          <w:rFonts w:ascii="Times New Roman" w:hAnsi="Times New Roman" w:cs="Times New Roman"/>
          <w:sz w:val="28"/>
          <w:szCs w:val="28"/>
        </w:rPr>
        <w:t xml:space="preserve"> </w:t>
      </w:r>
      <w:r w:rsidR="001B36BD" w:rsidRPr="006A5E24">
        <w:rPr>
          <w:rFonts w:ascii="Times New Roman" w:hAnsi="Times New Roman" w:cs="Times New Roman"/>
          <w:sz w:val="28"/>
          <w:szCs w:val="28"/>
        </w:rPr>
        <w:t>с е</w:t>
      </w:r>
      <w:r w:rsidR="009A589B">
        <w:rPr>
          <w:rFonts w:ascii="Times New Roman" w:hAnsi="Times New Roman" w:cs="Times New Roman"/>
          <w:sz w:val="28"/>
          <w:szCs w:val="28"/>
        </w:rPr>
        <w:t>е</w:t>
      </w:r>
      <w:r w:rsidR="001B36BD" w:rsidRPr="006A5E24">
        <w:rPr>
          <w:rFonts w:ascii="Times New Roman" w:hAnsi="Times New Roman" w:cs="Times New Roman"/>
          <w:sz w:val="28"/>
          <w:szCs w:val="28"/>
        </w:rPr>
        <w:t xml:space="preserve"> последующей выгрузкой в Управление Федерального казначейства по Рязанской области (далее – УФК по Рязанской области)</w:t>
      </w:r>
      <w:r w:rsidRPr="006A5E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6D72" w:rsidRDefault="00DB18FC" w:rsidP="00C46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Единовременное </w:t>
      </w:r>
      <w:r w:rsidR="00FD77CB" w:rsidRPr="00DB18FC">
        <w:rPr>
          <w:rFonts w:ascii="Times New Roman" w:hAnsi="Times New Roman" w:cs="Times New Roman"/>
          <w:sz w:val="28"/>
          <w:szCs w:val="28"/>
        </w:rPr>
        <w:t>пособи</w:t>
      </w:r>
      <w:r w:rsidR="00CF3422">
        <w:rPr>
          <w:rFonts w:ascii="Times New Roman" w:hAnsi="Times New Roman" w:cs="Times New Roman"/>
          <w:sz w:val="28"/>
          <w:szCs w:val="28"/>
        </w:rPr>
        <w:t>е</w:t>
      </w:r>
      <w:r w:rsidR="00FD77CB" w:rsidRPr="00DB18FC">
        <w:rPr>
          <w:rFonts w:ascii="Times New Roman" w:hAnsi="Times New Roman" w:cs="Times New Roman"/>
          <w:sz w:val="28"/>
          <w:szCs w:val="28"/>
        </w:rPr>
        <w:t xml:space="preserve"> выплачива</w:t>
      </w:r>
      <w:r w:rsidR="00CF3422">
        <w:rPr>
          <w:rFonts w:ascii="Times New Roman" w:hAnsi="Times New Roman" w:cs="Times New Roman"/>
          <w:sz w:val="28"/>
          <w:szCs w:val="28"/>
        </w:rPr>
        <w:t>е</w:t>
      </w:r>
      <w:r w:rsidR="00FD77CB" w:rsidRPr="00DB18FC">
        <w:rPr>
          <w:rFonts w:ascii="Times New Roman" w:hAnsi="Times New Roman" w:cs="Times New Roman"/>
          <w:sz w:val="28"/>
          <w:szCs w:val="28"/>
        </w:rPr>
        <w:t>тся в полном объеме</w:t>
      </w:r>
      <w:r w:rsidR="002C7007">
        <w:rPr>
          <w:rFonts w:ascii="Times New Roman" w:hAnsi="Times New Roman" w:cs="Times New Roman"/>
          <w:sz w:val="28"/>
          <w:szCs w:val="28"/>
        </w:rPr>
        <w:t>.</w:t>
      </w:r>
      <w:r w:rsidR="00CF3422">
        <w:rPr>
          <w:rFonts w:ascii="Times New Roman" w:hAnsi="Times New Roman" w:cs="Times New Roman"/>
          <w:sz w:val="28"/>
          <w:szCs w:val="28"/>
        </w:rPr>
        <w:t xml:space="preserve"> </w:t>
      </w:r>
      <w:r w:rsidR="002C7007">
        <w:rPr>
          <w:rFonts w:ascii="Times New Roman" w:hAnsi="Times New Roman" w:cs="Times New Roman"/>
          <w:sz w:val="28"/>
          <w:szCs w:val="28"/>
        </w:rPr>
        <w:t>П</w:t>
      </w:r>
      <w:r w:rsidRPr="00DB18FC">
        <w:rPr>
          <w:rFonts w:ascii="Times New Roman" w:hAnsi="Times New Roman" w:cs="Times New Roman"/>
          <w:sz w:val="28"/>
          <w:szCs w:val="28"/>
        </w:rPr>
        <w:t>ервое ежемесячное пособи</w:t>
      </w:r>
      <w:r w:rsidR="00CC24E9">
        <w:rPr>
          <w:rFonts w:ascii="Times New Roman" w:hAnsi="Times New Roman" w:cs="Times New Roman"/>
          <w:sz w:val="28"/>
          <w:szCs w:val="28"/>
        </w:rPr>
        <w:t>е</w:t>
      </w:r>
      <w:r w:rsidRPr="00DB18FC">
        <w:rPr>
          <w:rFonts w:ascii="Times New Roman" w:hAnsi="Times New Roman" w:cs="Times New Roman"/>
          <w:sz w:val="28"/>
          <w:szCs w:val="28"/>
        </w:rPr>
        <w:t xml:space="preserve"> выплачива</w:t>
      </w:r>
      <w:r w:rsidR="00CF3422">
        <w:rPr>
          <w:rFonts w:ascii="Times New Roman" w:hAnsi="Times New Roman" w:cs="Times New Roman"/>
          <w:sz w:val="28"/>
          <w:szCs w:val="28"/>
        </w:rPr>
        <w:t>е</w:t>
      </w:r>
      <w:r w:rsidRPr="00DB18FC">
        <w:rPr>
          <w:rFonts w:ascii="Times New Roman" w:hAnsi="Times New Roman" w:cs="Times New Roman"/>
          <w:sz w:val="28"/>
          <w:szCs w:val="28"/>
        </w:rPr>
        <w:t xml:space="preserve">тся </w:t>
      </w:r>
      <w:r w:rsidR="00CF3422">
        <w:rPr>
          <w:rFonts w:ascii="Times New Roman" w:hAnsi="Times New Roman" w:cs="Times New Roman"/>
          <w:sz w:val="28"/>
          <w:szCs w:val="28"/>
        </w:rPr>
        <w:t>за календарные дни месяца, в котором</w:t>
      </w:r>
      <w:r w:rsidR="00CC24E9">
        <w:rPr>
          <w:rFonts w:ascii="Times New Roman" w:hAnsi="Times New Roman" w:cs="Times New Roman"/>
          <w:sz w:val="28"/>
          <w:szCs w:val="28"/>
        </w:rPr>
        <w:t xml:space="preserve"> подано заявление,</w:t>
      </w:r>
      <w:r w:rsidR="00CF3422">
        <w:rPr>
          <w:rFonts w:ascii="Times New Roman" w:hAnsi="Times New Roman" w:cs="Times New Roman"/>
          <w:sz w:val="28"/>
          <w:szCs w:val="28"/>
        </w:rPr>
        <w:t xml:space="preserve"> </w:t>
      </w:r>
      <w:r w:rsidR="00210142" w:rsidRPr="006A5E24">
        <w:rPr>
          <w:rFonts w:ascii="Times New Roman" w:hAnsi="Times New Roman" w:cs="Times New Roman"/>
          <w:sz w:val="28"/>
          <w:szCs w:val="28"/>
        </w:rPr>
        <w:t>начиная</w:t>
      </w:r>
      <w:r w:rsidR="00210142">
        <w:rPr>
          <w:rFonts w:ascii="Times New Roman" w:hAnsi="Times New Roman" w:cs="Times New Roman"/>
          <w:sz w:val="28"/>
          <w:szCs w:val="28"/>
        </w:rPr>
        <w:t xml:space="preserve"> </w:t>
      </w:r>
      <w:r w:rsidRPr="00DB18FC">
        <w:rPr>
          <w:rFonts w:ascii="Times New Roman" w:hAnsi="Times New Roman" w:cs="Times New Roman"/>
          <w:sz w:val="28"/>
          <w:szCs w:val="28"/>
        </w:rPr>
        <w:t>со дня подачи Получателем заявления.</w:t>
      </w:r>
    </w:p>
    <w:p w:rsidR="00C46D72" w:rsidRDefault="00DB18FC" w:rsidP="00C46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выплате единовременного и первого ежемесячного пособий </w:t>
      </w:r>
      <w:r w:rsidR="00C46D72" w:rsidRPr="00C46D72">
        <w:rPr>
          <w:rFonts w:ascii="Times New Roman" w:hAnsi="Times New Roman" w:cs="Times New Roman"/>
          <w:sz w:val="28"/>
          <w:szCs w:val="28"/>
        </w:rPr>
        <w:t>–</w:t>
      </w:r>
      <w:r w:rsidRPr="00DB18FC">
        <w:rPr>
          <w:rFonts w:ascii="Times New Roman" w:hAnsi="Times New Roman" w:cs="Times New Roman"/>
          <w:sz w:val="28"/>
          <w:szCs w:val="28"/>
        </w:rPr>
        <w:t xml:space="preserve"> поступление в отдел исполнения бюджета и отчетности Министерства </w:t>
      </w:r>
      <w:r w:rsidRPr="00B57441">
        <w:rPr>
          <w:rFonts w:ascii="Times New Roman" w:hAnsi="Times New Roman" w:cs="Times New Roman"/>
          <w:sz w:val="28"/>
          <w:szCs w:val="28"/>
        </w:rPr>
        <w:t>копии протокола заседания комиссии, копии заявления и копии соглашения.</w:t>
      </w:r>
    </w:p>
    <w:p w:rsidR="0047561F" w:rsidRDefault="00DB18FC" w:rsidP="00475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8F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направление по каналам электронной связи в министерство финансов Рязанской области </w:t>
      </w:r>
      <w:r w:rsidR="001E1576" w:rsidRPr="00B57441">
        <w:rPr>
          <w:rFonts w:ascii="Times New Roman" w:hAnsi="Times New Roman" w:cs="Times New Roman"/>
          <w:sz w:val="28"/>
          <w:szCs w:val="28"/>
        </w:rPr>
        <w:t>с последующей выгрузкой в УФК по Рязанской области</w:t>
      </w:r>
      <w:r w:rsidR="001E1576">
        <w:rPr>
          <w:rFonts w:ascii="Times New Roman" w:hAnsi="Times New Roman" w:cs="Times New Roman"/>
          <w:sz w:val="28"/>
          <w:szCs w:val="28"/>
        </w:rPr>
        <w:t xml:space="preserve"> </w:t>
      </w:r>
      <w:r w:rsidR="00B57441" w:rsidRPr="004631D3">
        <w:rPr>
          <w:rFonts w:ascii="Times New Roman" w:hAnsi="Times New Roman" w:cs="Times New Roman"/>
          <w:sz w:val="28"/>
          <w:szCs w:val="28"/>
        </w:rPr>
        <w:t>заявк</w:t>
      </w:r>
      <w:r w:rsidR="00B57441">
        <w:rPr>
          <w:rFonts w:ascii="Times New Roman" w:hAnsi="Times New Roman" w:cs="Times New Roman"/>
          <w:sz w:val="28"/>
          <w:szCs w:val="28"/>
        </w:rPr>
        <w:t>и</w:t>
      </w:r>
      <w:r w:rsidR="00B57441" w:rsidRPr="004631D3">
        <w:rPr>
          <w:rFonts w:ascii="Times New Roman" w:hAnsi="Times New Roman" w:cs="Times New Roman"/>
          <w:sz w:val="28"/>
          <w:szCs w:val="28"/>
        </w:rPr>
        <w:t xml:space="preserve"> на кассовый расход</w:t>
      </w:r>
      <w:r w:rsidRPr="00DB18FC">
        <w:rPr>
          <w:rFonts w:ascii="Times New Roman" w:hAnsi="Times New Roman" w:cs="Times New Roman"/>
          <w:sz w:val="28"/>
          <w:szCs w:val="28"/>
        </w:rPr>
        <w:t xml:space="preserve"> для осуществления кассовых выплат с лицевого счета Министерства на банковский счет Получателя, открытый в кредитной организации, в срок не позднее 15 числа месяца, следующего за месяцем принятия решения о назначении единовременного и ежемесячного пособий.</w:t>
      </w:r>
      <w:proofErr w:type="gramEnd"/>
    </w:p>
    <w:p w:rsidR="005B2727" w:rsidRDefault="00DB18FC" w:rsidP="005B2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</w:t>
      </w:r>
      <w:r w:rsidR="002C7007" w:rsidRPr="00C46D72">
        <w:rPr>
          <w:rFonts w:ascii="Times New Roman" w:hAnsi="Times New Roman" w:cs="Times New Roman"/>
          <w:sz w:val="28"/>
          <w:szCs w:val="28"/>
        </w:rPr>
        <w:t>–</w:t>
      </w:r>
      <w:r w:rsidRPr="00DB18FC">
        <w:rPr>
          <w:rFonts w:ascii="Times New Roman" w:hAnsi="Times New Roman" w:cs="Times New Roman"/>
          <w:sz w:val="28"/>
          <w:szCs w:val="28"/>
        </w:rPr>
        <w:t xml:space="preserve"> заявка на кассовый расход для осуществления кассовых выплат с лицевого счета Министерства на банковский счет Получателя, открытый в кредитной организации.</w:t>
      </w:r>
    </w:p>
    <w:p w:rsidR="00DB18FC" w:rsidRDefault="00DB18FC" w:rsidP="005B2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административной процедуры </w:t>
      </w:r>
      <w:r w:rsidR="00A40BAE" w:rsidRPr="00C46D72">
        <w:rPr>
          <w:rFonts w:ascii="Times New Roman" w:hAnsi="Times New Roman" w:cs="Times New Roman"/>
          <w:sz w:val="28"/>
          <w:szCs w:val="28"/>
        </w:rPr>
        <w:t>–</w:t>
      </w:r>
      <w:r w:rsidRPr="00DB18FC">
        <w:rPr>
          <w:rFonts w:ascii="Times New Roman" w:hAnsi="Times New Roman" w:cs="Times New Roman"/>
          <w:sz w:val="28"/>
          <w:szCs w:val="28"/>
        </w:rPr>
        <w:t xml:space="preserve"> 15 число месяца, следующего за месяцем принятия решения о назначении единовременного и ежемесячного пособий.</w:t>
      </w:r>
    </w:p>
    <w:p w:rsidR="005B2727" w:rsidRPr="00DB18FC" w:rsidRDefault="005B2727" w:rsidP="005B2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727" w:rsidRDefault="00DB18FC" w:rsidP="005B2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3.7. Административная процедура </w:t>
      </w:r>
      <w:r w:rsidR="005B2727">
        <w:rPr>
          <w:rFonts w:ascii="Times New Roman" w:hAnsi="Times New Roman" w:cs="Times New Roman"/>
          <w:sz w:val="28"/>
          <w:szCs w:val="28"/>
        </w:rPr>
        <w:t>«</w:t>
      </w:r>
      <w:r w:rsidRPr="00DB18FC">
        <w:rPr>
          <w:rFonts w:ascii="Times New Roman" w:hAnsi="Times New Roman" w:cs="Times New Roman"/>
          <w:sz w:val="28"/>
          <w:szCs w:val="28"/>
        </w:rPr>
        <w:t>Выплата ежемесячного пособия</w:t>
      </w:r>
      <w:r w:rsidR="005B2727">
        <w:rPr>
          <w:rFonts w:ascii="Times New Roman" w:hAnsi="Times New Roman" w:cs="Times New Roman"/>
          <w:sz w:val="28"/>
          <w:szCs w:val="28"/>
        </w:rPr>
        <w:t>»</w:t>
      </w:r>
      <w:r w:rsidRPr="00DB18FC">
        <w:rPr>
          <w:rFonts w:ascii="Times New Roman" w:hAnsi="Times New Roman" w:cs="Times New Roman"/>
          <w:sz w:val="28"/>
          <w:szCs w:val="28"/>
        </w:rPr>
        <w:t>.</w:t>
      </w:r>
    </w:p>
    <w:p w:rsidR="00CF4010" w:rsidRDefault="00DB18FC" w:rsidP="00CF4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от ответственного исполнителя отдела Министерства в отдел исполнения бюджета и отчетности Министерства сводной </w:t>
      </w:r>
      <w:hyperlink r:id="rId12" w:history="1">
        <w:r w:rsidRPr="00DB18FC">
          <w:rPr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DB18FC">
        <w:rPr>
          <w:rFonts w:ascii="Times New Roman" w:hAnsi="Times New Roman" w:cs="Times New Roman"/>
          <w:sz w:val="28"/>
          <w:szCs w:val="28"/>
        </w:rPr>
        <w:t xml:space="preserve"> об отработанном </w:t>
      </w:r>
      <w:r w:rsidRPr="002B66C5">
        <w:rPr>
          <w:rFonts w:ascii="Times New Roman" w:hAnsi="Times New Roman" w:cs="Times New Roman"/>
          <w:sz w:val="28"/>
          <w:szCs w:val="28"/>
        </w:rPr>
        <w:t>Получателями</w:t>
      </w:r>
      <w:r w:rsidRPr="00DB18FC">
        <w:rPr>
          <w:rFonts w:ascii="Times New Roman" w:hAnsi="Times New Roman" w:cs="Times New Roman"/>
          <w:sz w:val="28"/>
          <w:szCs w:val="28"/>
        </w:rPr>
        <w:t xml:space="preserve"> периоде. Сводная информация об отработанном Получателем периоде передается в отдел исполнения бюджета и отчетности Министерства не позднее 10 числа месяца, следующего за отработанным месяцем.</w:t>
      </w:r>
    </w:p>
    <w:p w:rsidR="00DB18FC" w:rsidRDefault="00DB18FC" w:rsidP="00CF4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>Период</w:t>
      </w:r>
      <w:r w:rsidR="00206C4B">
        <w:rPr>
          <w:rFonts w:ascii="Times New Roman" w:hAnsi="Times New Roman" w:cs="Times New Roman"/>
          <w:sz w:val="28"/>
          <w:szCs w:val="28"/>
        </w:rPr>
        <w:t xml:space="preserve"> </w:t>
      </w:r>
      <w:r w:rsidRPr="00DB18FC">
        <w:rPr>
          <w:rFonts w:ascii="Times New Roman" w:hAnsi="Times New Roman" w:cs="Times New Roman"/>
          <w:sz w:val="28"/>
          <w:szCs w:val="28"/>
        </w:rPr>
        <w:t xml:space="preserve">выплаты Получателю </w:t>
      </w:r>
      <w:r w:rsidRPr="00BB2233">
        <w:rPr>
          <w:rFonts w:ascii="Times New Roman" w:hAnsi="Times New Roman" w:cs="Times New Roman"/>
          <w:sz w:val="28"/>
          <w:szCs w:val="28"/>
        </w:rPr>
        <w:t>ежемесячн</w:t>
      </w:r>
      <w:r w:rsidR="00F87C9E" w:rsidRPr="00BB2233">
        <w:rPr>
          <w:rFonts w:ascii="Times New Roman" w:hAnsi="Times New Roman" w:cs="Times New Roman"/>
          <w:sz w:val="28"/>
          <w:szCs w:val="28"/>
        </w:rPr>
        <w:t>ого</w:t>
      </w:r>
      <w:r w:rsidRPr="00BB2233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F87C9E" w:rsidRPr="00BB2233">
        <w:rPr>
          <w:rFonts w:ascii="Times New Roman" w:hAnsi="Times New Roman" w:cs="Times New Roman"/>
          <w:sz w:val="28"/>
          <w:szCs w:val="28"/>
        </w:rPr>
        <w:t>я</w:t>
      </w:r>
      <w:r w:rsidRPr="00DB18FC">
        <w:rPr>
          <w:rFonts w:ascii="Times New Roman" w:hAnsi="Times New Roman" w:cs="Times New Roman"/>
          <w:sz w:val="28"/>
          <w:szCs w:val="28"/>
        </w:rPr>
        <w:t xml:space="preserve"> ограничивается трехлетним периодом работы у Работодателя.</w:t>
      </w:r>
      <w:r w:rsidR="007E4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C4B" w:rsidRDefault="00206C4B" w:rsidP="00CF4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D">
        <w:rPr>
          <w:rFonts w:ascii="Times New Roman" w:hAnsi="Times New Roman" w:cs="Times New Roman"/>
          <w:sz w:val="28"/>
          <w:szCs w:val="28"/>
        </w:rPr>
        <w:t>Последнее ежемесячное пособие выплачивается за календарные дни месяца</w:t>
      </w:r>
      <w:r w:rsidR="00180186" w:rsidRPr="003B448D">
        <w:rPr>
          <w:rFonts w:ascii="Times New Roman" w:hAnsi="Times New Roman" w:cs="Times New Roman"/>
          <w:sz w:val="28"/>
          <w:szCs w:val="28"/>
        </w:rPr>
        <w:t>, в котором</w:t>
      </w:r>
      <w:r w:rsidR="0062123A" w:rsidRPr="003B448D">
        <w:rPr>
          <w:rFonts w:ascii="Times New Roman" w:hAnsi="Times New Roman" w:cs="Times New Roman"/>
          <w:sz w:val="28"/>
          <w:szCs w:val="28"/>
        </w:rPr>
        <w:t xml:space="preserve"> </w:t>
      </w:r>
      <w:r w:rsidR="00180186" w:rsidRPr="003B448D">
        <w:rPr>
          <w:rFonts w:ascii="Times New Roman" w:hAnsi="Times New Roman" w:cs="Times New Roman"/>
          <w:sz w:val="28"/>
          <w:szCs w:val="28"/>
        </w:rPr>
        <w:t>оканчивается</w:t>
      </w:r>
      <w:r w:rsidR="0062123A" w:rsidRPr="003B448D">
        <w:rPr>
          <w:rFonts w:ascii="Times New Roman" w:hAnsi="Times New Roman" w:cs="Times New Roman"/>
          <w:sz w:val="28"/>
          <w:szCs w:val="28"/>
        </w:rPr>
        <w:t xml:space="preserve"> трехлетн</w:t>
      </w:r>
      <w:r w:rsidR="00180186" w:rsidRPr="003B448D">
        <w:rPr>
          <w:rFonts w:ascii="Times New Roman" w:hAnsi="Times New Roman" w:cs="Times New Roman"/>
          <w:sz w:val="28"/>
          <w:szCs w:val="28"/>
        </w:rPr>
        <w:t>ий</w:t>
      </w:r>
      <w:r w:rsidR="0062123A" w:rsidRPr="003B448D">
        <w:rPr>
          <w:rFonts w:ascii="Times New Roman" w:hAnsi="Times New Roman" w:cs="Times New Roman"/>
          <w:sz w:val="28"/>
          <w:szCs w:val="28"/>
        </w:rPr>
        <w:t xml:space="preserve"> период с момента начала трудовой деятельности </w:t>
      </w:r>
      <w:r w:rsidR="00C34DE8" w:rsidRPr="003B448D">
        <w:rPr>
          <w:rFonts w:ascii="Times New Roman" w:hAnsi="Times New Roman" w:cs="Times New Roman"/>
          <w:sz w:val="28"/>
          <w:szCs w:val="28"/>
        </w:rPr>
        <w:t>у Работодателя</w:t>
      </w:r>
      <w:r w:rsidR="008B4497" w:rsidRPr="003B448D">
        <w:rPr>
          <w:rFonts w:ascii="Times New Roman" w:hAnsi="Times New Roman" w:cs="Times New Roman"/>
          <w:sz w:val="28"/>
          <w:szCs w:val="28"/>
        </w:rPr>
        <w:t xml:space="preserve">, </w:t>
      </w:r>
      <w:r w:rsidR="00FD0E09" w:rsidRPr="003B448D">
        <w:rPr>
          <w:rFonts w:ascii="Times New Roman" w:hAnsi="Times New Roman" w:cs="Times New Roman"/>
          <w:sz w:val="28"/>
          <w:szCs w:val="28"/>
        </w:rPr>
        <w:t xml:space="preserve">до </w:t>
      </w:r>
      <w:r w:rsidR="00EA1D17" w:rsidRPr="003B448D">
        <w:rPr>
          <w:rFonts w:ascii="Times New Roman" w:hAnsi="Times New Roman" w:cs="Times New Roman"/>
          <w:sz w:val="28"/>
          <w:szCs w:val="28"/>
        </w:rPr>
        <w:t>истечения</w:t>
      </w:r>
      <w:r w:rsidR="00FD0E09" w:rsidRPr="003B448D">
        <w:rPr>
          <w:rFonts w:ascii="Times New Roman" w:hAnsi="Times New Roman" w:cs="Times New Roman"/>
          <w:sz w:val="28"/>
          <w:szCs w:val="28"/>
        </w:rPr>
        <w:t xml:space="preserve"> </w:t>
      </w:r>
      <w:r w:rsidR="00A46E7E" w:rsidRPr="003B448D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FD0E09" w:rsidRPr="003B448D">
        <w:rPr>
          <w:rFonts w:ascii="Times New Roman" w:hAnsi="Times New Roman" w:cs="Times New Roman"/>
          <w:sz w:val="28"/>
          <w:szCs w:val="28"/>
        </w:rPr>
        <w:t>периода</w:t>
      </w:r>
      <w:r w:rsidR="00C34DE8" w:rsidRPr="003B448D">
        <w:rPr>
          <w:rFonts w:ascii="Times New Roman" w:hAnsi="Times New Roman" w:cs="Times New Roman"/>
          <w:sz w:val="28"/>
          <w:szCs w:val="28"/>
        </w:rPr>
        <w:t>.</w:t>
      </w:r>
    </w:p>
    <w:p w:rsidR="008B015A" w:rsidRDefault="007D39B7" w:rsidP="008B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D">
        <w:rPr>
          <w:rFonts w:ascii="Times New Roman" w:hAnsi="Times New Roman" w:cs="Times New Roman"/>
          <w:sz w:val="28"/>
          <w:szCs w:val="28"/>
        </w:rPr>
        <w:t xml:space="preserve">При прекращении трудового договора до истечения трехлетнего </w:t>
      </w:r>
      <w:r w:rsidR="003819E0" w:rsidRPr="003B448D">
        <w:rPr>
          <w:rFonts w:ascii="Times New Roman" w:hAnsi="Times New Roman" w:cs="Times New Roman"/>
          <w:sz w:val="28"/>
          <w:szCs w:val="28"/>
        </w:rPr>
        <w:t>срока</w:t>
      </w:r>
      <w:r w:rsidR="00721AEE" w:rsidRPr="003B4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075E" w:rsidRPr="003B448D">
        <w:rPr>
          <w:rFonts w:ascii="Times New Roman" w:hAnsi="Times New Roman" w:cs="Times New Roman"/>
          <w:sz w:val="28"/>
          <w:szCs w:val="28"/>
        </w:rPr>
        <w:t xml:space="preserve">ежемесячное пособие выплачивается за календарные дни месяца, в котором </w:t>
      </w:r>
      <w:r w:rsidR="009B38C6" w:rsidRPr="003B448D">
        <w:rPr>
          <w:rFonts w:ascii="Times New Roman" w:hAnsi="Times New Roman" w:cs="Times New Roman"/>
          <w:sz w:val="28"/>
          <w:szCs w:val="28"/>
        </w:rPr>
        <w:t>трудовой договор был прекращен</w:t>
      </w:r>
      <w:r w:rsidR="00C2075E" w:rsidRPr="003B448D">
        <w:rPr>
          <w:rFonts w:ascii="Times New Roman" w:hAnsi="Times New Roman" w:cs="Times New Roman"/>
          <w:sz w:val="28"/>
          <w:szCs w:val="28"/>
        </w:rPr>
        <w:t xml:space="preserve">, </w:t>
      </w:r>
      <w:r w:rsidR="00BC15EC">
        <w:rPr>
          <w:rFonts w:ascii="Times New Roman" w:hAnsi="Times New Roman" w:cs="Times New Roman"/>
          <w:sz w:val="28"/>
          <w:szCs w:val="28"/>
        </w:rPr>
        <w:t>включая день увольнения</w:t>
      </w:r>
      <w:r w:rsidR="00C2075E" w:rsidRPr="003B448D">
        <w:rPr>
          <w:rFonts w:ascii="Times New Roman" w:hAnsi="Times New Roman" w:cs="Times New Roman"/>
          <w:sz w:val="28"/>
          <w:szCs w:val="28"/>
        </w:rPr>
        <w:t>.</w:t>
      </w:r>
    </w:p>
    <w:p w:rsidR="008B015A" w:rsidRDefault="00DB18FC" w:rsidP="008B0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ответственный за осуществление выплат исполнитель отдела Министерства.</w:t>
      </w:r>
    </w:p>
    <w:p w:rsidR="0094256C" w:rsidRDefault="00DB18FC" w:rsidP="00942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Ответственный за осуществление выплат исполнитель отдела Министерства формирует реестр выплат, после чего оформляет заявку на кассовый расход на выплату ежемесячного пособия Получателю. </w:t>
      </w:r>
      <w:r w:rsidRPr="001239FE">
        <w:rPr>
          <w:rFonts w:ascii="Times New Roman" w:hAnsi="Times New Roman" w:cs="Times New Roman"/>
          <w:sz w:val="28"/>
          <w:szCs w:val="28"/>
        </w:rPr>
        <w:t>Сформированн</w:t>
      </w:r>
      <w:r w:rsidR="001239FE" w:rsidRPr="001239FE">
        <w:rPr>
          <w:rFonts w:ascii="Times New Roman" w:hAnsi="Times New Roman" w:cs="Times New Roman"/>
          <w:sz w:val="28"/>
          <w:szCs w:val="28"/>
        </w:rPr>
        <w:t>ая</w:t>
      </w:r>
      <w:r w:rsidRPr="001239FE">
        <w:rPr>
          <w:rFonts w:ascii="Times New Roman" w:hAnsi="Times New Roman" w:cs="Times New Roman"/>
          <w:sz w:val="28"/>
          <w:szCs w:val="28"/>
        </w:rPr>
        <w:t xml:space="preserve"> заявка</w:t>
      </w:r>
      <w:r w:rsidRPr="00DB18FC">
        <w:rPr>
          <w:rFonts w:ascii="Times New Roman" w:hAnsi="Times New Roman" w:cs="Times New Roman"/>
          <w:sz w:val="28"/>
          <w:szCs w:val="28"/>
        </w:rPr>
        <w:t xml:space="preserve"> на кассовый расход </w:t>
      </w:r>
      <w:r w:rsidRPr="001239FE">
        <w:rPr>
          <w:rFonts w:ascii="Times New Roman" w:hAnsi="Times New Roman" w:cs="Times New Roman"/>
          <w:sz w:val="28"/>
          <w:szCs w:val="28"/>
        </w:rPr>
        <w:t>переда</w:t>
      </w:r>
      <w:r w:rsidR="008B015A" w:rsidRPr="001239FE">
        <w:rPr>
          <w:rFonts w:ascii="Times New Roman" w:hAnsi="Times New Roman" w:cs="Times New Roman"/>
          <w:sz w:val="28"/>
          <w:szCs w:val="28"/>
        </w:rPr>
        <w:t>е</w:t>
      </w:r>
      <w:r w:rsidRPr="001239FE">
        <w:rPr>
          <w:rFonts w:ascii="Times New Roman" w:hAnsi="Times New Roman" w:cs="Times New Roman"/>
          <w:sz w:val="28"/>
          <w:szCs w:val="28"/>
        </w:rPr>
        <w:t>тся</w:t>
      </w:r>
      <w:r w:rsidRPr="00DB18FC">
        <w:rPr>
          <w:rFonts w:ascii="Times New Roman" w:hAnsi="Times New Roman" w:cs="Times New Roman"/>
          <w:sz w:val="28"/>
          <w:szCs w:val="28"/>
        </w:rPr>
        <w:t xml:space="preserve"> для подписания начальником отдела исполнения бюджета и отчетности Министерства и Министром</w:t>
      </w:r>
      <w:r w:rsidR="001239FE">
        <w:rPr>
          <w:rFonts w:ascii="Times New Roman" w:hAnsi="Times New Roman" w:cs="Times New Roman"/>
          <w:sz w:val="28"/>
          <w:szCs w:val="28"/>
        </w:rPr>
        <w:t>/</w:t>
      </w:r>
      <w:r w:rsidR="001239FE" w:rsidRPr="00293F0B">
        <w:rPr>
          <w:rFonts w:ascii="Times New Roman" w:hAnsi="Times New Roman" w:cs="Times New Roman"/>
          <w:sz w:val="28"/>
          <w:szCs w:val="28"/>
        </w:rPr>
        <w:t>иным лицом, уполномоченным в установленном законодательством порядке</w:t>
      </w:r>
      <w:r w:rsidRPr="00DB18FC">
        <w:rPr>
          <w:rFonts w:ascii="Times New Roman" w:hAnsi="Times New Roman" w:cs="Times New Roman"/>
          <w:sz w:val="28"/>
          <w:szCs w:val="28"/>
        </w:rPr>
        <w:t>.</w:t>
      </w:r>
    </w:p>
    <w:p w:rsidR="00091F45" w:rsidRDefault="00DB18FC" w:rsidP="0009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>После подписания начальником отдела исполнения бюджета и отчетности Министерства</w:t>
      </w:r>
      <w:r w:rsidR="0094256C">
        <w:rPr>
          <w:rFonts w:ascii="Times New Roman" w:hAnsi="Times New Roman" w:cs="Times New Roman"/>
          <w:sz w:val="28"/>
          <w:szCs w:val="28"/>
        </w:rPr>
        <w:t xml:space="preserve"> и </w:t>
      </w:r>
      <w:r w:rsidR="0094256C" w:rsidRPr="00DB18FC">
        <w:rPr>
          <w:rFonts w:ascii="Times New Roman" w:hAnsi="Times New Roman" w:cs="Times New Roman"/>
          <w:sz w:val="28"/>
          <w:szCs w:val="28"/>
        </w:rPr>
        <w:t>Министром</w:t>
      </w:r>
      <w:r w:rsidR="001239FE">
        <w:rPr>
          <w:rFonts w:ascii="Times New Roman" w:hAnsi="Times New Roman" w:cs="Times New Roman"/>
          <w:sz w:val="28"/>
          <w:szCs w:val="28"/>
        </w:rPr>
        <w:t>/</w:t>
      </w:r>
      <w:r w:rsidR="001239FE" w:rsidRPr="00293F0B">
        <w:rPr>
          <w:rFonts w:ascii="Times New Roman" w:hAnsi="Times New Roman" w:cs="Times New Roman"/>
          <w:sz w:val="28"/>
          <w:szCs w:val="28"/>
        </w:rPr>
        <w:t>иным лицом, уполномоченным в установленном законодательством порядке</w:t>
      </w:r>
      <w:r w:rsidR="00804C56">
        <w:rPr>
          <w:rFonts w:ascii="Times New Roman" w:hAnsi="Times New Roman" w:cs="Times New Roman"/>
          <w:sz w:val="28"/>
          <w:szCs w:val="28"/>
        </w:rPr>
        <w:t>,</w:t>
      </w:r>
      <w:r w:rsidRPr="00DB18FC">
        <w:rPr>
          <w:rFonts w:ascii="Times New Roman" w:hAnsi="Times New Roman" w:cs="Times New Roman"/>
          <w:sz w:val="28"/>
          <w:szCs w:val="28"/>
        </w:rPr>
        <w:t xml:space="preserve"> </w:t>
      </w:r>
      <w:r w:rsidR="00804C56" w:rsidRPr="001239FE">
        <w:rPr>
          <w:rFonts w:ascii="Times New Roman" w:hAnsi="Times New Roman" w:cs="Times New Roman"/>
          <w:sz w:val="28"/>
          <w:szCs w:val="28"/>
        </w:rPr>
        <w:t>заявка</w:t>
      </w:r>
      <w:r w:rsidR="00804C56" w:rsidRPr="00DB18FC">
        <w:rPr>
          <w:rFonts w:ascii="Times New Roman" w:hAnsi="Times New Roman" w:cs="Times New Roman"/>
          <w:sz w:val="28"/>
          <w:szCs w:val="28"/>
        </w:rPr>
        <w:t xml:space="preserve"> на кассовый расход</w:t>
      </w:r>
      <w:r w:rsidRPr="00DB18FC">
        <w:rPr>
          <w:rFonts w:ascii="Times New Roman" w:hAnsi="Times New Roman" w:cs="Times New Roman"/>
          <w:sz w:val="28"/>
          <w:szCs w:val="28"/>
        </w:rPr>
        <w:t xml:space="preserve"> в электронном виде направля</w:t>
      </w:r>
      <w:r w:rsidR="00A01A17">
        <w:rPr>
          <w:rFonts w:ascii="Times New Roman" w:hAnsi="Times New Roman" w:cs="Times New Roman"/>
          <w:sz w:val="28"/>
          <w:szCs w:val="28"/>
        </w:rPr>
        <w:t>е</w:t>
      </w:r>
      <w:r w:rsidRPr="00DB18FC">
        <w:rPr>
          <w:rFonts w:ascii="Times New Roman" w:hAnsi="Times New Roman" w:cs="Times New Roman"/>
          <w:sz w:val="28"/>
          <w:szCs w:val="28"/>
        </w:rPr>
        <w:t>тся по каналам электронной связи в министерство финансов Рязанской области</w:t>
      </w:r>
      <w:r w:rsidR="00091F45">
        <w:rPr>
          <w:rFonts w:ascii="Times New Roman" w:hAnsi="Times New Roman" w:cs="Times New Roman"/>
          <w:sz w:val="28"/>
          <w:szCs w:val="28"/>
        </w:rPr>
        <w:t xml:space="preserve"> </w:t>
      </w:r>
      <w:r w:rsidR="00091F45" w:rsidRPr="00804C56">
        <w:rPr>
          <w:rFonts w:ascii="Times New Roman" w:hAnsi="Times New Roman" w:cs="Times New Roman"/>
          <w:sz w:val="28"/>
          <w:szCs w:val="28"/>
        </w:rPr>
        <w:t>с е</w:t>
      </w:r>
      <w:r w:rsidR="00A01A17">
        <w:rPr>
          <w:rFonts w:ascii="Times New Roman" w:hAnsi="Times New Roman" w:cs="Times New Roman"/>
          <w:sz w:val="28"/>
          <w:szCs w:val="28"/>
        </w:rPr>
        <w:t>е</w:t>
      </w:r>
      <w:r w:rsidR="00091F45" w:rsidRPr="00804C56">
        <w:rPr>
          <w:rFonts w:ascii="Times New Roman" w:hAnsi="Times New Roman" w:cs="Times New Roman"/>
          <w:sz w:val="28"/>
          <w:szCs w:val="28"/>
        </w:rPr>
        <w:t xml:space="preserve"> последующей выгрузкой в УФК по Рязанской области</w:t>
      </w:r>
      <w:r w:rsidRPr="00DB18FC">
        <w:rPr>
          <w:rFonts w:ascii="Times New Roman" w:hAnsi="Times New Roman" w:cs="Times New Roman"/>
          <w:sz w:val="28"/>
          <w:szCs w:val="28"/>
        </w:rPr>
        <w:t>.</w:t>
      </w:r>
    </w:p>
    <w:p w:rsidR="00091F45" w:rsidRDefault="00DB18FC" w:rsidP="00091F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72A">
        <w:rPr>
          <w:rFonts w:ascii="Times New Roman" w:hAnsi="Times New Roman" w:cs="Times New Roman"/>
          <w:sz w:val="28"/>
          <w:szCs w:val="28"/>
        </w:rPr>
        <w:t>Крите</w:t>
      </w:r>
      <w:r w:rsidRPr="00DB18FC">
        <w:rPr>
          <w:rFonts w:ascii="Times New Roman" w:hAnsi="Times New Roman" w:cs="Times New Roman"/>
          <w:sz w:val="28"/>
          <w:szCs w:val="28"/>
        </w:rPr>
        <w:t xml:space="preserve">рием принятия решения о выплате ежемесячного пособия является поступление в отдел исполнения бюджета и отчетности Министерства сводной информации об отработанном </w:t>
      </w:r>
      <w:r w:rsidRPr="002B66C5">
        <w:rPr>
          <w:rFonts w:ascii="Times New Roman" w:hAnsi="Times New Roman" w:cs="Times New Roman"/>
          <w:sz w:val="28"/>
          <w:szCs w:val="28"/>
        </w:rPr>
        <w:t>Получател</w:t>
      </w:r>
      <w:r w:rsidR="00091F45" w:rsidRPr="002B66C5">
        <w:rPr>
          <w:rFonts w:ascii="Times New Roman" w:hAnsi="Times New Roman" w:cs="Times New Roman"/>
          <w:sz w:val="28"/>
          <w:szCs w:val="28"/>
        </w:rPr>
        <w:t>ями</w:t>
      </w:r>
      <w:r w:rsidRPr="00DB18FC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A40BAE" w:rsidRDefault="00DB18FC" w:rsidP="00A40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8F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направление по каналам электронной связи в министерство финансов Рязанской области</w:t>
      </w:r>
      <w:r w:rsidR="00A40BAE">
        <w:rPr>
          <w:rFonts w:ascii="Times New Roman" w:hAnsi="Times New Roman" w:cs="Times New Roman"/>
          <w:sz w:val="28"/>
          <w:szCs w:val="28"/>
        </w:rPr>
        <w:t xml:space="preserve"> </w:t>
      </w:r>
      <w:r w:rsidR="00A40BAE" w:rsidRPr="00804C56">
        <w:rPr>
          <w:rFonts w:ascii="Times New Roman" w:hAnsi="Times New Roman" w:cs="Times New Roman"/>
          <w:sz w:val="28"/>
          <w:szCs w:val="28"/>
        </w:rPr>
        <w:t>с последующей выгрузкой в УФК по Рязанской области</w:t>
      </w:r>
      <w:r w:rsidR="00A40BAE">
        <w:rPr>
          <w:rFonts w:ascii="Times New Roman" w:hAnsi="Times New Roman" w:cs="Times New Roman"/>
          <w:sz w:val="28"/>
          <w:szCs w:val="28"/>
        </w:rPr>
        <w:t xml:space="preserve"> </w:t>
      </w:r>
      <w:r w:rsidR="00804C56" w:rsidRPr="001239FE">
        <w:rPr>
          <w:rFonts w:ascii="Times New Roman" w:hAnsi="Times New Roman" w:cs="Times New Roman"/>
          <w:sz w:val="28"/>
          <w:szCs w:val="28"/>
        </w:rPr>
        <w:t>заявк</w:t>
      </w:r>
      <w:r w:rsidR="00804C56">
        <w:rPr>
          <w:rFonts w:ascii="Times New Roman" w:hAnsi="Times New Roman" w:cs="Times New Roman"/>
          <w:sz w:val="28"/>
          <w:szCs w:val="28"/>
        </w:rPr>
        <w:t>и</w:t>
      </w:r>
      <w:r w:rsidR="00804C56" w:rsidRPr="00DB18FC">
        <w:rPr>
          <w:rFonts w:ascii="Times New Roman" w:hAnsi="Times New Roman" w:cs="Times New Roman"/>
          <w:sz w:val="28"/>
          <w:szCs w:val="28"/>
        </w:rPr>
        <w:t xml:space="preserve"> на кассовый расход</w:t>
      </w:r>
      <w:r w:rsidRPr="00DB18FC">
        <w:rPr>
          <w:rFonts w:ascii="Times New Roman" w:hAnsi="Times New Roman" w:cs="Times New Roman"/>
          <w:sz w:val="28"/>
          <w:szCs w:val="28"/>
        </w:rPr>
        <w:t xml:space="preserve"> для осуществления кассовых выплат с лицевого счета Министерства на банковский счет Получателя, открытый в кредитной организации, в срок не позднее 30 числа месяца, следующего за отработанным месяцем.</w:t>
      </w:r>
      <w:proofErr w:type="gramEnd"/>
    </w:p>
    <w:p w:rsidR="00517D02" w:rsidRDefault="00DB18FC" w:rsidP="0051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выполнения административной процедуры </w:t>
      </w:r>
      <w:r w:rsidR="00A40BAE" w:rsidRPr="00C46D72">
        <w:rPr>
          <w:rFonts w:ascii="Times New Roman" w:hAnsi="Times New Roman" w:cs="Times New Roman"/>
          <w:sz w:val="28"/>
          <w:szCs w:val="28"/>
        </w:rPr>
        <w:t>–</w:t>
      </w:r>
      <w:r w:rsidR="00BC15EC">
        <w:rPr>
          <w:rFonts w:ascii="Times New Roman" w:hAnsi="Times New Roman" w:cs="Times New Roman"/>
          <w:sz w:val="28"/>
          <w:szCs w:val="28"/>
        </w:rPr>
        <w:t xml:space="preserve"> </w:t>
      </w:r>
      <w:r w:rsidRPr="00DB18FC">
        <w:rPr>
          <w:rFonts w:ascii="Times New Roman" w:hAnsi="Times New Roman" w:cs="Times New Roman"/>
          <w:sz w:val="28"/>
          <w:szCs w:val="28"/>
        </w:rPr>
        <w:t xml:space="preserve">заявка на кассовый расход для осуществления кассовых выплат </w:t>
      </w:r>
      <w:r w:rsidRPr="00DB18FC">
        <w:rPr>
          <w:rFonts w:ascii="Times New Roman" w:hAnsi="Times New Roman" w:cs="Times New Roman"/>
          <w:sz w:val="28"/>
          <w:szCs w:val="28"/>
        </w:rPr>
        <w:lastRenderedPageBreak/>
        <w:t>с лицевого счета Министерства на банковский счет Получателя, открытый в кредитной организации.</w:t>
      </w:r>
    </w:p>
    <w:p w:rsidR="00DB18FC" w:rsidRDefault="00DB18FC" w:rsidP="00517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F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517D02" w:rsidRPr="00C46D72">
        <w:rPr>
          <w:rFonts w:ascii="Times New Roman" w:hAnsi="Times New Roman" w:cs="Times New Roman"/>
          <w:sz w:val="28"/>
          <w:szCs w:val="28"/>
        </w:rPr>
        <w:t>–</w:t>
      </w:r>
      <w:r w:rsidRPr="00DB18FC">
        <w:rPr>
          <w:rFonts w:ascii="Times New Roman" w:hAnsi="Times New Roman" w:cs="Times New Roman"/>
          <w:sz w:val="28"/>
          <w:szCs w:val="28"/>
        </w:rPr>
        <w:t xml:space="preserve"> 30 число месяца, следующего за отработанным Получателем месяцем</w:t>
      </w:r>
      <w:proofErr w:type="gramStart"/>
      <w:r w:rsidRPr="00DB18FC">
        <w:rPr>
          <w:rFonts w:ascii="Times New Roman" w:hAnsi="Times New Roman" w:cs="Times New Roman"/>
          <w:sz w:val="28"/>
          <w:szCs w:val="28"/>
        </w:rPr>
        <w:t>.</w:t>
      </w:r>
      <w:r w:rsidR="00B4114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67765" w:rsidRDefault="00242753" w:rsidP="00DB18FC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№ </w:t>
      </w:r>
      <w:r w:rsidR="004E14E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изложить 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677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новой </w:t>
      </w:r>
      <w:r w:rsidR="004A6AC2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редакции согласно приложению</w:t>
      </w:r>
      <w:r w:rsidR="004E14E1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№ 1</w:t>
      </w:r>
      <w:r w:rsidR="00B8676A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к настоящему постановлению</w:t>
      </w:r>
      <w:r w:rsidR="0066776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661C1" w:rsidRDefault="00E54BA6" w:rsidP="00DB18FC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 пункте 5.1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E54B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 № 2 слова </w:t>
      </w:r>
      <w:r w:rsidR="00A20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«трехлетнего срока </w:t>
      </w:r>
      <w:proofErr w:type="gramStart"/>
      <w:r w:rsidR="00A20475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заключения</w:t>
      </w:r>
      <w:proofErr w:type="gramEnd"/>
      <w:r w:rsidR="00A20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трудового договора» </w:t>
      </w:r>
      <w:r w:rsidR="00DC12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заменить словами </w:t>
      </w:r>
      <w:r w:rsidR="00DC128F" w:rsidRPr="009005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«трехлетнего </w:t>
      </w:r>
      <w:r w:rsidR="00C27F44" w:rsidRPr="009005EF">
        <w:rPr>
          <w:rFonts w:ascii="Times New Roman" w:hAnsi="Times New Roman" w:cs="Times New Roman"/>
          <w:sz w:val="28"/>
          <w:szCs w:val="28"/>
        </w:rPr>
        <w:t>периода с момента начала трудовой деятельности у Работодателя</w:t>
      </w:r>
      <w:r w:rsidR="00DC128F" w:rsidRPr="009005E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7F3042" w:rsidRPr="009005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B26CB" w:rsidRPr="00502A2E" w:rsidRDefault="00667765" w:rsidP="00DB18FC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№ </w:t>
      </w:r>
      <w:r w:rsidR="0000190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190F" w:rsidRPr="0000190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 согласно приложению</w:t>
      </w:r>
      <w:r w:rsidR="0000190F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№ 2 к настоящему постановлению</w:t>
      </w:r>
      <w:r w:rsidR="00A92349" w:rsidRPr="00502A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93DBF" w:rsidRDefault="00F93DBF" w:rsidP="00F93D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</w:p>
    <w:p w:rsidR="004A6AC2" w:rsidRPr="00017C46" w:rsidRDefault="004A6AC2" w:rsidP="00017C46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AC2" w:rsidRPr="00017C46" w:rsidRDefault="004A6AC2" w:rsidP="00017C46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2C70" w:rsidRPr="00017C46" w:rsidRDefault="00122C70" w:rsidP="00017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7C46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 сельского хозяйства</w:t>
      </w:r>
    </w:p>
    <w:p w:rsidR="00122C70" w:rsidRPr="00122C70" w:rsidRDefault="00122C70" w:rsidP="00017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17C46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продовольствия Рязанской области                                            Д.И. Филиппов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02A2E" w:rsidRDefault="00502A2E" w:rsidP="00D36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1661F" w:rsidRDefault="00F1661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F1661F" w:rsidRDefault="00F1661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005EF" w:rsidRDefault="009005E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005EF" w:rsidRDefault="009005E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005EF" w:rsidRDefault="009005E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005EF" w:rsidRDefault="009005EF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BC15EC" w:rsidRDefault="00BC15EC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BC15EC" w:rsidRDefault="00BC15EC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BC15EC" w:rsidRDefault="00BC15EC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0019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4A6AC2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остановлению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сельского хозяйства и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продовольствия Рязанской области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F1283B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F1283B">
        <w:rPr>
          <w:rFonts w:ascii="Times New Roman" w:eastAsia="Times New Roman" w:hAnsi="Times New Roman" w:cs="Times New Roman"/>
          <w:sz w:val="28"/>
          <w:szCs w:val="28"/>
          <w:lang w:eastAsia="ar-SA"/>
        </w:rPr>
        <w:t>апреля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00190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F1283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A92349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1391" w:rsidRPr="00541311" w:rsidRDefault="00A92349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21391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4A6AC2"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00190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государственной услуги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«Предоставление средств </w:t>
      </w:r>
      <w:proofErr w:type="gramStart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материального</w:t>
      </w:r>
      <w:proofErr w:type="gramEnd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21391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обеспечения молодым специалистам </w:t>
      </w:r>
    </w:p>
    <w:p w:rsidR="00A92349" w:rsidRPr="00541311" w:rsidRDefault="00A21391" w:rsidP="005413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агропромышленного комплекса Рязанской области</w:t>
      </w:r>
      <w:r w:rsidR="0000190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6C1BCF" w:rsidRPr="00541311" w:rsidRDefault="006C1BCF" w:rsidP="00541311">
      <w:pPr>
        <w:tabs>
          <w:tab w:val="left" w:pos="8080"/>
        </w:tabs>
        <w:spacing w:line="240" w:lineRule="auto"/>
        <w:ind w:firstLine="426"/>
        <w:jc w:val="right"/>
        <w:rPr>
          <w:rFonts w:ascii="Times New Roman" w:eastAsia="Calibri" w:hAnsi="Times New Roman" w:cs="Times New Roman"/>
        </w:rPr>
      </w:pP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сельского хозяйства</w:t>
      </w: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и продовольствия Рязанской области</w:t>
      </w:r>
    </w:p>
    <w:p w:rsid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6A6" w:rsidRPr="0000190F" w:rsidRDefault="002276A6" w:rsidP="00012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материального обеспечения</w:t>
      </w: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12807"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имя, отчество)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BF4C2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012807"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(число, месяц, год)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BF4C2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серия документа,</w:t>
      </w:r>
      <w:proofErr w:type="gramEnd"/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F4C2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 места жительства, телефон)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регистрации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F4C2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(почтовый адрес места </w:t>
      </w:r>
      <w:r w:rsidR="002E625A" w:rsidRPr="00900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9005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об образовании и о квалификации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BF4C2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организации,</w:t>
      </w:r>
      <w:proofErr w:type="gramEnd"/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01280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12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номер и серия документа, год окончания)</w:t>
      </w:r>
    </w:p>
    <w:p w:rsid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ИНН______________________________________________________________</w:t>
      </w:r>
    </w:p>
    <w:p w:rsidR="00012807" w:rsidRPr="0000190F" w:rsidRDefault="00012807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адрес места работы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со статьей 2 Закона Рязанской области от 3 августа 2009</w:t>
      </w:r>
      <w:r w:rsidR="002E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E6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625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96-ОЗ   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О   государственной   поддержке   молодых специалистов</w:t>
      </w:r>
      <w:r w:rsidR="002E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агропромышленного   комплекса   Рязанской  области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прошу  установить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мне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обеспечение в виде единовременного и ежемесячного пособий.</w:t>
      </w: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 отработать  в агропромышленном комплексе Рязанской области не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3 лет.</w:t>
      </w:r>
    </w:p>
    <w:p w:rsidR="0000190F" w:rsidRPr="0000190F" w:rsidRDefault="0000190F" w:rsidP="00012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0128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 денежных средств: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190F" w:rsidRPr="0000190F" w:rsidRDefault="007F41A7" w:rsidP="007F4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0190F"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</w:t>
      </w:r>
      <w:proofErr w:type="gramEnd"/>
      <w:r w:rsidR="0000190F"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имя</w:t>
      </w:r>
      <w:r w:rsidR="0000190F"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0190F"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00190F" w:rsidRP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гражданина)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кредитной организации)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ИНН_________________________________________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/счет_____________________________________________________________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</w:p>
    <w:p w:rsidR="0000190F" w:rsidRP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    </w:t>
      </w:r>
      <w:r w:rsid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указанные в заявлении, соответствуют представленным документам.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00190F" w:rsidRP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должностного лица)</w:t>
      </w:r>
    </w:p>
    <w:p w:rsid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молодого специалиста зарегистрированы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0190F" w:rsidRP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(регистрационный номер заявления)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</w:t>
      </w:r>
    </w:p>
    <w:p w:rsidR="0000190F" w:rsidRPr="0000190F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</w:t>
      </w:r>
      <w:r w:rsidR="007F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13304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019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00190F" w:rsidRPr="007F41A7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приема заявления) </w:t>
      </w:r>
      <w:r w:rsid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7F41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должностного лица)</w:t>
      </w:r>
    </w:p>
    <w:p w:rsidR="0000190F" w:rsidRPr="007F41A7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</w:t>
      </w: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министерства сельского хозяйства и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продовольствия Рязанской области</w:t>
      </w:r>
    </w:p>
    <w:p w:rsidR="0000190F" w:rsidRPr="00541311" w:rsidRDefault="00F1283B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83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«10» апреля 2023 г. № 6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 государственной услуги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«Предоставление средств </w:t>
      </w:r>
      <w:proofErr w:type="gramStart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материального</w:t>
      </w:r>
      <w:proofErr w:type="gramEnd"/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обеспечения молодым специалистам </w:t>
      </w:r>
    </w:p>
    <w:p w:rsidR="0000190F" w:rsidRPr="00541311" w:rsidRDefault="0000190F" w:rsidP="00001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41311">
        <w:rPr>
          <w:rFonts w:ascii="Times New Roman" w:eastAsia="Times New Roman" w:hAnsi="Times New Roman" w:cs="Times New Roman"/>
          <w:sz w:val="28"/>
          <w:szCs w:val="28"/>
          <w:lang w:eastAsia="ar-SA"/>
        </w:rPr>
        <w:t>агропромышленного комплекса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00190F" w:rsidRDefault="0000190F" w:rsidP="0000190F">
      <w:pPr>
        <w:widowControl w:val="0"/>
        <w:tabs>
          <w:tab w:val="left" w:pos="6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0F" w:rsidRDefault="0000190F" w:rsidP="0000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90F" w:rsidRDefault="0000190F" w:rsidP="0000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190F" w:rsidRDefault="0000190F" w:rsidP="0000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DAC" w:rsidRDefault="0000190F" w:rsidP="000019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6D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DAC">
        <w:rPr>
          <w:rFonts w:ascii="Times New Roman" w:eastAsia="Calibri" w:hAnsi="Times New Roman" w:cs="Times New Roman"/>
          <w:sz w:val="28"/>
          <w:szCs w:val="28"/>
        </w:rPr>
        <w:t xml:space="preserve">водная информация </w:t>
      </w:r>
    </w:p>
    <w:p w:rsidR="0000190F" w:rsidRPr="00616DAC" w:rsidRDefault="0000190F" w:rsidP="000019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6DAC">
        <w:rPr>
          <w:rFonts w:ascii="Times New Roman" w:eastAsia="Calibri" w:hAnsi="Times New Roman" w:cs="Times New Roman"/>
          <w:sz w:val="28"/>
          <w:szCs w:val="28"/>
        </w:rPr>
        <w:t xml:space="preserve">об отработанном </w:t>
      </w:r>
      <w:r w:rsidRPr="009005EF">
        <w:rPr>
          <w:rFonts w:ascii="Times New Roman" w:eastAsia="Calibri" w:hAnsi="Times New Roman" w:cs="Times New Roman"/>
          <w:sz w:val="28"/>
          <w:szCs w:val="28"/>
        </w:rPr>
        <w:t>Получател</w:t>
      </w:r>
      <w:r w:rsidR="00616DAC" w:rsidRPr="009005EF">
        <w:rPr>
          <w:rFonts w:ascii="Times New Roman" w:eastAsia="Calibri" w:hAnsi="Times New Roman" w:cs="Times New Roman"/>
          <w:sz w:val="28"/>
          <w:szCs w:val="28"/>
        </w:rPr>
        <w:t>ями</w:t>
      </w:r>
      <w:r w:rsidRPr="00616DAC">
        <w:rPr>
          <w:rFonts w:ascii="Times New Roman" w:eastAsia="Calibri" w:hAnsi="Times New Roman" w:cs="Times New Roman"/>
          <w:sz w:val="28"/>
          <w:szCs w:val="28"/>
        </w:rPr>
        <w:t xml:space="preserve"> периоде</w:t>
      </w:r>
    </w:p>
    <w:p w:rsidR="0000190F" w:rsidRPr="003454FE" w:rsidRDefault="0000190F" w:rsidP="00001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190F" w:rsidRPr="003454FE" w:rsidRDefault="0000190F" w:rsidP="000019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54FE">
        <w:rPr>
          <w:rFonts w:ascii="Times New Roman" w:eastAsia="Calibri" w:hAnsi="Times New Roman" w:cs="Times New Roman"/>
          <w:sz w:val="28"/>
          <w:szCs w:val="28"/>
        </w:rPr>
        <w:t>_____________________20_____года</w:t>
      </w:r>
    </w:p>
    <w:p w:rsidR="0000190F" w:rsidRPr="00554FE8" w:rsidRDefault="0000190F" w:rsidP="0000190F">
      <w:pPr>
        <w:tabs>
          <w:tab w:val="left" w:pos="3675"/>
        </w:tabs>
        <w:rPr>
          <w:rFonts w:ascii="Times New Roman" w:eastAsia="Calibri" w:hAnsi="Times New Roman" w:cs="Times New Roman"/>
          <w:sz w:val="20"/>
          <w:szCs w:val="20"/>
        </w:rPr>
      </w:pPr>
      <w:r w:rsidRPr="003454FE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FE8">
        <w:rPr>
          <w:rFonts w:ascii="Times New Roman" w:eastAsia="Calibri" w:hAnsi="Times New Roman" w:cs="Times New Roman"/>
          <w:sz w:val="20"/>
          <w:szCs w:val="20"/>
        </w:rPr>
        <w:t xml:space="preserve">(месяц) </w:t>
      </w:r>
    </w:p>
    <w:p w:rsidR="0000190F" w:rsidRPr="003454FE" w:rsidRDefault="0000190F" w:rsidP="0000190F">
      <w:pPr>
        <w:tabs>
          <w:tab w:val="left" w:pos="604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54FE">
        <w:rPr>
          <w:rFonts w:ascii="Times New Roman" w:eastAsia="Calibri" w:hAnsi="Times New Roman" w:cs="Times New Roman"/>
          <w:sz w:val="28"/>
          <w:szCs w:val="28"/>
        </w:rPr>
        <w:t>«____» ______________20____года</w:t>
      </w:r>
    </w:p>
    <w:tbl>
      <w:tblPr>
        <w:tblW w:w="10511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63"/>
        <w:gridCol w:w="2268"/>
        <w:gridCol w:w="3260"/>
        <w:gridCol w:w="2410"/>
      </w:tblGrid>
      <w:tr w:rsidR="0000190F" w:rsidRPr="003454FE" w:rsidTr="00CD111A">
        <w:tc>
          <w:tcPr>
            <w:tcW w:w="710" w:type="dxa"/>
            <w:shd w:val="clear" w:color="auto" w:fill="auto"/>
            <w:vAlign w:val="center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ФИО </w:t>
            </w:r>
          </w:p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молодого специалиста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Наименование организации, </w:t>
            </w:r>
          </w:p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район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Наличие информации от работодателя об отработанном молодым специалистом периоде</w:t>
            </w:r>
            <w:r w:rsidR="00E85398">
              <w:rPr>
                <w:rStyle w:val="af1"/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footnoteReference w:id="1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190F" w:rsidRPr="006D76C4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D76C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Дата </w:t>
            </w:r>
          </w:p>
          <w:p w:rsidR="0000190F" w:rsidRPr="003454FE" w:rsidRDefault="00227722" w:rsidP="00227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трудовой деятельности</w:t>
            </w:r>
          </w:p>
        </w:tc>
      </w:tr>
      <w:tr w:rsidR="0000190F" w:rsidRPr="003454FE" w:rsidTr="00CD111A">
        <w:tc>
          <w:tcPr>
            <w:tcW w:w="710" w:type="dxa"/>
            <w:shd w:val="clear" w:color="auto" w:fill="auto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0190F" w:rsidRPr="003454FE" w:rsidRDefault="0000190F" w:rsidP="00CD1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4F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00190F" w:rsidRPr="00502A2E" w:rsidRDefault="0000190F" w:rsidP="00541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0190F" w:rsidRPr="00502A2E" w:rsidSect="002276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05" w:rsidRDefault="008C2F05" w:rsidP="006B26CB">
      <w:pPr>
        <w:spacing w:after="0" w:line="240" w:lineRule="auto"/>
      </w:pPr>
      <w:r>
        <w:separator/>
      </w:r>
    </w:p>
  </w:endnote>
  <w:endnote w:type="continuationSeparator" w:id="0">
    <w:p w:rsidR="008C2F05" w:rsidRDefault="008C2F05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05" w:rsidRDefault="008C2F05" w:rsidP="006B26CB">
      <w:pPr>
        <w:spacing w:after="0" w:line="240" w:lineRule="auto"/>
      </w:pPr>
      <w:r>
        <w:separator/>
      </w:r>
    </w:p>
  </w:footnote>
  <w:footnote w:type="continuationSeparator" w:id="0">
    <w:p w:rsidR="008C2F05" w:rsidRDefault="008C2F05" w:rsidP="006B26CB">
      <w:pPr>
        <w:spacing w:after="0" w:line="240" w:lineRule="auto"/>
      </w:pPr>
      <w:r>
        <w:continuationSeparator/>
      </w:r>
    </w:p>
  </w:footnote>
  <w:footnote w:id="1">
    <w:p w:rsidR="00E85398" w:rsidRDefault="00E85398">
      <w:pPr>
        <w:pStyle w:val="af"/>
      </w:pPr>
      <w:r>
        <w:rPr>
          <w:rStyle w:val="af1"/>
        </w:rPr>
        <w:footnoteRef/>
      </w:r>
      <w:r>
        <w:t xml:space="preserve"> </w:t>
      </w:r>
      <w:r w:rsidR="00CB1D68" w:rsidRPr="00C02384">
        <w:rPr>
          <w:rFonts w:ascii="Times New Roman" w:hAnsi="Times New Roman"/>
        </w:rPr>
        <w:t xml:space="preserve">При прекращении трудового договора </w:t>
      </w:r>
      <w:r w:rsidR="00423833" w:rsidRPr="00C02384">
        <w:rPr>
          <w:rFonts w:ascii="Times New Roman" w:hAnsi="Times New Roman"/>
        </w:rPr>
        <w:t>дополнительно указывается дата увольнения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4944DE"/>
    <w:multiLevelType w:val="hybridMultilevel"/>
    <w:tmpl w:val="6BF632E0"/>
    <w:lvl w:ilvl="0" w:tplc="1DCA1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4DF201FE"/>
    <w:multiLevelType w:val="hybridMultilevel"/>
    <w:tmpl w:val="11BEFAE0"/>
    <w:lvl w:ilvl="0" w:tplc="3CC482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0190F"/>
    <w:rsid w:val="00012807"/>
    <w:rsid w:val="000150A6"/>
    <w:rsid w:val="00017C46"/>
    <w:rsid w:val="0004042D"/>
    <w:rsid w:val="00041187"/>
    <w:rsid w:val="00045657"/>
    <w:rsid w:val="00075F3E"/>
    <w:rsid w:val="00091F45"/>
    <w:rsid w:val="000955F3"/>
    <w:rsid w:val="000A2C65"/>
    <w:rsid w:val="000A580A"/>
    <w:rsid w:val="000D4DEF"/>
    <w:rsid w:val="001002BF"/>
    <w:rsid w:val="0011228C"/>
    <w:rsid w:val="00122C70"/>
    <w:rsid w:val="001239FE"/>
    <w:rsid w:val="00123F83"/>
    <w:rsid w:val="00133045"/>
    <w:rsid w:val="0014538D"/>
    <w:rsid w:val="00177728"/>
    <w:rsid w:val="00180186"/>
    <w:rsid w:val="00180585"/>
    <w:rsid w:val="00193824"/>
    <w:rsid w:val="001B108F"/>
    <w:rsid w:val="001B36BD"/>
    <w:rsid w:val="001B5C07"/>
    <w:rsid w:val="001E03BD"/>
    <w:rsid w:val="001E1576"/>
    <w:rsid w:val="001F5275"/>
    <w:rsid w:val="001F672A"/>
    <w:rsid w:val="001F76A1"/>
    <w:rsid w:val="00202FDE"/>
    <w:rsid w:val="00206812"/>
    <w:rsid w:val="00206C4B"/>
    <w:rsid w:val="00210142"/>
    <w:rsid w:val="00221AD0"/>
    <w:rsid w:val="002276A6"/>
    <w:rsid w:val="00227722"/>
    <w:rsid w:val="0023519A"/>
    <w:rsid w:val="00242753"/>
    <w:rsid w:val="00263A0D"/>
    <w:rsid w:val="002661C1"/>
    <w:rsid w:val="00267C5C"/>
    <w:rsid w:val="002716D3"/>
    <w:rsid w:val="002762FF"/>
    <w:rsid w:val="00293F0B"/>
    <w:rsid w:val="002B103D"/>
    <w:rsid w:val="002B16E3"/>
    <w:rsid w:val="002B66C5"/>
    <w:rsid w:val="002C3F66"/>
    <w:rsid w:val="002C57D2"/>
    <w:rsid w:val="002C7007"/>
    <w:rsid w:val="002D44D2"/>
    <w:rsid w:val="002E0E82"/>
    <w:rsid w:val="002E57D4"/>
    <w:rsid w:val="002E625A"/>
    <w:rsid w:val="00322174"/>
    <w:rsid w:val="00347A3E"/>
    <w:rsid w:val="00350229"/>
    <w:rsid w:val="0036555E"/>
    <w:rsid w:val="0037415A"/>
    <w:rsid w:val="003819E0"/>
    <w:rsid w:val="00391298"/>
    <w:rsid w:val="003940B7"/>
    <w:rsid w:val="003A5F19"/>
    <w:rsid w:val="003B448D"/>
    <w:rsid w:val="003C1A1D"/>
    <w:rsid w:val="003C2FBB"/>
    <w:rsid w:val="003C3F53"/>
    <w:rsid w:val="003D7192"/>
    <w:rsid w:val="004126B5"/>
    <w:rsid w:val="00423833"/>
    <w:rsid w:val="004325AB"/>
    <w:rsid w:val="00453A18"/>
    <w:rsid w:val="004572BF"/>
    <w:rsid w:val="004631D3"/>
    <w:rsid w:val="0047434D"/>
    <w:rsid w:val="0047561F"/>
    <w:rsid w:val="00491311"/>
    <w:rsid w:val="004A6AC2"/>
    <w:rsid w:val="004B5B1C"/>
    <w:rsid w:val="004B635C"/>
    <w:rsid w:val="004B75D8"/>
    <w:rsid w:val="004C34A2"/>
    <w:rsid w:val="004D34A6"/>
    <w:rsid w:val="004D5A9E"/>
    <w:rsid w:val="004D60D5"/>
    <w:rsid w:val="004E14E1"/>
    <w:rsid w:val="004F55CC"/>
    <w:rsid w:val="004F7572"/>
    <w:rsid w:val="00502A2E"/>
    <w:rsid w:val="00517D02"/>
    <w:rsid w:val="0052328C"/>
    <w:rsid w:val="00526C2D"/>
    <w:rsid w:val="00541311"/>
    <w:rsid w:val="00554FE8"/>
    <w:rsid w:val="005561F5"/>
    <w:rsid w:val="005642C6"/>
    <w:rsid w:val="00574DA8"/>
    <w:rsid w:val="00581709"/>
    <w:rsid w:val="005B167A"/>
    <w:rsid w:val="005B2727"/>
    <w:rsid w:val="005C306A"/>
    <w:rsid w:val="005E3AF4"/>
    <w:rsid w:val="006012A8"/>
    <w:rsid w:val="00615CFD"/>
    <w:rsid w:val="00616DAC"/>
    <w:rsid w:val="0062123A"/>
    <w:rsid w:val="00666D41"/>
    <w:rsid w:val="00667765"/>
    <w:rsid w:val="0067097F"/>
    <w:rsid w:val="00671872"/>
    <w:rsid w:val="00674B4D"/>
    <w:rsid w:val="00676DDC"/>
    <w:rsid w:val="006862DF"/>
    <w:rsid w:val="006A5894"/>
    <w:rsid w:val="006A5E24"/>
    <w:rsid w:val="006B26CB"/>
    <w:rsid w:val="006B7757"/>
    <w:rsid w:val="006C1BCF"/>
    <w:rsid w:val="006E0D37"/>
    <w:rsid w:val="006F085D"/>
    <w:rsid w:val="00721AEE"/>
    <w:rsid w:val="00743893"/>
    <w:rsid w:val="00757F39"/>
    <w:rsid w:val="0077235F"/>
    <w:rsid w:val="00791922"/>
    <w:rsid w:val="00797CDD"/>
    <w:rsid w:val="007B18FF"/>
    <w:rsid w:val="007D39B7"/>
    <w:rsid w:val="007E20EC"/>
    <w:rsid w:val="007E431D"/>
    <w:rsid w:val="007E5A05"/>
    <w:rsid w:val="007F3042"/>
    <w:rsid w:val="007F41A7"/>
    <w:rsid w:val="007F618C"/>
    <w:rsid w:val="008015E4"/>
    <w:rsid w:val="00804C56"/>
    <w:rsid w:val="00810DFE"/>
    <w:rsid w:val="0082079C"/>
    <w:rsid w:val="00830DA2"/>
    <w:rsid w:val="0083286E"/>
    <w:rsid w:val="0084693C"/>
    <w:rsid w:val="00874571"/>
    <w:rsid w:val="00876199"/>
    <w:rsid w:val="00880FED"/>
    <w:rsid w:val="00882CE2"/>
    <w:rsid w:val="008A6D8C"/>
    <w:rsid w:val="008B015A"/>
    <w:rsid w:val="008B0200"/>
    <w:rsid w:val="008B4497"/>
    <w:rsid w:val="008B4A3F"/>
    <w:rsid w:val="008C017F"/>
    <w:rsid w:val="008C2F05"/>
    <w:rsid w:val="008E342B"/>
    <w:rsid w:val="008E7223"/>
    <w:rsid w:val="008F3905"/>
    <w:rsid w:val="009005EF"/>
    <w:rsid w:val="00932FA6"/>
    <w:rsid w:val="0094256C"/>
    <w:rsid w:val="00964730"/>
    <w:rsid w:val="00982360"/>
    <w:rsid w:val="00983A60"/>
    <w:rsid w:val="009900A5"/>
    <w:rsid w:val="009A589B"/>
    <w:rsid w:val="009A632B"/>
    <w:rsid w:val="009B38C6"/>
    <w:rsid w:val="009B7B55"/>
    <w:rsid w:val="009C4B37"/>
    <w:rsid w:val="009C5781"/>
    <w:rsid w:val="009D7670"/>
    <w:rsid w:val="009E2B20"/>
    <w:rsid w:val="00A01A17"/>
    <w:rsid w:val="00A20475"/>
    <w:rsid w:val="00A21391"/>
    <w:rsid w:val="00A40BAE"/>
    <w:rsid w:val="00A43592"/>
    <w:rsid w:val="00A46E7E"/>
    <w:rsid w:val="00A57F46"/>
    <w:rsid w:val="00A77100"/>
    <w:rsid w:val="00A92349"/>
    <w:rsid w:val="00A93E33"/>
    <w:rsid w:val="00AA485D"/>
    <w:rsid w:val="00AC6943"/>
    <w:rsid w:val="00AF3614"/>
    <w:rsid w:val="00B077CF"/>
    <w:rsid w:val="00B11758"/>
    <w:rsid w:val="00B2147E"/>
    <w:rsid w:val="00B41142"/>
    <w:rsid w:val="00B42E80"/>
    <w:rsid w:val="00B51F5D"/>
    <w:rsid w:val="00B52B9B"/>
    <w:rsid w:val="00B547C9"/>
    <w:rsid w:val="00B57441"/>
    <w:rsid w:val="00B65DD9"/>
    <w:rsid w:val="00B722D9"/>
    <w:rsid w:val="00B840D0"/>
    <w:rsid w:val="00B8676A"/>
    <w:rsid w:val="00BA167D"/>
    <w:rsid w:val="00BA512F"/>
    <w:rsid w:val="00BB2233"/>
    <w:rsid w:val="00BB33C0"/>
    <w:rsid w:val="00BC15EC"/>
    <w:rsid w:val="00BF4C2D"/>
    <w:rsid w:val="00C02384"/>
    <w:rsid w:val="00C2075E"/>
    <w:rsid w:val="00C224E3"/>
    <w:rsid w:val="00C246E5"/>
    <w:rsid w:val="00C25D3E"/>
    <w:rsid w:val="00C27F44"/>
    <w:rsid w:val="00C34DE8"/>
    <w:rsid w:val="00C46D72"/>
    <w:rsid w:val="00C70BA7"/>
    <w:rsid w:val="00C75534"/>
    <w:rsid w:val="00C850C7"/>
    <w:rsid w:val="00CA58E7"/>
    <w:rsid w:val="00CB1D68"/>
    <w:rsid w:val="00CB4574"/>
    <w:rsid w:val="00CB5CCB"/>
    <w:rsid w:val="00CC0EBD"/>
    <w:rsid w:val="00CC22BF"/>
    <w:rsid w:val="00CC24E9"/>
    <w:rsid w:val="00CE216C"/>
    <w:rsid w:val="00CF3422"/>
    <w:rsid w:val="00CF4010"/>
    <w:rsid w:val="00D00C44"/>
    <w:rsid w:val="00D0623D"/>
    <w:rsid w:val="00D127BA"/>
    <w:rsid w:val="00D21617"/>
    <w:rsid w:val="00D36C19"/>
    <w:rsid w:val="00D37D2B"/>
    <w:rsid w:val="00D44722"/>
    <w:rsid w:val="00D52D30"/>
    <w:rsid w:val="00D726C8"/>
    <w:rsid w:val="00D72DFD"/>
    <w:rsid w:val="00D7527B"/>
    <w:rsid w:val="00D76C55"/>
    <w:rsid w:val="00D80699"/>
    <w:rsid w:val="00D973CF"/>
    <w:rsid w:val="00DB18FC"/>
    <w:rsid w:val="00DC128F"/>
    <w:rsid w:val="00DD3A0D"/>
    <w:rsid w:val="00DE52CB"/>
    <w:rsid w:val="00E06DDA"/>
    <w:rsid w:val="00E338D2"/>
    <w:rsid w:val="00E52A40"/>
    <w:rsid w:val="00E54BA6"/>
    <w:rsid w:val="00E566FC"/>
    <w:rsid w:val="00E63AF4"/>
    <w:rsid w:val="00E71390"/>
    <w:rsid w:val="00E83DDF"/>
    <w:rsid w:val="00E85398"/>
    <w:rsid w:val="00E914C7"/>
    <w:rsid w:val="00E93E42"/>
    <w:rsid w:val="00EA1D17"/>
    <w:rsid w:val="00EB7A7A"/>
    <w:rsid w:val="00EF3278"/>
    <w:rsid w:val="00EF50D9"/>
    <w:rsid w:val="00F123CB"/>
    <w:rsid w:val="00F1283B"/>
    <w:rsid w:val="00F1493C"/>
    <w:rsid w:val="00F1661F"/>
    <w:rsid w:val="00F415F8"/>
    <w:rsid w:val="00F53BF6"/>
    <w:rsid w:val="00F5664A"/>
    <w:rsid w:val="00F65397"/>
    <w:rsid w:val="00F67ACD"/>
    <w:rsid w:val="00F74566"/>
    <w:rsid w:val="00F86B4E"/>
    <w:rsid w:val="00F87C9E"/>
    <w:rsid w:val="00F912AD"/>
    <w:rsid w:val="00F93DBF"/>
    <w:rsid w:val="00F95B60"/>
    <w:rsid w:val="00FA39A9"/>
    <w:rsid w:val="00FB3A09"/>
    <w:rsid w:val="00FD0E09"/>
    <w:rsid w:val="00FD2730"/>
    <w:rsid w:val="00FD5C91"/>
    <w:rsid w:val="00FD77CB"/>
    <w:rsid w:val="00FE21E2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E8539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8539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853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E8539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8539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85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F09116E8B928374851AFB7630AB8516F25F015D2B1AB12EF87A5D70AB022587F7359DE40D30B02E274601EC8FA6E0E5D897596E9FE92368DF8CC97x0e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F09116E8B928374851AFB7630AB8516F25F015D2BEAF1CE386A5D70AB022587F7359DE40D30B02E274621AC2FA6E0E5D897596E9FE92368DF8CC97x0e1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F09116E8B928374851AFB7630AB8516F25F015D2B1AB12EF87A5D70AB022587F7359DE40D30B02E274601EC8FA6E0E5D897596E9FE92368DF8CC97x0e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1764-B937-44F6-91D2-2FD62067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3</cp:revision>
  <cp:lastPrinted>2023-02-13T12:18:00Z</cp:lastPrinted>
  <dcterms:created xsi:type="dcterms:W3CDTF">2023-03-28T11:27:00Z</dcterms:created>
  <dcterms:modified xsi:type="dcterms:W3CDTF">2023-04-11T06:40:00Z</dcterms:modified>
</cp:coreProperties>
</file>