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A3DEB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10 мая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179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A3DEB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155A0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Рязанской области от 29 октября 2014 г. № 317 «Об утверждении государственной программы Рязанской области «Профилактика правонарушений и предупреждение чрезвычайных ситуаций»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от 24.03.2015 № 66, от 20.05.2015 № 112, от 08.07.2015 № 159,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от 29.12.2015 № 343, от 13.04.2016 № 76, от 01.06.2016 № 121,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от 20.07.2016 № 165, от 14.09.2016 № 211, от 28.12.2016 № 321,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от 19.07.2017 № 166, от 12.12.2017 № 348, от 26.12.2017 № 410,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от 08.05.2018 № 126, от 26.06.2018 № 185, от 05.09.2018 № 256,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 xml:space="preserve">от 03.10.2018 № 283, от 11.12.2018 № 352, от 28.12.2018 № 440, 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от 23.04.2019 № 116, от 29.10.2019 № 339, от 05.11.2019 № 343,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 xml:space="preserve">от 24.12.2019 № 434, от 31.03.2020 № 60, от 17.08.2020 № 204, 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от 08.09.2020 № 233, от 18.11.2020 № 294, от 22.12.2020 № 355,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 xml:space="preserve">от 16.03.2021 № 47, от 06.07.2021 № 176, от 14.09.2021 № 239, 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 xml:space="preserve">от 29.10.2021 № 296, от 30.11.2021 № 339, от 28.12.2021 № 419, </w:t>
            </w:r>
          </w:p>
          <w:p w:rsidR="000155A0" w:rsidRPr="000155A0" w:rsidRDefault="000155A0" w:rsidP="000155A0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 xml:space="preserve">от 29.03.2022 № 110, от 10.11.2022 № 404, от 28.12.2022 № 530, </w:t>
            </w:r>
          </w:p>
          <w:p w:rsidR="000D5EED" w:rsidRDefault="000155A0" w:rsidP="00372BBE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sz w:val="28"/>
                <w:szCs w:val="28"/>
              </w:rPr>
              <w:t>от 28.12.2022 № 538</w:t>
            </w:r>
            <w:r w:rsidR="004F058A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372BBE">
              <w:rPr>
                <w:rFonts w:ascii="Times New Roman" w:hAnsi="Times New Roman"/>
                <w:sz w:val="28"/>
                <w:szCs w:val="28"/>
              </w:rPr>
              <w:t>28</w:t>
            </w:r>
            <w:r w:rsidR="00046B30">
              <w:rPr>
                <w:rFonts w:ascii="Times New Roman" w:hAnsi="Times New Roman"/>
                <w:sz w:val="28"/>
                <w:szCs w:val="28"/>
              </w:rPr>
              <w:t xml:space="preserve">.03.2023 № </w:t>
            </w:r>
            <w:r w:rsidR="00372BBE">
              <w:rPr>
                <w:rFonts w:ascii="Times New Roman" w:hAnsi="Times New Roman"/>
                <w:sz w:val="28"/>
                <w:szCs w:val="28"/>
              </w:rPr>
              <w:t>109</w:t>
            </w:r>
            <w:r w:rsidR="00A8419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335640" w:rsidTr="002B3460">
        <w:trPr>
          <w:jc w:val="right"/>
        </w:trPr>
        <w:tc>
          <w:tcPr>
            <w:tcW w:w="5000" w:type="pct"/>
          </w:tcPr>
          <w:p w:rsidR="000155A0" w:rsidRPr="00335640" w:rsidRDefault="000155A0" w:rsidP="000155A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155A0" w:rsidRPr="00335640" w:rsidRDefault="00C21941" w:rsidP="000155A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>нести в приложение № 2 к постановлению Правительства Рязанской области от 29 октября 2014 г. № 317 «Об утверждении государственной программы Рязанской области «Профилактика правонарушений и предупреждение чрезвычайных ситуаций» следующие изменения:</w:t>
            </w:r>
          </w:p>
          <w:p w:rsidR="000155A0" w:rsidRPr="00335640" w:rsidRDefault="00EA198A" w:rsidP="000155A0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области»:</w:t>
            </w:r>
          </w:p>
          <w:p w:rsidR="000155A0" w:rsidRPr="005D48EF" w:rsidRDefault="000155A0" w:rsidP="000155A0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строке «Главные распорядители бюджетных средств (далее </w:t>
            </w:r>
            <w:r w:rsidR="00A8419B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="001767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>ГРБС)»:</w:t>
            </w:r>
          </w:p>
          <w:p w:rsidR="000155A0" w:rsidRPr="00335640" w:rsidRDefault="000155A0" w:rsidP="000155A0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абзац четвертый изложить в следующей редакции:</w:t>
            </w:r>
          </w:p>
          <w:p w:rsidR="000155A0" w:rsidRDefault="000155A0" w:rsidP="000155A0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«министерство образовани</w:t>
            </w:r>
            <w:r w:rsidR="00B0584F" w:rsidRPr="00335640">
              <w:rPr>
                <w:rFonts w:ascii="Times New Roman" w:hAnsi="Times New Roman"/>
                <w:sz w:val="28"/>
                <w:szCs w:val="28"/>
              </w:rPr>
              <w:t>я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Рязанской области (далее </w:t>
            </w:r>
            <w:r w:rsidR="00A8419B">
              <w:rPr>
                <w:rFonts w:ascii="Times New Roman" w:hAnsi="Times New Roman"/>
                <w:sz w:val="28"/>
                <w:szCs w:val="28"/>
              </w:rPr>
              <w:t>–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5640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335640">
              <w:rPr>
                <w:rFonts w:ascii="Times New Roman" w:hAnsi="Times New Roman"/>
                <w:sz w:val="28"/>
                <w:szCs w:val="28"/>
              </w:rPr>
              <w:t xml:space="preserve"> РО)</w:t>
            </w:r>
            <w:proofErr w:type="gramStart"/>
            <w:r w:rsidRPr="00335640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33564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E123B" w:rsidRDefault="000155A0" w:rsidP="00AE123B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дополнить абзац</w:t>
            </w:r>
            <w:r w:rsidR="006113CE">
              <w:rPr>
                <w:rFonts w:ascii="Times New Roman" w:hAnsi="Times New Roman"/>
                <w:sz w:val="28"/>
                <w:szCs w:val="28"/>
              </w:rPr>
              <w:t>ем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2F5483" w:rsidRDefault="000155A0" w:rsidP="000155A0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«комитет по делам молодежи Рязанской области</w:t>
            </w:r>
            <w:r w:rsidR="00B0584F" w:rsidRPr="00335640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C21941">
              <w:rPr>
                <w:rFonts w:ascii="Times New Roman" w:hAnsi="Times New Roman"/>
                <w:sz w:val="28"/>
                <w:szCs w:val="28"/>
              </w:rPr>
              <w:t>–</w:t>
            </w:r>
            <w:r w:rsidR="00B0584F" w:rsidRPr="00335640">
              <w:rPr>
                <w:rFonts w:ascii="Times New Roman" w:hAnsi="Times New Roman"/>
                <w:sz w:val="28"/>
                <w:szCs w:val="28"/>
              </w:rPr>
              <w:t xml:space="preserve"> КДМ РО)</w:t>
            </w:r>
            <w:r w:rsidR="002F54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55A0" w:rsidRPr="00CA4FF0" w:rsidRDefault="000155A0" w:rsidP="000155A0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FF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5D48EF">
              <w:rPr>
                <w:rFonts w:ascii="Times New Roman" w:hAnsi="Times New Roman"/>
                <w:sz w:val="28"/>
                <w:szCs w:val="28"/>
              </w:rPr>
              <w:t> </w:t>
            </w:r>
            <w:r w:rsidR="0032612E">
              <w:rPr>
                <w:rFonts w:ascii="Times New Roman" w:hAnsi="Times New Roman"/>
                <w:sz w:val="28"/>
                <w:szCs w:val="28"/>
              </w:rPr>
              <w:t>с</w:t>
            </w:r>
            <w:r w:rsidRPr="00CA4FF0">
              <w:rPr>
                <w:rFonts w:ascii="Times New Roman" w:hAnsi="Times New Roman"/>
                <w:sz w:val="28"/>
                <w:szCs w:val="28"/>
              </w:rPr>
              <w:t>трок</w:t>
            </w:r>
            <w:r w:rsidR="0032612E">
              <w:rPr>
                <w:rFonts w:ascii="Times New Roman" w:hAnsi="Times New Roman"/>
                <w:sz w:val="28"/>
                <w:szCs w:val="28"/>
              </w:rPr>
              <w:t>у</w:t>
            </w:r>
            <w:r w:rsidRPr="00CA4FF0">
              <w:rPr>
                <w:rFonts w:ascii="Times New Roman" w:hAnsi="Times New Roman"/>
                <w:sz w:val="28"/>
                <w:szCs w:val="28"/>
              </w:rPr>
              <w:t xml:space="preserve"> «Исполнители Программы»</w:t>
            </w:r>
            <w:r w:rsidR="00326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FF0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C21941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Pr="00CA4FF0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6113CE">
              <w:rPr>
                <w:rFonts w:ascii="Times New Roman" w:hAnsi="Times New Roman"/>
                <w:sz w:val="28"/>
                <w:szCs w:val="28"/>
              </w:rPr>
              <w:t>ем</w:t>
            </w:r>
            <w:r w:rsidRPr="00CA4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12E">
              <w:rPr>
                <w:rFonts w:ascii="Times New Roman" w:hAnsi="Times New Roman"/>
                <w:sz w:val="28"/>
                <w:szCs w:val="28"/>
              </w:rPr>
              <w:t xml:space="preserve">десятым </w:t>
            </w:r>
            <w:r w:rsidRPr="00CA4FF0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98027D" w:rsidRDefault="000155A0" w:rsidP="000155A0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FF0">
              <w:rPr>
                <w:rFonts w:ascii="Times New Roman" w:hAnsi="Times New Roman"/>
                <w:sz w:val="28"/>
                <w:szCs w:val="28"/>
              </w:rPr>
              <w:t>«КДМ РО</w:t>
            </w:r>
            <w:r w:rsidR="0032612E">
              <w:rPr>
                <w:rFonts w:ascii="Times New Roman" w:hAnsi="Times New Roman"/>
                <w:sz w:val="28"/>
                <w:szCs w:val="28"/>
              </w:rPr>
              <w:t>»</w:t>
            </w:r>
            <w:r w:rsidR="009802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5FDD" w:rsidRPr="00335640" w:rsidRDefault="00615FDD" w:rsidP="00615FDD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- в строке «Финансовое обеспечение Программы» цифры «10550141,82725», «10395951,22725» заменить соответственно цифрами «10554723,82725», «10400533,22725»;</w:t>
            </w:r>
          </w:p>
          <w:p w:rsidR="00211793" w:rsidRDefault="00A8419B" w:rsidP="000155A0">
            <w:pPr>
              <w:tabs>
                <w:tab w:val="left" w:pos="8601"/>
                <w:tab w:val="left" w:pos="9463"/>
              </w:tabs>
              <w:spacing w:line="233" w:lineRule="auto"/>
              <w:ind w:left="34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615FDD">
              <w:rPr>
                <w:rFonts w:ascii="Times New Roman" w:hAnsi="Times New Roman"/>
                <w:sz w:val="28"/>
                <w:szCs w:val="28"/>
              </w:rPr>
              <w:t>П</w:t>
            </w:r>
            <w:r w:rsidR="00211793">
              <w:rPr>
                <w:rFonts w:ascii="Times New Roman" w:hAnsi="Times New Roman"/>
                <w:sz w:val="28"/>
                <w:szCs w:val="28"/>
              </w:rPr>
              <w:t>ункт 2.2 раздела</w:t>
            </w:r>
            <w:r w:rsidR="00615FD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211793">
              <w:rPr>
                <w:rFonts w:ascii="Times New Roman" w:hAnsi="Times New Roman"/>
                <w:sz w:val="28"/>
                <w:szCs w:val="28"/>
              </w:rPr>
              <w:t xml:space="preserve"> «Характеристика сферы реализации Программы» дополнить абзацем следующего содержания:</w:t>
            </w:r>
          </w:p>
          <w:p w:rsidR="00211793" w:rsidRPr="00335640" w:rsidRDefault="00211793" w:rsidP="0021179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«Для целей Программы неиспользованные средства областного бюджета отчетного финансового года </w:t>
            </w:r>
            <w:r w:rsidR="00A8419B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остатки неиспользованных бюджетных ассигнований областного бюджета соответствующего отчетного финансового года, на размер которых по основаниям, установленным законом Рязанской области об областном бюджете на текущий финансовый год и плановый период, увеличиваются бюджетные ассигнования областного бюджета соответствующего текущего финансового года на те же цели.»</w:t>
            </w:r>
            <w:r w:rsidR="00C2194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930A5" w:rsidRDefault="00615FDD" w:rsidP="000155A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r w:rsidR="00E60C8C">
              <w:rPr>
                <w:rFonts w:ascii="Times New Roman" w:hAnsi="Times New Roman"/>
                <w:sz w:val="28"/>
                <w:szCs w:val="28"/>
              </w:rPr>
              <w:t xml:space="preserve">таблице </w:t>
            </w:r>
            <w:r w:rsidR="006930A5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E60C8C">
              <w:rPr>
                <w:rFonts w:ascii="Times New Roman" w:hAnsi="Times New Roman"/>
                <w:sz w:val="28"/>
                <w:szCs w:val="28"/>
              </w:rPr>
              <w:t>а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 xml:space="preserve"> 3 «Фи</w:t>
            </w:r>
            <w:r w:rsidR="006930A5">
              <w:rPr>
                <w:rFonts w:ascii="Times New Roman" w:hAnsi="Times New Roman"/>
                <w:sz w:val="28"/>
                <w:szCs w:val="28"/>
              </w:rPr>
              <w:t>нансовое обеспечение Программы»:</w:t>
            </w:r>
          </w:p>
          <w:p w:rsidR="00BB3C35" w:rsidRPr="00335640" w:rsidRDefault="006930A5" w:rsidP="0032612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D1C">
              <w:rPr>
                <w:rFonts w:ascii="Times New Roman" w:hAnsi="Times New Roman"/>
                <w:sz w:val="28"/>
                <w:szCs w:val="28"/>
              </w:rPr>
              <w:t xml:space="preserve">пункт 3, строки «Итого по Программе», «ГУ ВФТОРО», </w:t>
            </w:r>
            <w:r w:rsidR="000B3C7A" w:rsidRPr="004F131D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</w:t>
            </w:r>
            <w:r w:rsidRPr="00690D1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r w:rsidRPr="00690D1C">
              <w:rPr>
                <w:rFonts w:ascii="Times New Roman" w:hAnsi="Times New Roman"/>
                <w:sz w:val="28"/>
                <w:szCs w:val="28"/>
              </w:rPr>
              <w:t xml:space="preserve"> РО»,</w:t>
            </w:r>
            <w:r w:rsidR="000B3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D1C">
              <w:rPr>
                <w:rFonts w:ascii="Times New Roman" w:hAnsi="Times New Roman"/>
                <w:sz w:val="28"/>
                <w:szCs w:val="28"/>
              </w:rPr>
              <w:t>«МЭР РО»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793" w:rsidRPr="00690D1C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211793" w:rsidRDefault="00211793">
      <w:pPr>
        <w:rPr>
          <w:sz w:val="8"/>
          <w:szCs w:val="8"/>
        </w:rPr>
      </w:pPr>
    </w:p>
    <w:tbl>
      <w:tblPr>
        <w:tblStyle w:val="a9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56"/>
        <w:gridCol w:w="2292"/>
        <w:gridCol w:w="1735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211793" w:rsidRPr="00A8419B" w:rsidTr="00A8419B">
        <w:trPr>
          <w:cantSplit/>
          <w:trHeight w:val="129"/>
          <w:tblHeader/>
          <w:jc w:val="center"/>
        </w:trPr>
        <w:tc>
          <w:tcPr>
            <w:tcW w:w="0" w:type="auto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11793" w:rsidRPr="00A8419B" w:rsidTr="00A8419B">
        <w:trPr>
          <w:cantSplit/>
          <w:trHeight w:val="1722"/>
          <w:jc w:val="center"/>
        </w:trPr>
        <w:tc>
          <w:tcPr>
            <w:tcW w:w="0" w:type="auto"/>
            <w:vMerge w:val="restart"/>
          </w:tcPr>
          <w:p w:rsidR="00211793" w:rsidRPr="00A8419B" w:rsidRDefault="00211793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«3</w:t>
            </w:r>
          </w:p>
        </w:tc>
        <w:tc>
          <w:tcPr>
            <w:tcW w:w="2292" w:type="dxa"/>
            <w:vMerge w:val="restart"/>
          </w:tcPr>
          <w:p w:rsidR="00211793" w:rsidRPr="00A8419B" w:rsidRDefault="00211793" w:rsidP="00DC661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Всего по комплексам программных мероприятий</w:t>
            </w:r>
          </w:p>
        </w:tc>
        <w:tc>
          <w:tcPr>
            <w:tcW w:w="1735" w:type="dxa"/>
          </w:tcPr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793" w:rsidRPr="00A8419B" w:rsidRDefault="00211793" w:rsidP="00A8419B">
            <w:pPr>
              <w:spacing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793" w:rsidRPr="00A8419B" w:rsidRDefault="00211793" w:rsidP="00A8419B">
            <w:pPr>
              <w:tabs>
                <w:tab w:val="left" w:pos="750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A7429D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10554723,82725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1241301,48008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527E6B" w:rsidP="00527E6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1426840,71705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A7429D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1452820,33574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A7429D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1484080,24908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A7429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</w:tr>
      <w:tr w:rsidR="00211793" w:rsidRPr="00A8419B" w:rsidTr="00A8419B">
        <w:trPr>
          <w:cantSplit/>
          <w:trHeight w:val="1690"/>
          <w:jc w:val="center"/>
        </w:trPr>
        <w:tc>
          <w:tcPr>
            <w:tcW w:w="0" w:type="auto"/>
            <w:vMerge/>
          </w:tcPr>
          <w:p w:rsidR="00211793" w:rsidRPr="00A8419B" w:rsidRDefault="00211793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211793" w:rsidRPr="00A8419B" w:rsidRDefault="00211793" w:rsidP="00DC661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A7429D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10400533,22725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1205185,98008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A7429D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1384763,02705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A7429D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1413347,83574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A7429D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1443221,24908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</w:tr>
      <w:tr w:rsidR="00211793" w:rsidRPr="00A8419B" w:rsidTr="00A8419B">
        <w:trPr>
          <w:cantSplit/>
          <w:trHeight w:val="1136"/>
          <w:jc w:val="center"/>
        </w:trPr>
        <w:tc>
          <w:tcPr>
            <w:tcW w:w="0" w:type="auto"/>
            <w:vMerge/>
          </w:tcPr>
          <w:p w:rsidR="00211793" w:rsidRPr="00A8419B" w:rsidRDefault="00211793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211793" w:rsidRPr="00A8419B" w:rsidRDefault="00211793" w:rsidP="00DC661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19B">
              <w:rPr>
                <w:rFonts w:ascii="Times New Roman" w:hAnsi="Times New Roman"/>
                <w:sz w:val="24"/>
                <w:szCs w:val="24"/>
              </w:rPr>
              <w:t>неисполь-зованные</w:t>
            </w:r>
            <w:proofErr w:type="spell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proofErr w:type="gramStart"/>
            <w:r w:rsidRPr="00A8419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 отчетного финансового года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4334,09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793" w:rsidRPr="00A8419B" w:rsidTr="00A8419B">
        <w:trPr>
          <w:cantSplit/>
          <w:trHeight w:val="1136"/>
          <w:jc w:val="center"/>
        </w:trPr>
        <w:tc>
          <w:tcPr>
            <w:tcW w:w="0" w:type="auto"/>
            <w:vMerge/>
          </w:tcPr>
          <w:p w:rsidR="00211793" w:rsidRPr="00A8419B" w:rsidRDefault="00211793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211793" w:rsidRPr="00A8419B" w:rsidRDefault="00211793" w:rsidP="00DC661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154190,60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36115,50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37743,60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39472,50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40859,00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2385" w:rsidRPr="00A8419B" w:rsidTr="00A8419B">
        <w:trPr>
          <w:cantSplit/>
          <w:trHeight w:val="1736"/>
          <w:jc w:val="center"/>
        </w:trPr>
        <w:tc>
          <w:tcPr>
            <w:tcW w:w="2748" w:type="dxa"/>
            <w:gridSpan w:val="2"/>
            <w:vMerge w:val="restart"/>
          </w:tcPr>
          <w:p w:rsidR="00652385" w:rsidRPr="00A8419B" w:rsidRDefault="00652385" w:rsidP="00DC661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35" w:type="dxa"/>
          </w:tcPr>
          <w:p w:rsidR="00652385" w:rsidRPr="00A8419B" w:rsidRDefault="00652385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10554723,82725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1241301,48008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527E6B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1426840,71705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1452820,33574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1484080,24908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</w:tr>
      <w:tr w:rsidR="00652385" w:rsidRPr="00A8419B" w:rsidTr="00A8419B">
        <w:trPr>
          <w:cantSplit/>
          <w:trHeight w:val="1821"/>
          <w:jc w:val="center"/>
        </w:trPr>
        <w:tc>
          <w:tcPr>
            <w:tcW w:w="2748" w:type="dxa"/>
            <w:gridSpan w:val="2"/>
            <w:vMerge/>
          </w:tcPr>
          <w:p w:rsidR="00652385" w:rsidRPr="00A8419B" w:rsidRDefault="00652385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52385" w:rsidRPr="00A8419B" w:rsidRDefault="00652385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19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841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10400533,22725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1205185,98008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1384763,02705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1413347,83574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1443221,24908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  <w:tc>
          <w:tcPr>
            <w:tcW w:w="0" w:type="auto"/>
            <w:textDirection w:val="btLr"/>
            <w:vAlign w:val="center"/>
          </w:tcPr>
          <w:p w:rsidR="00652385" w:rsidRPr="00A8419B" w:rsidRDefault="0065238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990803,02706</w:t>
            </w:r>
          </w:p>
        </w:tc>
      </w:tr>
      <w:tr w:rsidR="00211793" w:rsidRPr="00A8419B" w:rsidTr="00A8419B">
        <w:trPr>
          <w:cantSplit/>
          <w:trHeight w:val="1131"/>
          <w:jc w:val="center"/>
        </w:trPr>
        <w:tc>
          <w:tcPr>
            <w:tcW w:w="2748" w:type="dxa"/>
            <w:gridSpan w:val="2"/>
            <w:vMerge/>
          </w:tcPr>
          <w:p w:rsidR="00211793" w:rsidRPr="00A8419B" w:rsidRDefault="00211793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11793" w:rsidRPr="00A8419B" w:rsidRDefault="00211793" w:rsidP="00C2194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19B">
              <w:rPr>
                <w:rFonts w:ascii="Times New Roman" w:hAnsi="Times New Roman"/>
                <w:sz w:val="24"/>
                <w:szCs w:val="24"/>
              </w:rPr>
              <w:t>неисполь-зованные</w:t>
            </w:r>
            <w:proofErr w:type="spell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proofErr w:type="gramStart"/>
            <w:r w:rsidRPr="00A8419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 отчетного финансового года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4334,09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793" w:rsidRPr="00A8419B" w:rsidTr="00A8419B">
        <w:trPr>
          <w:cantSplit/>
          <w:trHeight w:val="1131"/>
          <w:jc w:val="center"/>
        </w:trPr>
        <w:tc>
          <w:tcPr>
            <w:tcW w:w="2748" w:type="dxa"/>
            <w:gridSpan w:val="2"/>
            <w:vMerge/>
          </w:tcPr>
          <w:p w:rsidR="00211793" w:rsidRPr="00A8419B" w:rsidRDefault="00211793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11793" w:rsidRPr="00A8419B" w:rsidRDefault="00211793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154190,60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36115,50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37743,60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39472,50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40859,00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211793" w:rsidRPr="00A8419B" w:rsidRDefault="00211793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0,00»</w:t>
            </w:r>
          </w:p>
        </w:tc>
      </w:tr>
      <w:tr w:rsidR="006930A5" w:rsidRPr="00A8419B" w:rsidTr="00A8419B">
        <w:trPr>
          <w:cantSplit/>
          <w:trHeight w:val="1704"/>
          <w:jc w:val="center"/>
        </w:trPr>
        <w:tc>
          <w:tcPr>
            <w:tcW w:w="2748" w:type="dxa"/>
            <w:gridSpan w:val="2"/>
            <w:vMerge w:val="restart"/>
          </w:tcPr>
          <w:p w:rsidR="006930A5" w:rsidRPr="00A8419B" w:rsidRDefault="006930A5" w:rsidP="00DC661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«ГУ ВФТОРО</w:t>
            </w:r>
          </w:p>
        </w:tc>
        <w:tc>
          <w:tcPr>
            <w:tcW w:w="1735" w:type="dxa"/>
          </w:tcPr>
          <w:p w:rsidR="006930A5" w:rsidRPr="00A8419B" w:rsidRDefault="006930A5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7C738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10308908,28242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1176780,32258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7C738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1371340,52201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7C738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1400220,77951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7C738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1436689,45962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984775,43974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984775,43974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984775,43974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984775,43974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984775,43974</w:t>
            </w:r>
          </w:p>
        </w:tc>
      </w:tr>
      <w:tr w:rsidR="006930A5" w:rsidRPr="00A8419B" w:rsidTr="00A8419B">
        <w:trPr>
          <w:cantSplit/>
          <w:trHeight w:val="1131"/>
          <w:jc w:val="center"/>
        </w:trPr>
        <w:tc>
          <w:tcPr>
            <w:tcW w:w="2748" w:type="dxa"/>
            <w:gridSpan w:val="2"/>
            <w:vMerge/>
          </w:tcPr>
          <w:p w:rsidR="006930A5" w:rsidRPr="00A8419B" w:rsidRDefault="006930A5" w:rsidP="00DC6610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930A5" w:rsidRPr="00A8419B" w:rsidRDefault="006930A5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154190,60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36115,50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37743,60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39472,50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40859,00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0,00</w:t>
            </w:r>
            <w:r w:rsidR="006113CE" w:rsidRPr="00A841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930A5" w:rsidRPr="00A8419B" w:rsidTr="00A8419B">
        <w:trPr>
          <w:cantSplit/>
          <w:trHeight w:val="1131"/>
          <w:jc w:val="center"/>
        </w:trPr>
        <w:tc>
          <w:tcPr>
            <w:tcW w:w="2748" w:type="dxa"/>
            <w:gridSpan w:val="2"/>
          </w:tcPr>
          <w:p w:rsidR="006930A5" w:rsidRPr="00A8419B" w:rsidRDefault="006113CE" w:rsidP="006930A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«</w:t>
            </w:r>
            <w:r w:rsidR="006930A5" w:rsidRPr="00A8419B">
              <w:rPr>
                <w:rFonts w:ascii="Times New Roman" w:hAnsi="Times New Roman"/>
                <w:sz w:val="24"/>
                <w:szCs w:val="24"/>
              </w:rPr>
              <w:t>Минобразование РО</w:t>
            </w:r>
          </w:p>
        </w:tc>
        <w:tc>
          <w:tcPr>
            <w:tcW w:w="1735" w:type="dxa"/>
          </w:tcPr>
          <w:p w:rsidR="006930A5" w:rsidRPr="00A8419B" w:rsidRDefault="006930A5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2302,92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405,88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805,88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155,88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155,88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155,88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155,88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155,88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155,88</w:t>
            </w:r>
          </w:p>
        </w:tc>
        <w:tc>
          <w:tcPr>
            <w:tcW w:w="0" w:type="auto"/>
            <w:textDirection w:val="btLr"/>
            <w:vAlign w:val="center"/>
          </w:tcPr>
          <w:p w:rsidR="006930A5" w:rsidRPr="00A8419B" w:rsidRDefault="006930A5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155,88»</w:t>
            </w:r>
          </w:p>
        </w:tc>
      </w:tr>
      <w:tr w:rsidR="00443A92" w:rsidRPr="00A8419B" w:rsidTr="00A8419B">
        <w:trPr>
          <w:cantSplit/>
          <w:trHeight w:val="1131"/>
          <w:jc w:val="center"/>
        </w:trPr>
        <w:tc>
          <w:tcPr>
            <w:tcW w:w="2748" w:type="dxa"/>
            <w:gridSpan w:val="2"/>
            <w:vMerge w:val="restart"/>
          </w:tcPr>
          <w:p w:rsidR="00443A92" w:rsidRPr="00A8419B" w:rsidRDefault="00443A92" w:rsidP="006930A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«МЭР РО</w:t>
            </w:r>
          </w:p>
        </w:tc>
        <w:tc>
          <w:tcPr>
            <w:tcW w:w="1735" w:type="dxa"/>
          </w:tcPr>
          <w:p w:rsidR="00443A92" w:rsidRPr="00A8419B" w:rsidRDefault="00443A92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38000,00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22800,00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3E3BC4" w:rsidP="00105FE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10</w:t>
            </w:r>
            <w:r w:rsidR="00105FEC" w:rsidRPr="00A8419B">
              <w:rPr>
                <w:rFonts w:ascii="Times New Roman" w:hAnsi="Times New Roman"/>
                <w:sz w:val="24"/>
                <w:szCs w:val="24"/>
              </w:rPr>
              <w:t>7</w:t>
            </w:r>
            <w:r w:rsidRPr="00A8419B">
              <w:rPr>
                <w:rFonts w:ascii="Times New Roman" w:hAnsi="Times New Roman"/>
                <w:sz w:val="24"/>
                <w:szCs w:val="24"/>
              </w:rPr>
              <w:t>34,09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43A92" w:rsidRPr="00A8419B" w:rsidTr="00A8419B">
        <w:trPr>
          <w:cantSplit/>
          <w:trHeight w:val="1131"/>
          <w:jc w:val="center"/>
        </w:trPr>
        <w:tc>
          <w:tcPr>
            <w:tcW w:w="2748" w:type="dxa"/>
            <w:gridSpan w:val="2"/>
            <w:vMerge/>
          </w:tcPr>
          <w:p w:rsidR="00443A92" w:rsidRPr="00A8419B" w:rsidRDefault="00443A92" w:rsidP="006930A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3A92" w:rsidRPr="00A8419B" w:rsidRDefault="00443A92" w:rsidP="00A8419B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419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841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38000,00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22800,00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6400,00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43A92" w:rsidRPr="00A8419B" w:rsidTr="00A8419B">
        <w:trPr>
          <w:cantSplit/>
          <w:trHeight w:val="1131"/>
          <w:jc w:val="center"/>
        </w:trPr>
        <w:tc>
          <w:tcPr>
            <w:tcW w:w="2748" w:type="dxa"/>
            <w:gridSpan w:val="2"/>
            <w:vMerge/>
          </w:tcPr>
          <w:p w:rsidR="00443A92" w:rsidRPr="00A8419B" w:rsidRDefault="00443A92" w:rsidP="006930A5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3A92" w:rsidRPr="00A8419B" w:rsidRDefault="00443A92" w:rsidP="002E11E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 xml:space="preserve">неисполь-зованные средства </w:t>
            </w:r>
            <w:proofErr w:type="gramStart"/>
            <w:r w:rsidRPr="00A8419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A8419B">
              <w:rPr>
                <w:rFonts w:ascii="Times New Roman" w:hAnsi="Times New Roman"/>
                <w:sz w:val="24"/>
                <w:szCs w:val="24"/>
              </w:rPr>
              <w:t xml:space="preserve"> отчетного финансового года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19B">
              <w:rPr>
                <w:rFonts w:ascii="Times New Roman" w:hAnsi="Times New Roman"/>
                <w:sz w:val="24"/>
                <w:szCs w:val="24"/>
              </w:rPr>
              <w:t>4334,09»</w:t>
            </w: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43A92" w:rsidRPr="00A8419B" w:rsidRDefault="00443A92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5A0" w:rsidRDefault="000155A0">
      <w:pPr>
        <w:rPr>
          <w:rFonts w:asciiTheme="minorHAnsi" w:hAnsiTheme="minorHAnsi"/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155A0" w:rsidRPr="00335640" w:rsidTr="00DC6610">
        <w:tc>
          <w:tcPr>
            <w:tcW w:w="9462" w:type="dxa"/>
          </w:tcPr>
          <w:p w:rsidR="000155A0" w:rsidRPr="00335640" w:rsidRDefault="000155A0" w:rsidP="00C2194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дополнить строк</w:t>
            </w:r>
            <w:r w:rsidR="00C21941">
              <w:rPr>
                <w:rFonts w:ascii="Times New Roman" w:hAnsi="Times New Roman"/>
                <w:sz w:val="28"/>
                <w:szCs w:val="28"/>
              </w:rPr>
              <w:t>ой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</w:tc>
      </w:tr>
    </w:tbl>
    <w:p w:rsidR="00CB743A" w:rsidRDefault="00CB743A">
      <w:pPr>
        <w:rPr>
          <w:sz w:val="8"/>
          <w:szCs w:val="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44"/>
        <w:gridCol w:w="3163"/>
        <w:gridCol w:w="106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14"/>
      </w:tblGrid>
      <w:tr w:rsidR="00CB743A" w:rsidRPr="008C7F82" w:rsidTr="00C21941">
        <w:trPr>
          <w:cantSplit/>
          <w:trHeight w:val="129"/>
          <w:tblHeader/>
        </w:trPr>
        <w:tc>
          <w:tcPr>
            <w:tcW w:w="330" w:type="pct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pct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6" w:type="pct"/>
            <w:vAlign w:val="center"/>
          </w:tcPr>
          <w:p w:rsidR="00CB743A" w:rsidRPr="008C7F82" w:rsidRDefault="00CB743A" w:rsidP="00B3493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B743A" w:rsidRPr="00690D1C" w:rsidTr="00C21941">
        <w:trPr>
          <w:cantSplit/>
          <w:trHeight w:val="926"/>
          <w:tblHeader/>
        </w:trPr>
        <w:tc>
          <w:tcPr>
            <w:tcW w:w="2133" w:type="pct"/>
            <w:gridSpan w:val="2"/>
          </w:tcPr>
          <w:p w:rsidR="00CB743A" w:rsidRPr="00335640" w:rsidRDefault="00CB743A" w:rsidP="008C203E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«КДМ РО</w:t>
            </w:r>
          </w:p>
        </w:tc>
        <w:tc>
          <w:tcPr>
            <w:tcW w:w="708" w:type="pct"/>
          </w:tcPr>
          <w:p w:rsidR="00CB743A" w:rsidRPr="00335640" w:rsidRDefault="00CB743A" w:rsidP="008C203E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2450,00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113" w:right="113"/>
              <w:jc w:val="center"/>
              <w:rPr>
                <w:sz w:val="24"/>
                <w:szCs w:val="24"/>
              </w:rPr>
            </w:pPr>
            <w:r w:rsidRPr="00335640">
              <w:rPr>
                <w:sz w:val="24"/>
                <w:szCs w:val="24"/>
              </w:rPr>
              <w:t>250,00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113" w:right="113"/>
              <w:jc w:val="center"/>
              <w:rPr>
                <w:sz w:val="24"/>
                <w:szCs w:val="24"/>
              </w:rPr>
            </w:pPr>
            <w:r w:rsidRPr="00335640">
              <w:rPr>
                <w:sz w:val="24"/>
                <w:szCs w:val="24"/>
              </w:rPr>
              <w:t>250,00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335640" w:rsidRDefault="00CB743A" w:rsidP="008C203E">
            <w:pPr>
              <w:spacing w:line="233" w:lineRule="auto"/>
              <w:ind w:left="113" w:right="113"/>
              <w:jc w:val="center"/>
              <w:rPr>
                <w:sz w:val="24"/>
                <w:szCs w:val="24"/>
              </w:rPr>
            </w:pPr>
            <w:r w:rsidRPr="00335640">
              <w:rPr>
                <w:sz w:val="24"/>
                <w:szCs w:val="24"/>
              </w:rPr>
              <w:t>250,00</w:t>
            </w:r>
          </w:p>
        </w:tc>
        <w:tc>
          <w:tcPr>
            <w:tcW w:w="216" w:type="pct"/>
            <w:textDirection w:val="btLr"/>
            <w:vAlign w:val="center"/>
          </w:tcPr>
          <w:p w:rsidR="00CB743A" w:rsidRPr="006113CE" w:rsidRDefault="00CB743A" w:rsidP="008C203E">
            <w:pPr>
              <w:spacing w:line="233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5640">
              <w:rPr>
                <w:sz w:val="24"/>
                <w:szCs w:val="24"/>
              </w:rPr>
              <w:t>250,00</w:t>
            </w:r>
            <w:r w:rsidR="006113CE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</w:tr>
    </w:tbl>
    <w:p w:rsidR="00CB743A" w:rsidRDefault="00CB743A">
      <w:pPr>
        <w:rPr>
          <w:rFonts w:asciiTheme="minorHAnsi" w:hAnsiTheme="minorHAnsi"/>
          <w:sz w:val="28"/>
          <w:szCs w:val="28"/>
        </w:rPr>
      </w:pPr>
    </w:p>
    <w:p w:rsidR="00C21941" w:rsidRPr="00C21941" w:rsidRDefault="00C21941">
      <w:pPr>
        <w:rPr>
          <w:rFonts w:asciiTheme="minorHAnsi" w:hAnsiTheme="minorHAnsi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155A0" w:rsidRPr="00335640" w:rsidTr="00370FD2">
        <w:tc>
          <w:tcPr>
            <w:tcW w:w="9462" w:type="dxa"/>
          </w:tcPr>
          <w:p w:rsidR="006930A5" w:rsidRDefault="00E60C8C" w:rsidP="006930A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таблицы </w:t>
            </w:r>
            <w:r w:rsidR="006930A5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6930A5" w:rsidRPr="00C21941" w:rsidRDefault="006930A5" w:rsidP="00DC6610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«Общий объем финансирования Программы не включает объемы </w:t>
            </w:r>
            <w:r w:rsidRPr="00C21941">
              <w:rPr>
                <w:rFonts w:ascii="Times New Roman" w:hAnsi="Times New Roman"/>
                <w:spacing w:val="-4"/>
                <w:sz w:val="28"/>
                <w:szCs w:val="28"/>
              </w:rPr>
              <w:t>неиспользованных средств областного бюджета отчетного финансового года</w:t>
            </w:r>
            <w:proofErr w:type="gramStart"/>
            <w:r w:rsidRPr="00C21941">
              <w:rPr>
                <w:rFonts w:ascii="Times New Roman" w:hAnsi="Times New Roman"/>
                <w:spacing w:val="-4"/>
                <w:sz w:val="28"/>
                <w:szCs w:val="28"/>
              </w:rPr>
              <w:t>.»</w:t>
            </w:r>
            <w:r w:rsidR="002E11E1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proofErr w:type="gramEnd"/>
          </w:p>
          <w:p w:rsidR="000155A0" w:rsidRDefault="00615FDD" w:rsidP="0073091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>. В разделе 5 «Сведения о подпрограммах Программы»:</w:t>
            </w:r>
          </w:p>
          <w:p w:rsidR="004807A5" w:rsidRPr="00335640" w:rsidRDefault="004807A5" w:rsidP="004807A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21941">
              <w:rPr>
                <w:rFonts w:ascii="Times New Roman" w:hAnsi="Times New Roman"/>
                <w:sz w:val="28"/>
                <w:szCs w:val="28"/>
              </w:rPr>
              <w:t>.1. 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В подразделе 5.2 «Подпрограмма № 2 «Комплексные меры профилактики немедицинского потребления наркотиков»:</w:t>
            </w:r>
          </w:p>
          <w:p w:rsidR="004807A5" w:rsidRPr="005D48EF" w:rsidRDefault="004807A5" w:rsidP="00C21941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>- таблицу пункта 4 «Результаты структурных элементов подпрограммы» дополнить подпунктами 3.4.3, 3.4.4, 3.4.5, 3.4.6 следующего содержания:</w:t>
            </w:r>
          </w:p>
        </w:tc>
      </w:tr>
    </w:tbl>
    <w:p w:rsidR="00370FD2" w:rsidRPr="00370FD2" w:rsidRDefault="00370FD2">
      <w:pPr>
        <w:rPr>
          <w:rFonts w:asciiTheme="minorHAnsi" w:hAnsiTheme="minorHAnsi"/>
          <w:sz w:val="8"/>
          <w:szCs w:val="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3185"/>
        <w:gridCol w:w="1456"/>
        <w:gridCol w:w="421"/>
        <w:gridCol w:w="421"/>
        <w:gridCol w:w="422"/>
        <w:gridCol w:w="421"/>
        <w:gridCol w:w="422"/>
        <w:gridCol w:w="421"/>
        <w:gridCol w:w="421"/>
        <w:gridCol w:w="422"/>
        <w:gridCol w:w="421"/>
        <w:gridCol w:w="422"/>
      </w:tblGrid>
      <w:tr w:rsidR="000155A0" w:rsidRPr="00C21941" w:rsidTr="00C21941">
        <w:trPr>
          <w:cantSplit/>
          <w:trHeight w:val="129"/>
          <w:tblHeader/>
        </w:trPr>
        <w:tc>
          <w:tcPr>
            <w:tcW w:w="609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" w:type="dxa"/>
            <w:vAlign w:val="center"/>
          </w:tcPr>
          <w:p w:rsidR="000155A0" w:rsidRPr="00C21941" w:rsidRDefault="000155A0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155A0" w:rsidRPr="00335640" w:rsidTr="00C21941">
        <w:trPr>
          <w:cantSplit/>
          <w:trHeight w:val="1634"/>
        </w:trPr>
        <w:tc>
          <w:tcPr>
            <w:tcW w:w="609" w:type="dxa"/>
          </w:tcPr>
          <w:p w:rsidR="000155A0" w:rsidRPr="00335640" w:rsidRDefault="000155A0" w:rsidP="00DC6610">
            <w:pPr>
              <w:spacing w:line="233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«3.4.3</w:t>
            </w:r>
          </w:p>
        </w:tc>
        <w:tc>
          <w:tcPr>
            <w:tcW w:w="3185" w:type="dxa"/>
          </w:tcPr>
          <w:p w:rsidR="00B94054" w:rsidRPr="00B94054" w:rsidRDefault="000155A0" w:rsidP="00B94054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35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B94054" w:rsidRPr="00B94054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</w:p>
          <w:p w:rsidR="000155A0" w:rsidRPr="00335640" w:rsidRDefault="00B94054" w:rsidP="00B94054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9405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94054">
              <w:rPr>
                <w:rFonts w:ascii="Times New Roman" w:hAnsi="Times New Roman" w:hint="eastAsia"/>
                <w:sz w:val="24"/>
                <w:szCs w:val="24"/>
              </w:rPr>
              <w:t>привлечени</w:t>
            </w:r>
            <w:r w:rsidRPr="00B94054">
              <w:rPr>
                <w:rFonts w:ascii="Times New Roman" w:hAnsi="Times New Roman"/>
                <w:sz w:val="24"/>
                <w:szCs w:val="24"/>
              </w:rPr>
              <w:t xml:space="preserve">е молодежи к </w:t>
            </w:r>
            <w:r w:rsidRPr="00B94054">
              <w:rPr>
                <w:rFonts w:ascii="Times New Roman" w:hAnsi="Times New Roman" w:hint="eastAsia"/>
                <w:sz w:val="24"/>
                <w:szCs w:val="24"/>
              </w:rPr>
              <w:t>доброволь</w:t>
            </w:r>
            <w:r w:rsidRPr="00B94054">
              <w:rPr>
                <w:rFonts w:ascii="Times New Roman" w:hAnsi="Times New Roman"/>
                <w:sz w:val="24"/>
                <w:szCs w:val="24"/>
              </w:rPr>
              <w:t>ческой (волонтерской) деятельности по профилактике правонарушений и антиобщественных действий молодежи</w:t>
            </w:r>
          </w:p>
        </w:tc>
        <w:tc>
          <w:tcPr>
            <w:tcW w:w="1456" w:type="dxa"/>
          </w:tcPr>
          <w:p w:rsidR="000155A0" w:rsidRPr="00335640" w:rsidRDefault="000155A0" w:rsidP="00DC6610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" w:type="dxa"/>
            <w:textDirection w:val="btLr"/>
            <w:vAlign w:val="center"/>
          </w:tcPr>
          <w:p w:rsidR="000155A0" w:rsidRPr="00335640" w:rsidRDefault="000155A0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  <w:textDirection w:val="btLr"/>
            <w:vAlign w:val="center"/>
          </w:tcPr>
          <w:p w:rsidR="000155A0" w:rsidRPr="00335640" w:rsidRDefault="000155A0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extDirection w:val="btLr"/>
            <w:vAlign w:val="center"/>
          </w:tcPr>
          <w:p w:rsidR="000155A0" w:rsidRPr="00335640" w:rsidRDefault="000155A0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" w:type="dxa"/>
            <w:textDirection w:val="btLr"/>
            <w:vAlign w:val="center"/>
          </w:tcPr>
          <w:p w:rsidR="000155A0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0155A0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0155A0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0155A0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0155A0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0155A0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0155A0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58A" w:rsidRPr="00335640" w:rsidTr="00C21941">
        <w:trPr>
          <w:cantSplit/>
          <w:trHeight w:val="1305"/>
        </w:trPr>
        <w:tc>
          <w:tcPr>
            <w:tcW w:w="609" w:type="dxa"/>
          </w:tcPr>
          <w:p w:rsidR="004F058A" w:rsidRPr="00335640" w:rsidRDefault="004F058A" w:rsidP="00DC6610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3185" w:type="dxa"/>
          </w:tcPr>
          <w:p w:rsidR="004F058A" w:rsidRPr="00335640" w:rsidRDefault="004F058A" w:rsidP="00DC6610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AA7308"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региональных конференций по проблемам профилактики наркомании</w:t>
            </w:r>
            <w:r w:rsidR="00AA7308" w:rsidRPr="00AA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пропаганде здорового образа жизни</w:t>
            </w:r>
          </w:p>
        </w:tc>
        <w:tc>
          <w:tcPr>
            <w:tcW w:w="1456" w:type="dxa"/>
          </w:tcPr>
          <w:p w:rsidR="004F058A" w:rsidRPr="00335640" w:rsidRDefault="004F058A" w:rsidP="00DC6610">
            <w:pPr>
              <w:jc w:val="center"/>
            </w:pPr>
            <w:r w:rsidRPr="0033564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" w:type="dxa"/>
            <w:textDirection w:val="btLr"/>
            <w:vAlign w:val="center"/>
          </w:tcPr>
          <w:p w:rsidR="004F058A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  <w:textDirection w:val="btLr"/>
            <w:vAlign w:val="center"/>
          </w:tcPr>
          <w:p w:rsidR="004F058A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extDirection w:val="btLr"/>
            <w:vAlign w:val="center"/>
          </w:tcPr>
          <w:p w:rsidR="004F058A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не менее 2</w:t>
            </w:r>
          </w:p>
        </w:tc>
        <w:tc>
          <w:tcPr>
            <w:tcW w:w="421" w:type="dxa"/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58A" w:rsidRPr="00335640" w:rsidTr="00C21941">
        <w:trPr>
          <w:cantSplit/>
          <w:trHeight w:val="1749"/>
        </w:trPr>
        <w:tc>
          <w:tcPr>
            <w:tcW w:w="609" w:type="dxa"/>
            <w:tcBorders>
              <w:bottom w:val="nil"/>
            </w:tcBorders>
          </w:tcPr>
          <w:p w:rsidR="004F058A" w:rsidRPr="00335640" w:rsidRDefault="004F058A" w:rsidP="00DC6610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3.4.5</w:t>
            </w:r>
          </w:p>
        </w:tc>
        <w:tc>
          <w:tcPr>
            <w:tcW w:w="3185" w:type="dxa"/>
            <w:tcBorders>
              <w:bottom w:val="nil"/>
            </w:tcBorders>
          </w:tcPr>
          <w:p w:rsidR="004F058A" w:rsidRPr="00335640" w:rsidRDefault="004F058A" w:rsidP="00730911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6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="00AA7308" w:rsidRPr="00AA73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изданных учебных пособий по профилактике наркомании и пропаганде здорового образа жизни среди обучающихся</w:t>
            </w:r>
            <w:r w:rsidR="00AA7308"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и средних профессиональных образовательных организаций для психологов </w:t>
            </w:r>
            <w:r w:rsidR="00730911"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>и педагогических работников областных и муниципальных</w:t>
            </w:r>
          </w:p>
        </w:tc>
        <w:tc>
          <w:tcPr>
            <w:tcW w:w="1456" w:type="dxa"/>
            <w:tcBorders>
              <w:bottom w:val="nil"/>
            </w:tcBorders>
          </w:tcPr>
          <w:p w:rsidR="004F058A" w:rsidRPr="00335640" w:rsidRDefault="004F058A" w:rsidP="00DC6610">
            <w:pPr>
              <w:jc w:val="center"/>
            </w:pPr>
            <w:r w:rsidRPr="0033564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21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w="421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bottom w:val="nil"/>
            </w:tcBorders>
            <w:textDirection w:val="btLr"/>
            <w:vAlign w:val="center"/>
          </w:tcPr>
          <w:p w:rsidR="004F058A" w:rsidRPr="00335640" w:rsidRDefault="004F058A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19B" w:rsidRPr="00335640" w:rsidTr="00C21941">
        <w:trPr>
          <w:cantSplit/>
          <w:trHeight w:val="898"/>
        </w:trPr>
        <w:tc>
          <w:tcPr>
            <w:tcW w:w="609" w:type="dxa"/>
            <w:tcBorders>
              <w:top w:val="nil"/>
            </w:tcBorders>
          </w:tcPr>
          <w:p w:rsidR="00A8419B" w:rsidRPr="00335640" w:rsidRDefault="00A8419B" w:rsidP="00DC6610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A8419B" w:rsidRPr="00335640" w:rsidRDefault="00A8419B" w:rsidP="00DC6610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и средних профессиональных образовательных организаций</w:t>
            </w:r>
          </w:p>
        </w:tc>
        <w:tc>
          <w:tcPr>
            <w:tcW w:w="1456" w:type="dxa"/>
            <w:tcBorders>
              <w:top w:val="nil"/>
            </w:tcBorders>
          </w:tcPr>
          <w:p w:rsidR="00A8419B" w:rsidRPr="00335640" w:rsidRDefault="00A8419B" w:rsidP="00DC6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</w:tcBorders>
            <w:textDirection w:val="btLr"/>
            <w:vAlign w:val="center"/>
          </w:tcPr>
          <w:p w:rsidR="00A8419B" w:rsidRPr="00335640" w:rsidRDefault="00A8419B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</w:tcBorders>
            <w:textDirection w:val="btLr"/>
            <w:vAlign w:val="center"/>
          </w:tcPr>
          <w:p w:rsidR="00A8419B" w:rsidRPr="00335640" w:rsidRDefault="00A8419B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</w:tcBorders>
            <w:textDirection w:val="btLr"/>
            <w:vAlign w:val="center"/>
          </w:tcPr>
          <w:p w:rsidR="00A8419B" w:rsidRPr="00335640" w:rsidRDefault="00A8419B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1" w:type="dxa"/>
            <w:tcBorders>
              <w:top w:val="nil"/>
            </w:tcBorders>
            <w:textDirection w:val="btLr"/>
            <w:vAlign w:val="center"/>
          </w:tcPr>
          <w:p w:rsidR="00A8419B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</w:tcBorders>
            <w:textDirection w:val="btLr"/>
            <w:vAlign w:val="center"/>
          </w:tcPr>
          <w:p w:rsidR="00A8419B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</w:tcBorders>
            <w:textDirection w:val="btLr"/>
            <w:vAlign w:val="center"/>
          </w:tcPr>
          <w:p w:rsidR="00A8419B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</w:tcBorders>
            <w:textDirection w:val="btLr"/>
            <w:vAlign w:val="center"/>
          </w:tcPr>
          <w:p w:rsidR="00A8419B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A8419B" w:rsidRPr="00335640" w:rsidRDefault="00A8419B" w:rsidP="0099294B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</w:tcBorders>
            <w:textDirection w:val="btLr"/>
            <w:vAlign w:val="center"/>
          </w:tcPr>
          <w:p w:rsidR="00A8419B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</w:tcBorders>
            <w:textDirection w:val="btLr"/>
            <w:vAlign w:val="center"/>
          </w:tcPr>
          <w:p w:rsidR="00A8419B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19B" w:rsidRPr="00335640" w:rsidTr="00C21941">
        <w:trPr>
          <w:cantSplit/>
          <w:trHeight w:val="1407"/>
        </w:trPr>
        <w:tc>
          <w:tcPr>
            <w:tcW w:w="609" w:type="dxa"/>
          </w:tcPr>
          <w:p w:rsidR="00A8419B" w:rsidRPr="00335640" w:rsidRDefault="00A8419B" w:rsidP="00DC6610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3.4.6</w:t>
            </w:r>
          </w:p>
        </w:tc>
        <w:tc>
          <w:tcPr>
            <w:tcW w:w="3185" w:type="dxa"/>
          </w:tcPr>
          <w:p w:rsidR="00A8419B" w:rsidRDefault="00A8419B" w:rsidP="007D6AF2">
            <w:pPr>
              <w:pStyle w:val="v1msonormal"/>
              <w:spacing w:before="0" w:beforeAutospacing="0" w:after="0" w:afterAutospacing="0" w:line="230" w:lineRule="atLeast"/>
              <w:ind w:left="-57" w:right="-57"/>
              <w:rPr>
                <w:color w:val="2C363A"/>
              </w:rPr>
            </w:pPr>
            <w:r w:rsidRPr="003A1845">
              <w:t>Количество </w:t>
            </w:r>
            <w:r>
              <w:t>педагогических работников</w:t>
            </w:r>
            <w:r w:rsidRPr="003A1845">
              <w:t xml:space="preserve">, освоивших программу </w:t>
            </w:r>
            <w:r>
              <w:t>п</w:t>
            </w:r>
            <w:r w:rsidR="00C21941">
              <w:t xml:space="preserve">овышения </w:t>
            </w:r>
            <w:r>
              <w:t xml:space="preserve">квалификации по теме «Организация работы по профилактике наркомании </w:t>
            </w:r>
            <w:proofErr w:type="gramStart"/>
            <w:r>
              <w:t>среди</w:t>
            </w:r>
            <w:proofErr w:type="gramEnd"/>
            <w:r>
              <w:t xml:space="preserve"> обучающихся </w:t>
            </w:r>
            <w:r w:rsidRPr="003A1845">
              <w:t>в </w:t>
            </w:r>
            <w:r>
              <w:t>образовательных организациях</w:t>
            </w:r>
            <w:r w:rsidRPr="003A1845">
              <w:t>»</w:t>
            </w:r>
          </w:p>
        </w:tc>
        <w:tc>
          <w:tcPr>
            <w:tcW w:w="1456" w:type="dxa"/>
          </w:tcPr>
          <w:p w:rsidR="00A8419B" w:rsidRPr="00335640" w:rsidRDefault="00A8419B" w:rsidP="00DC66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335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textDirection w:val="btLr"/>
            <w:vAlign w:val="center"/>
          </w:tcPr>
          <w:p w:rsidR="00A8419B" w:rsidRPr="00335640" w:rsidRDefault="00A8419B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dxa"/>
            <w:textDirection w:val="btLr"/>
            <w:vAlign w:val="center"/>
          </w:tcPr>
          <w:p w:rsidR="00A8419B" w:rsidRPr="00335640" w:rsidRDefault="00A8419B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extDirection w:val="btLr"/>
            <w:vAlign w:val="center"/>
          </w:tcPr>
          <w:p w:rsidR="00A8419B" w:rsidRPr="00335640" w:rsidRDefault="00A8419B" w:rsidP="00412C91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не менее 1</w:t>
            </w: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21" w:type="dxa"/>
            <w:textDirection w:val="btLr"/>
            <w:vAlign w:val="center"/>
          </w:tcPr>
          <w:p w:rsidR="00A8419B" w:rsidRPr="00335640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A8419B" w:rsidRPr="00335640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A8419B" w:rsidRPr="00335640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A8419B" w:rsidRPr="00335640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A8419B" w:rsidRPr="00335640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dxa"/>
            <w:textDirection w:val="btLr"/>
            <w:vAlign w:val="center"/>
          </w:tcPr>
          <w:p w:rsidR="00A8419B" w:rsidRPr="00335640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extDirection w:val="btLr"/>
            <w:vAlign w:val="center"/>
          </w:tcPr>
          <w:p w:rsidR="00A8419B" w:rsidRPr="00335640" w:rsidRDefault="00A8419B" w:rsidP="009C72E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</w:tbl>
    <w:p w:rsidR="000155A0" w:rsidRDefault="000155A0">
      <w:pPr>
        <w:rPr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3E28C9" w:rsidTr="003E28C9">
        <w:tc>
          <w:tcPr>
            <w:tcW w:w="9462" w:type="dxa"/>
          </w:tcPr>
          <w:p w:rsidR="003E28C9" w:rsidRDefault="003E28C9" w:rsidP="003E28C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- в таблице пункта 5 «Перечень мероприятий подпрограммы»:</w:t>
            </w:r>
          </w:p>
          <w:p w:rsidR="00BC7F08" w:rsidRDefault="003E28C9" w:rsidP="005D48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3.2.1 изложить в следующей редакции:</w:t>
            </w:r>
          </w:p>
          <w:p w:rsidR="005D48EF" w:rsidRDefault="005D48EF" w:rsidP="005D48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48EF" w:rsidRPr="003E28C9" w:rsidRDefault="005D48EF" w:rsidP="005D48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28C9" w:rsidRDefault="003E28C9">
      <w:pPr>
        <w:rPr>
          <w:sz w:val="8"/>
          <w:szCs w:val="8"/>
        </w:rPr>
      </w:pPr>
    </w:p>
    <w:tbl>
      <w:tblPr>
        <w:tblStyle w:val="a9"/>
        <w:tblW w:w="9334" w:type="dxa"/>
        <w:tblLayout w:type="fixed"/>
        <w:tblLook w:val="04A0" w:firstRow="1" w:lastRow="0" w:firstColumn="1" w:lastColumn="0" w:noHBand="0" w:noVBand="1"/>
      </w:tblPr>
      <w:tblGrid>
        <w:gridCol w:w="601"/>
        <w:gridCol w:w="3156"/>
        <w:gridCol w:w="53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3E28C9" w:rsidRPr="00C21941" w:rsidTr="005929AB">
        <w:trPr>
          <w:cantSplit/>
          <w:trHeight w:val="122"/>
          <w:tblHeader/>
        </w:trPr>
        <w:tc>
          <w:tcPr>
            <w:tcW w:w="601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6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" w:type="dxa"/>
            <w:vAlign w:val="center"/>
          </w:tcPr>
          <w:p w:rsidR="003E28C9" w:rsidRPr="00C21941" w:rsidRDefault="003E28C9" w:rsidP="005929A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E28C9" w:rsidRPr="00AC134B" w:rsidTr="00E339C9">
        <w:trPr>
          <w:cantSplit/>
          <w:trHeight w:val="899"/>
        </w:trPr>
        <w:tc>
          <w:tcPr>
            <w:tcW w:w="601" w:type="dxa"/>
          </w:tcPr>
          <w:p w:rsidR="003E28C9" w:rsidRDefault="003E28C9" w:rsidP="00C21941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«3.2.1</w:t>
            </w:r>
          </w:p>
        </w:tc>
        <w:tc>
          <w:tcPr>
            <w:tcW w:w="3156" w:type="dxa"/>
          </w:tcPr>
          <w:p w:rsidR="003E28C9" w:rsidRPr="005B11B1" w:rsidRDefault="003E28C9" w:rsidP="00C2194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медицинских организаций, подведомственных Минздраву РО, оборудованием и вспомогательными материалами для проведения химико-токсикологических исследований в рамках </w:t>
            </w:r>
            <w:r w:rsidR="00512890">
              <w:rPr>
                <w:rFonts w:ascii="Times New Roman" w:hAnsi="Times New Roman"/>
                <w:sz w:val="24"/>
                <w:szCs w:val="24"/>
              </w:rPr>
              <w:t>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33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3E28C9" w:rsidRPr="00AC134B" w:rsidRDefault="003E28C9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="00AA73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21941" w:rsidRPr="00AA7308" w:rsidRDefault="00C21941" w:rsidP="00C21941">
      <w:pPr>
        <w:ind w:firstLine="709"/>
        <w:rPr>
          <w:rFonts w:asciiTheme="minorHAnsi" w:hAnsiTheme="minorHAnsi"/>
          <w:sz w:val="8"/>
          <w:szCs w:val="8"/>
        </w:rPr>
      </w:pPr>
      <w:r w:rsidRPr="00335640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под</w:t>
      </w:r>
      <w:r w:rsidRPr="0033564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335640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2</w:t>
      </w:r>
      <w:r w:rsidRPr="00335640">
        <w:rPr>
          <w:rFonts w:ascii="Times New Roman" w:hAnsi="Times New Roman"/>
          <w:sz w:val="28"/>
          <w:szCs w:val="28"/>
        </w:rPr>
        <w:t>.2 следующего содержания:</w:t>
      </w:r>
    </w:p>
    <w:tbl>
      <w:tblPr>
        <w:tblStyle w:val="a9"/>
        <w:tblW w:w="9334" w:type="dxa"/>
        <w:tblLayout w:type="fixed"/>
        <w:tblLook w:val="04A0" w:firstRow="1" w:lastRow="0" w:firstColumn="1" w:lastColumn="0" w:noHBand="0" w:noVBand="1"/>
      </w:tblPr>
      <w:tblGrid>
        <w:gridCol w:w="601"/>
        <w:gridCol w:w="3156"/>
        <w:gridCol w:w="53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C21941" w:rsidRPr="00C21941" w:rsidTr="00EE5787">
        <w:trPr>
          <w:cantSplit/>
          <w:trHeight w:val="122"/>
          <w:tblHeader/>
        </w:trPr>
        <w:tc>
          <w:tcPr>
            <w:tcW w:w="601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D48EF" w:rsidRPr="00AC134B" w:rsidTr="00797969">
        <w:trPr>
          <w:cantSplit/>
          <w:trHeight w:val="5796"/>
        </w:trPr>
        <w:tc>
          <w:tcPr>
            <w:tcW w:w="601" w:type="dxa"/>
          </w:tcPr>
          <w:p w:rsidR="005D48EF" w:rsidRDefault="005D48EF" w:rsidP="00C21941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«3.2.2</w:t>
            </w:r>
          </w:p>
        </w:tc>
        <w:tc>
          <w:tcPr>
            <w:tcW w:w="3156" w:type="dxa"/>
          </w:tcPr>
          <w:p w:rsidR="005D48EF" w:rsidRPr="00AA7308" w:rsidRDefault="005D48EF" w:rsidP="00C2194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A7308">
              <w:rPr>
                <w:rFonts w:ascii="Times New Roman" w:hAnsi="Times New Roman"/>
                <w:sz w:val="24"/>
                <w:szCs w:val="24"/>
              </w:rPr>
              <w:t>Приобретение оборудования и вспомогательных материалов для проведения химико-токсикологических исследований в рамках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</w:t>
            </w:r>
          </w:p>
          <w:p w:rsidR="005D48EF" w:rsidRPr="00AA7308" w:rsidRDefault="005D48EF" w:rsidP="00C2194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308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AA7308">
              <w:rPr>
                <w:rFonts w:ascii="Times New Roman" w:hAnsi="Times New Roman"/>
                <w:sz w:val="24"/>
                <w:szCs w:val="24"/>
              </w:rPr>
              <w:t xml:space="preserve"> высшего образования в целях раннего выявления незаконного потребления наркотических средств и психотропных веществ (субсидии на иные цели)</w:t>
            </w:r>
          </w:p>
        </w:tc>
        <w:tc>
          <w:tcPr>
            <w:tcW w:w="533" w:type="dxa"/>
            <w:textDirection w:val="btLr"/>
            <w:vAlign w:val="center"/>
          </w:tcPr>
          <w:p w:rsidR="005D48EF" w:rsidRPr="00AC134B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Pr="00AC134B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Pr="00AC134B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Pr="00AC134B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Pr="00AC134B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15800,00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Pr="00AC134B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Default="005D48EF" w:rsidP="00C21941">
            <w:pPr>
              <w:ind w:left="113" w:right="113"/>
              <w:jc w:val="center"/>
            </w:pPr>
            <w:r w:rsidRPr="00AD1D99"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Default="005D48EF" w:rsidP="00C21941">
            <w:pPr>
              <w:ind w:left="113" w:right="113"/>
              <w:jc w:val="center"/>
            </w:pPr>
            <w:r w:rsidRPr="00AD1D99"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Default="005D48EF" w:rsidP="00C21941">
            <w:pPr>
              <w:ind w:left="113" w:right="113"/>
              <w:jc w:val="center"/>
            </w:pPr>
            <w:r w:rsidRPr="00AD1D99"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Default="005D48EF" w:rsidP="00C21941">
            <w:pPr>
              <w:ind w:left="113" w:right="113"/>
              <w:jc w:val="center"/>
            </w:pPr>
            <w:r w:rsidRPr="00AD1D99"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Default="005D48EF" w:rsidP="00C21941">
            <w:pPr>
              <w:ind w:left="113" w:right="113"/>
              <w:jc w:val="center"/>
            </w:pPr>
            <w:r w:rsidRPr="00AD1D99">
              <w:rPr>
                <w:rFonts w:ascii="Times New Roman" w:hAnsi="Times New Roman"/>
                <w:sz w:val="24"/>
                <w:szCs w:val="24"/>
              </w:rPr>
              <w:t>1975,00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Pr="00AC134B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5D48EF" w:rsidRPr="00AC134B" w:rsidRDefault="005D48EF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0,00»</w:t>
            </w:r>
          </w:p>
        </w:tc>
      </w:tr>
    </w:tbl>
    <w:p w:rsidR="00C21941" w:rsidRDefault="00C21941" w:rsidP="00C219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941" w:rsidRDefault="00C21941" w:rsidP="00C219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941" w:rsidRDefault="00C21941" w:rsidP="00C219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941" w:rsidRDefault="00C21941" w:rsidP="00C219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941" w:rsidRDefault="00C21941" w:rsidP="00C219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941" w:rsidRDefault="00C21941" w:rsidP="00C2194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подпункт 3.3.1 изложить в следующей редакции:</w:t>
      </w:r>
    </w:p>
    <w:tbl>
      <w:tblPr>
        <w:tblStyle w:val="a9"/>
        <w:tblW w:w="9334" w:type="dxa"/>
        <w:tblLayout w:type="fixed"/>
        <w:tblLook w:val="04A0" w:firstRow="1" w:lastRow="0" w:firstColumn="1" w:lastColumn="0" w:noHBand="0" w:noVBand="1"/>
      </w:tblPr>
      <w:tblGrid>
        <w:gridCol w:w="601"/>
        <w:gridCol w:w="3156"/>
        <w:gridCol w:w="53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C21941" w:rsidRPr="00C21941" w:rsidTr="00C21941">
        <w:trPr>
          <w:cantSplit/>
          <w:trHeight w:val="122"/>
          <w:tblHeader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C21941" w:rsidRPr="00C21941" w:rsidRDefault="00C21941" w:rsidP="00C2194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926B0" w:rsidRPr="00AC134B" w:rsidTr="00C21941">
        <w:trPr>
          <w:cantSplit/>
          <w:trHeight w:val="18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0" w:rsidRPr="00AC134B" w:rsidRDefault="00E926B0" w:rsidP="00C21941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743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743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B0" w:rsidRPr="00AC134B" w:rsidRDefault="00E926B0" w:rsidP="00C21941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лабораторного оборудования, медикаментов и расходных материалов для подразделений наркологического профиля в медицинских организациях и медицинских организаций наркологического профиля, подведомственных Минздраву РО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602,10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602,10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6B0" w:rsidRPr="00AC134B" w:rsidRDefault="00E926B0" w:rsidP="00C21941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  <w:r w:rsidR="00AA7308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C21941" w:rsidRPr="00C21941" w:rsidRDefault="00C21941" w:rsidP="00C21941">
      <w:pPr>
        <w:spacing w:line="230" w:lineRule="auto"/>
        <w:ind w:firstLine="709"/>
        <w:rPr>
          <w:rFonts w:ascii="Times New Roman" w:hAnsi="Times New Roman"/>
          <w:sz w:val="2"/>
          <w:szCs w:val="2"/>
        </w:rPr>
      </w:pPr>
    </w:p>
    <w:p w:rsidR="00C21941" w:rsidRDefault="00C21941" w:rsidP="00C21941">
      <w:pPr>
        <w:spacing w:line="230" w:lineRule="auto"/>
        <w:ind w:firstLine="709"/>
      </w:pPr>
      <w:r w:rsidRPr="00335640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под</w:t>
      </w:r>
      <w:r w:rsidRPr="0033564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335640">
        <w:rPr>
          <w:rFonts w:ascii="Times New Roman" w:hAnsi="Times New Roman"/>
          <w:sz w:val="28"/>
          <w:szCs w:val="28"/>
        </w:rPr>
        <w:t xml:space="preserve"> 3.</w:t>
      </w:r>
      <w:r w:rsidR="005D48EF">
        <w:rPr>
          <w:rFonts w:ascii="Times New Roman" w:hAnsi="Times New Roman"/>
          <w:sz w:val="28"/>
          <w:szCs w:val="28"/>
        </w:rPr>
        <w:t>3</w:t>
      </w:r>
      <w:r w:rsidRPr="00335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3564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9"/>
        <w:tblW w:w="9334" w:type="dxa"/>
        <w:tblLayout w:type="fixed"/>
        <w:tblLook w:val="04A0" w:firstRow="1" w:lastRow="0" w:firstColumn="1" w:lastColumn="0" w:noHBand="0" w:noVBand="1"/>
      </w:tblPr>
      <w:tblGrid>
        <w:gridCol w:w="601"/>
        <w:gridCol w:w="3156"/>
        <w:gridCol w:w="53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C21941" w:rsidRPr="00C21941" w:rsidTr="00EE5787">
        <w:trPr>
          <w:cantSplit/>
          <w:trHeight w:val="122"/>
          <w:tblHeader/>
        </w:trPr>
        <w:tc>
          <w:tcPr>
            <w:tcW w:w="601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" w:type="dxa"/>
            <w:vAlign w:val="center"/>
          </w:tcPr>
          <w:p w:rsidR="00C21941" w:rsidRPr="00C21941" w:rsidRDefault="00C21941" w:rsidP="00EE578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A7308" w:rsidRPr="00AC134B" w:rsidTr="00AA7308">
        <w:trPr>
          <w:cantSplit/>
          <w:trHeight w:val="706"/>
        </w:trPr>
        <w:tc>
          <w:tcPr>
            <w:tcW w:w="601" w:type="dxa"/>
          </w:tcPr>
          <w:p w:rsidR="00AA7308" w:rsidRDefault="00AA7308" w:rsidP="00AA7308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«3.3.3</w:t>
            </w:r>
          </w:p>
        </w:tc>
        <w:tc>
          <w:tcPr>
            <w:tcW w:w="3156" w:type="dxa"/>
          </w:tcPr>
          <w:p w:rsidR="00AA7308" w:rsidRPr="00AA7308" w:rsidRDefault="00AA7308" w:rsidP="005D614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A7308">
              <w:rPr>
                <w:rFonts w:ascii="Times New Roman" w:hAnsi="Times New Roman"/>
                <w:sz w:val="24"/>
                <w:szCs w:val="24"/>
              </w:rPr>
              <w:t>Приобретение лабораторного оборудования, медикаментов и расходных материалов для подразделений наркологического профиля в медицинских организациях и медицинских организаций наркологического профиля, подведомственных Минздраву РО (субсидии на иные цели)</w:t>
            </w:r>
          </w:p>
        </w:tc>
        <w:tc>
          <w:tcPr>
            <w:tcW w:w="533" w:type="dxa"/>
            <w:textDirection w:val="btLr"/>
            <w:vAlign w:val="center"/>
          </w:tcPr>
          <w:p w:rsidR="00AA7308" w:rsidRDefault="00AA7308" w:rsidP="005D6149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Default="00AA7308" w:rsidP="005D614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5D614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5D614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5D614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4816,80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5D614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5D614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602,10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Default="00AA7308" w:rsidP="005D6149">
            <w:pPr>
              <w:ind w:left="113" w:right="113"/>
              <w:jc w:val="center"/>
            </w:pPr>
            <w:r w:rsidRPr="002117ED">
              <w:rPr>
                <w:rFonts w:ascii="Times New Roman" w:hAnsi="Times New Roman"/>
                <w:sz w:val="24"/>
                <w:szCs w:val="24"/>
              </w:rPr>
              <w:t>602,10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Default="00AA7308" w:rsidP="005D6149">
            <w:pPr>
              <w:ind w:left="113" w:right="113"/>
              <w:jc w:val="center"/>
            </w:pPr>
            <w:r w:rsidRPr="002117ED">
              <w:rPr>
                <w:rFonts w:ascii="Times New Roman" w:hAnsi="Times New Roman"/>
                <w:sz w:val="24"/>
                <w:szCs w:val="24"/>
              </w:rPr>
              <w:t>602,10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Default="00AA7308" w:rsidP="005D6149">
            <w:pPr>
              <w:ind w:left="113" w:right="113"/>
              <w:jc w:val="center"/>
            </w:pPr>
            <w:r w:rsidRPr="002117ED">
              <w:rPr>
                <w:rFonts w:ascii="Times New Roman" w:hAnsi="Times New Roman"/>
                <w:sz w:val="24"/>
                <w:szCs w:val="24"/>
              </w:rPr>
              <w:t>602,10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Default="00AA7308" w:rsidP="005D6149">
            <w:pPr>
              <w:ind w:left="113" w:right="113"/>
              <w:jc w:val="center"/>
            </w:pPr>
            <w:r w:rsidRPr="002117ED">
              <w:rPr>
                <w:rFonts w:ascii="Times New Roman" w:hAnsi="Times New Roman"/>
                <w:sz w:val="24"/>
                <w:szCs w:val="24"/>
              </w:rPr>
              <w:t>602,10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Default="00AA7308" w:rsidP="005D6149">
            <w:pPr>
              <w:ind w:left="113" w:right="113"/>
              <w:jc w:val="center"/>
            </w:pPr>
            <w:r w:rsidRPr="002117ED">
              <w:rPr>
                <w:rFonts w:ascii="Times New Roman" w:hAnsi="Times New Roman"/>
                <w:sz w:val="24"/>
                <w:szCs w:val="24"/>
              </w:rPr>
              <w:t>602,10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5D614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5D614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AA7308" w:rsidRPr="00C21941" w:rsidRDefault="00AA7308">
      <w:pPr>
        <w:rPr>
          <w:rFonts w:asciiTheme="minorHAnsi" w:hAnsiTheme="minorHAnsi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  <w:gridCol w:w="109"/>
      </w:tblGrid>
      <w:tr w:rsidR="000155A0" w:rsidRPr="007A24AA" w:rsidTr="00E339C9">
        <w:trPr>
          <w:gridAfter w:val="1"/>
          <w:wAfter w:w="109" w:type="dxa"/>
        </w:trPr>
        <w:tc>
          <w:tcPr>
            <w:tcW w:w="9462" w:type="dxa"/>
          </w:tcPr>
          <w:p w:rsidR="00E339C9" w:rsidRPr="00537368" w:rsidRDefault="000155A0" w:rsidP="007309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 xml:space="preserve">в графах 7, 9 пункта 3.4 цифры «1061,89250», «121,50» </w:t>
            </w:r>
            <w:r w:rsidRPr="00335640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640">
              <w:rPr>
                <w:rFonts w:ascii="Times New Roman" w:hAnsi="Times New Roman" w:hint="eastAsia"/>
                <w:sz w:val="28"/>
                <w:szCs w:val="28"/>
              </w:rPr>
              <w:t>соответственно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640"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«2161,89250», «1221,50»; </w:t>
            </w:r>
          </w:p>
        </w:tc>
      </w:tr>
      <w:tr w:rsidR="00E339C9" w:rsidTr="00E339C9">
        <w:tc>
          <w:tcPr>
            <w:tcW w:w="9571" w:type="dxa"/>
            <w:gridSpan w:val="2"/>
          </w:tcPr>
          <w:p w:rsidR="00E339C9" w:rsidRPr="00E339C9" w:rsidRDefault="00E339C9" w:rsidP="005D48E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пунктами 3.4.2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3.4.6 следующего содержания:</w:t>
            </w:r>
          </w:p>
        </w:tc>
      </w:tr>
    </w:tbl>
    <w:p w:rsidR="00E339C9" w:rsidRPr="00C21941" w:rsidRDefault="00E339C9">
      <w:pPr>
        <w:rPr>
          <w:rFonts w:asciiTheme="minorHAnsi" w:hAnsiTheme="minorHAnsi"/>
          <w:sz w:val="2"/>
          <w:szCs w:val="2"/>
        </w:rPr>
      </w:pPr>
    </w:p>
    <w:tbl>
      <w:tblPr>
        <w:tblStyle w:val="a9"/>
        <w:tblW w:w="9334" w:type="dxa"/>
        <w:tblLayout w:type="fixed"/>
        <w:tblLook w:val="04A0" w:firstRow="1" w:lastRow="0" w:firstColumn="1" w:lastColumn="0" w:noHBand="0" w:noVBand="1"/>
      </w:tblPr>
      <w:tblGrid>
        <w:gridCol w:w="601"/>
        <w:gridCol w:w="3156"/>
        <w:gridCol w:w="53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0155A0" w:rsidRPr="00C21941" w:rsidTr="00DC6610">
        <w:trPr>
          <w:cantSplit/>
          <w:trHeight w:val="122"/>
          <w:tblHeader/>
        </w:trPr>
        <w:tc>
          <w:tcPr>
            <w:tcW w:w="601" w:type="dxa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dxa"/>
            <w:vAlign w:val="center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dxa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" w:type="dxa"/>
          </w:tcPr>
          <w:p w:rsidR="000155A0" w:rsidRPr="00C21941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155A0" w:rsidRPr="00AC134B" w:rsidTr="00DC6610">
        <w:trPr>
          <w:cantSplit/>
          <w:trHeight w:val="936"/>
        </w:trPr>
        <w:tc>
          <w:tcPr>
            <w:tcW w:w="601" w:type="dxa"/>
          </w:tcPr>
          <w:p w:rsidR="000155A0" w:rsidRDefault="000155A0" w:rsidP="00DC6610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«3.4.2</w:t>
            </w:r>
          </w:p>
        </w:tc>
        <w:tc>
          <w:tcPr>
            <w:tcW w:w="3156" w:type="dxa"/>
          </w:tcPr>
          <w:p w:rsidR="00AA7308" w:rsidRPr="00B939D6" w:rsidRDefault="00AA7308" w:rsidP="00AA730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39D6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B939D6">
              <w:rPr>
                <w:rFonts w:ascii="Times New Roman" w:hAnsi="Times New Roman" w:cs="Times New Roman" w:hint="eastAsia"/>
                <w:sz w:val="24"/>
                <w:szCs w:val="24"/>
              </w:rPr>
              <w:t>роведение</w:t>
            </w:r>
            <w:r w:rsidRPr="00B9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9D6">
              <w:rPr>
                <w:rFonts w:ascii="Times New Roman" w:hAnsi="Times New Roman" w:cs="Times New Roman" w:hint="eastAsia"/>
                <w:sz w:val="24"/>
                <w:szCs w:val="24"/>
              </w:rPr>
              <w:t>мероприятий</w:t>
            </w:r>
            <w:r w:rsidRPr="00B939D6">
              <w:rPr>
                <w:rFonts w:ascii="Times New Roman" w:hAnsi="Times New Roman" w:cs="Times New Roman"/>
                <w:sz w:val="24"/>
                <w:szCs w:val="24"/>
              </w:rPr>
              <w:t>, направленных</w:t>
            </w:r>
          </w:p>
          <w:p w:rsidR="000155A0" w:rsidRPr="005B11B1" w:rsidRDefault="00AA7308" w:rsidP="00AA730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939D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939D6">
              <w:rPr>
                <w:rFonts w:ascii="Times New Roman" w:hAnsi="Times New Roman" w:cs="Times New Roman" w:hint="eastAsia"/>
                <w:sz w:val="24"/>
                <w:szCs w:val="24"/>
              </w:rPr>
              <w:t>привлечени</w:t>
            </w:r>
            <w:r w:rsidRPr="00B939D6">
              <w:rPr>
                <w:rFonts w:ascii="Times New Roman" w:hAnsi="Times New Roman" w:cs="Times New Roman"/>
                <w:sz w:val="24"/>
                <w:szCs w:val="24"/>
              </w:rPr>
              <w:t xml:space="preserve">е молодежи к </w:t>
            </w:r>
            <w:r w:rsidRPr="00B939D6">
              <w:rPr>
                <w:rFonts w:ascii="Times New Roman" w:hAnsi="Times New Roman" w:cs="Times New Roman" w:hint="eastAsia"/>
                <w:sz w:val="24"/>
                <w:szCs w:val="24"/>
              </w:rPr>
              <w:t>доброволь</w:t>
            </w:r>
            <w:r w:rsidRPr="00B939D6">
              <w:rPr>
                <w:rFonts w:ascii="Times New Roman" w:hAnsi="Times New Roman" w:cs="Times New Roman"/>
                <w:sz w:val="24"/>
                <w:szCs w:val="24"/>
              </w:rPr>
              <w:t>ческой (волонтерской) деятельности по профилактике правонарушений и антиобщественных действий молодежи</w:t>
            </w:r>
            <w:r w:rsidRPr="00B939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939D6">
              <w:rPr>
                <w:rFonts w:ascii="Times New Roman" w:hAnsi="Times New Roman" w:cs="Times New Roman"/>
                <w:sz w:val="24"/>
                <w:szCs w:val="24"/>
              </w:rPr>
              <w:t>(субсидии на иные цели)</w:t>
            </w:r>
          </w:p>
        </w:tc>
        <w:tc>
          <w:tcPr>
            <w:tcW w:w="533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C134B">
              <w:rPr>
                <w:rFonts w:ascii="Times New Roman" w:hAnsi="Times New Roman"/>
                <w:sz w:val="24"/>
                <w:szCs w:val="24"/>
              </w:rPr>
              <w:t>ДМ РО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412C91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AC134B" w:rsidRDefault="000155A0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7308" w:rsidRPr="00AC134B" w:rsidTr="00E339C9">
        <w:trPr>
          <w:cantSplit/>
          <w:trHeight w:val="2265"/>
        </w:trPr>
        <w:tc>
          <w:tcPr>
            <w:tcW w:w="601" w:type="dxa"/>
          </w:tcPr>
          <w:p w:rsidR="00AA7308" w:rsidRPr="00AC134B" w:rsidRDefault="00AA7308" w:rsidP="00DC6610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AA7308" w:rsidRPr="00AA7308" w:rsidRDefault="00AA7308" w:rsidP="00E339C9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ежегодных региональных конференций по проблемам профилактики наркомании с изданием сборника материалов для педагогических работников </w:t>
            </w:r>
            <w:r w:rsidR="00E339C9"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>областных и муниципальных общеобразовательных и средних профессиональных</w:t>
            </w:r>
            <w:r w:rsidR="00730911"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организаций (субсидии на иные цели)</w:t>
            </w:r>
          </w:p>
        </w:tc>
        <w:tc>
          <w:tcPr>
            <w:tcW w:w="533" w:type="dxa"/>
            <w:textDirection w:val="btLr"/>
            <w:vAlign w:val="center"/>
          </w:tcPr>
          <w:p w:rsidR="00AA7308" w:rsidRPr="00AC134B" w:rsidRDefault="00AA7308" w:rsidP="00412C91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Минобразование РО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5D48EF" w:rsidRPr="00AC134B" w:rsidTr="005D48EF">
        <w:trPr>
          <w:cantSplit/>
          <w:trHeight w:val="1324"/>
        </w:trPr>
        <w:tc>
          <w:tcPr>
            <w:tcW w:w="601" w:type="dxa"/>
            <w:tcBorders>
              <w:bottom w:val="nil"/>
            </w:tcBorders>
          </w:tcPr>
          <w:p w:rsidR="005D48EF" w:rsidRPr="00AC134B" w:rsidRDefault="005D48EF" w:rsidP="00DC6610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3.4.4</w:t>
            </w:r>
          </w:p>
        </w:tc>
        <w:tc>
          <w:tcPr>
            <w:tcW w:w="3156" w:type="dxa"/>
            <w:tcBorders>
              <w:bottom w:val="nil"/>
            </w:tcBorders>
          </w:tcPr>
          <w:p w:rsidR="005D48EF" w:rsidRPr="00AA7308" w:rsidRDefault="005D48EF" w:rsidP="00BC7F08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издание учебных пособий по профилактике наркомании и пропаганде здорового образа жизни среди обучающихся общеобразовательных и средних профессиональных образовательных организаций для психологов 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5D48EF" w:rsidRPr="00AC134B" w:rsidRDefault="005D48EF" w:rsidP="004F058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Минобразование РО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5D48EF" w:rsidRPr="00AC134B" w:rsidTr="005D48EF">
        <w:trPr>
          <w:cantSplit/>
          <w:trHeight w:val="1182"/>
        </w:trPr>
        <w:tc>
          <w:tcPr>
            <w:tcW w:w="601" w:type="dxa"/>
            <w:tcBorders>
              <w:top w:val="nil"/>
            </w:tcBorders>
          </w:tcPr>
          <w:p w:rsidR="005D48EF" w:rsidRDefault="005D48EF" w:rsidP="00DC6610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5D48EF" w:rsidRPr="00AA7308" w:rsidRDefault="005D48EF" w:rsidP="00B939D6">
            <w:pPr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>и педагогических работников областных и муниципальных общеобразовательных и средних профессиональных образовательных организаций (субсидии на иные цели)</w:t>
            </w:r>
          </w:p>
        </w:tc>
        <w:tc>
          <w:tcPr>
            <w:tcW w:w="533" w:type="dxa"/>
            <w:vMerge/>
            <w:textDirection w:val="btLr"/>
            <w:vAlign w:val="center"/>
          </w:tcPr>
          <w:p w:rsidR="005D48EF" w:rsidRPr="00AC134B" w:rsidRDefault="005D48EF" w:rsidP="004F058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Default="005D48EF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" w:type="dxa"/>
            <w:vMerge/>
            <w:textDirection w:val="btLr"/>
            <w:vAlign w:val="center"/>
          </w:tcPr>
          <w:p w:rsidR="005D48EF" w:rsidRPr="00AC134B" w:rsidRDefault="005D48EF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7308" w:rsidRPr="00AC134B" w:rsidTr="00BC4C1D">
        <w:trPr>
          <w:cantSplit/>
          <w:trHeight w:val="1817"/>
        </w:trPr>
        <w:tc>
          <w:tcPr>
            <w:tcW w:w="601" w:type="dxa"/>
          </w:tcPr>
          <w:p w:rsidR="00AA7308" w:rsidRPr="00AC134B" w:rsidRDefault="00AA7308" w:rsidP="00DC6610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AA7308" w:rsidRPr="00AA7308" w:rsidRDefault="00AA7308" w:rsidP="005D48EF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A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повышения квалификации </w:t>
            </w:r>
            <w:r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педагогических работников </w:t>
            </w:r>
            <w:r w:rsidRPr="00AA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теме: «Организация работы по профилактике наркомании </w:t>
            </w:r>
            <w:proofErr w:type="gramStart"/>
            <w:r w:rsidRPr="00AA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AA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 в образовательных организациях» </w:t>
            </w:r>
          </w:p>
        </w:tc>
        <w:tc>
          <w:tcPr>
            <w:tcW w:w="533" w:type="dxa"/>
            <w:textDirection w:val="btLr"/>
            <w:vAlign w:val="center"/>
          </w:tcPr>
          <w:p w:rsidR="00AA7308" w:rsidRPr="00AC134B" w:rsidRDefault="00AA7308" w:rsidP="00FB1D2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Минобразование РО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AA7308" w:rsidRPr="00AC134B" w:rsidTr="00412C91">
        <w:trPr>
          <w:cantSplit/>
          <w:trHeight w:val="1940"/>
        </w:trPr>
        <w:tc>
          <w:tcPr>
            <w:tcW w:w="601" w:type="dxa"/>
          </w:tcPr>
          <w:p w:rsidR="00AA7308" w:rsidRPr="00AC134B" w:rsidRDefault="00AA7308" w:rsidP="00DC6610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3.4.6</w:t>
            </w:r>
          </w:p>
        </w:tc>
        <w:tc>
          <w:tcPr>
            <w:tcW w:w="3156" w:type="dxa"/>
          </w:tcPr>
          <w:p w:rsidR="00AA7308" w:rsidRPr="00AA7308" w:rsidRDefault="00AA7308" w:rsidP="005D6149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обучающихся областных и муниципальных образовательных организаций</w:t>
            </w:r>
            <w:r w:rsidRPr="00AA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регионального конкурса</w:t>
            </w:r>
            <w:r w:rsidRPr="00AA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7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«Мы против наркотиков!» (субсидии на иные цели)</w:t>
            </w:r>
          </w:p>
        </w:tc>
        <w:tc>
          <w:tcPr>
            <w:tcW w:w="533" w:type="dxa"/>
            <w:textDirection w:val="btLr"/>
            <w:vAlign w:val="center"/>
          </w:tcPr>
          <w:p w:rsidR="00AA7308" w:rsidRPr="00AC134B" w:rsidRDefault="00AA7308" w:rsidP="00412C9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Минобразование РО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4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13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A7308" w:rsidRPr="00AC134B" w:rsidRDefault="00AA7308" w:rsidP="00DC6610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AC134B">
              <w:rPr>
                <w:rFonts w:ascii="Times New Roman" w:hAnsi="Times New Roman"/>
                <w:sz w:val="24"/>
              </w:rPr>
              <w:t>0,00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155A0" w:rsidRPr="000155A0" w:rsidRDefault="000155A0">
      <w:pPr>
        <w:rPr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155A0" w:rsidRPr="00335640" w:rsidTr="00DC6610">
        <w:tc>
          <w:tcPr>
            <w:tcW w:w="9462" w:type="dxa"/>
          </w:tcPr>
          <w:p w:rsidR="000155A0" w:rsidRPr="005D48EF" w:rsidRDefault="00C84DF7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>по тексту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граф 7, 9 строк «Всего по комплексу процессных мероприятий», «Итого по подпрограмме» цифры «</w:t>
            </w:r>
            <w:r w:rsidR="00412C91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32864,56070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412C91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3717,14540»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</w:t>
            </w:r>
            <w:r w:rsidR="000155A0" w:rsidRPr="005D48EF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аменить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155A0" w:rsidRPr="005D48EF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155A0" w:rsidRPr="005D48EF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="00412C91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33964,56070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412C91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4817,14540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412C91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876318" w:rsidRPr="005D48EF" w:rsidRDefault="00A8419B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E433D2"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="00E433D2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="000155A0"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 «Механизм финансирования мероприятий подпрограммы»</w:t>
            </w:r>
            <w:r w:rsidR="00876318" w:rsidRPr="005D48EF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4203E5" w:rsidRPr="004203E5" w:rsidRDefault="004203E5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3E5">
              <w:rPr>
                <w:rFonts w:ascii="Times New Roman" w:hAnsi="Times New Roman"/>
                <w:sz w:val="28"/>
                <w:szCs w:val="28"/>
              </w:rPr>
              <w:t>подпункт 6.3 изложить в следующей редакции:</w:t>
            </w:r>
          </w:p>
          <w:p w:rsidR="004203E5" w:rsidRPr="004203E5" w:rsidRDefault="004203E5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3E5">
              <w:rPr>
                <w:rFonts w:ascii="Times New Roman" w:hAnsi="Times New Roman"/>
                <w:sz w:val="28"/>
                <w:szCs w:val="28"/>
              </w:rPr>
              <w:t>«6.3</w:t>
            </w:r>
            <w:r w:rsidR="005D48EF">
              <w:rPr>
                <w:rFonts w:ascii="Times New Roman" w:hAnsi="Times New Roman"/>
                <w:sz w:val="28"/>
                <w:szCs w:val="28"/>
              </w:rPr>
              <w:t>.</w:t>
            </w:r>
            <w:r w:rsidRPr="004203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03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Мероприятия, предусмотренные подпунктами </w:t>
            </w:r>
            <w:r w:rsidRPr="004203E5">
              <w:rPr>
                <w:rFonts w:ascii="Times New Roman" w:hAnsi="Times New Roman"/>
                <w:sz w:val="28"/>
                <w:szCs w:val="28"/>
              </w:rPr>
              <w:t xml:space="preserve">3.2.2, 3.3.2, 3.3.3,  </w:t>
            </w:r>
            <w:r w:rsidRPr="004203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3.4.2-3.4.4, 3.4.6  таблицы пункта 5 «Перечень мероприятий подпрограммы», финансируются в соответствии с нормативными правовыми актами Минздрава РО, Минобразования РО и КДМ РО, принятыми в соответствии с </w:t>
            </w:r>
            <w:hyperlink r:id="rId12" w:history="1">
              <w:r w:rsidRPr="004203E5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абзацем четвертым пункта 1 статьи 78.1</w:t>
              </w:r>
            </w:hyperlink>
            <w:r w:rsidRPr="004203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Бюджетного кодекса Российской Федерации и устанавливающими порядок определения объема и условия предоставления субсидий из областного бюджета подведомственным государственным бюджетным учреждениям на</w:t>
            </w:r>
            <w:proofErr w:type="gramEnd"/>
            <w:r w:rsidRPr="004203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иные цели</w:t>
            </w:r>
            <w:proofErr w:type="gramStart"/>
            <w:r w:rsidRPr="004203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4203E5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4203E5" w:rsidRPr="004203E5" w:rsidRDefault="004203E5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3E5">
              <w:rPr>
                <w:rFonts w:ascii="Times New Roman" w:hAnsi="Times New Roman"/>
                <w:sz w:val="28"/>
                <w:szCs w:val="28"/>
              </w:rPr>
              <w:t>дополнить подпунктом 6.4 следующего содержания:</w:t>
            </w:r>
          </w:p>
          <w:p w:rsidR="004203E5" w:rsidRPr="005D48EF" w:rsidRDefault="004203E5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>«6.4</w:t>
            </w:r>
            <w:r w:rsidR="005D48EF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Финансирование мероприятия, предусмотренного </w:t>
            </w:r>
            <w:hyperlink r:id="rId13" w:history="1">
              <w:r w:rsidRPr="005D48EF">
                <w:rPr>
                  <w:rFonts w:ascii="Times New Roman" w:hAnsi="Times New Roman"/>
                  <w:spacing w:val="-4"/>
                  <w:sz w:val="28"/>
                  <w:szCs w:val="28"/>
                </w:rPr>
                <w:t>подпунктом 3.4.5 таблицы пункта 5</w:t>
              </w:r>
            </w:hyperlink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«Перечень мероприятий подпрограммы», осуществляется в соответствии с </w:t>
            </w:r>
            <w:hyperlink r:id="rId14" w:history="1">
              <w:r w:rsidRPr="005D48EF">
                <w:rPr>
                  <w:rFonts w:ascii="Times New Roman" w:hAnsi="Times New Roman"/>
                  <w:spacing w:val="-4"/>
                  <w:sz w:val="28"/>
                  <w:szCs w:val="28"/>
                </w:rPr>
                <w:t>постановлением</w:t>
              </w:r>
            </w:hyperlink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 области от 16.09.2015 № 230 «О порядке формирования государственного задания на </w:t>
            </w:r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оказание государственных услуг (выполнение работ) в отношении государственных учреждений Рязанской области и финансового обеспечения выполнения государственного задания»</w:t>
            </w:r>
            <w:proofErr w:type="gramStart"/>
            <w:r w:rsidRPr="005D48EF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5D48EF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proofErr w:type="gramEnd"/>
            <w:r w:rsidR="005D48EF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0155A0" w:rsidRDefault="00615FDD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>.</w:t>
            </w:r>
            <w:r w:rsidR="001C2A5A" w:rsidRPr="00335640">
              <w:rPr>
                <w:rFonts w:ascii="Times New Roman" w:hAnsi="Times New Roman"/>
                <w:sz w:val="28"/>
                <w:szCs w:val="28"/>
              </w:rPr>
              <w:t>2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>. В подразделе 5.3 «Подпрограмма № 3 «Профилактика безнадзорности и правонарушений несовершеннолетних»:</w:t>
            </w:r>
          </w:p>
          <w:p w:rsidR="004D460B" w:rsidRPr="00C76E15" w:rsidRDefault="00A8419B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D460B" w:rsidRPr="00C76E15">
              <w:rPr>
                <w:rFonts w:ascii="Times New Roman" w:hAnsi="Times New Roman"/>
                <w:sz w:val="28"/>
                <w:szCs w:val="28"/>
              </w:rPr>
              <w:t>в таблице пункта 4 «Результаты структурных элементов подпрограммы»:</w:t>
            </w:r>
          </w:p>
          <w:p w:rsidR="004D460B" w:rsidRDefault="004D460B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E15">
              <w:rPr>
                <w:rFonts w:ascii="Times New Roman" w:hAnsi="Times New Roman"/>
                <w:sz w:val="28"/>
                <w:szCs w:val="28"/>
              </w:rPr>
              <w:t>подпункт 3.1.3 изложить  в следующей редакции:</w:t>
            </w:r>
          </w:p>
          <w:p w:rsidR="00D04BDF" w:rsidRPr="005D48EF" w:rsidRDefault="00D04BDF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tbl>
            <w:tblPr>
              <w:tblStyle w:val="a9"/>
              <w:tblW w:w="9209" w:type="dxa"/>
              <w:tblLook w:val="04A0" w:firstRow="1" w:lastRow="0" w:firstColumn="1" w:lastColumn="0" w:noHBand="0" w:noVBand="1"/>
            </w:tblPr>
            <w:tblGrid>
              <w:gridCol w:w="557"/>
              <w:gridCol w:w="3019"/>
              <w:gridCol w:w="623"/>
              <w:gridCol w:w="501"/>
              <w:gridCol w:w="501"/>
              <w:gridCol w:w="501"/>
              <w:gridCol w:w="501"/>
              <w:gridCol w:w="501"/>
              <w:gridCol w:w="502"/>
              <w:gridCol w:w="502"/>
              <w:gridCol w:w="502"/>
              <w:gridCol w:w="502"/>
              <w:gridCol w:w="497"/>
            </w:tblGrid>
            <w:tr w:rsidR="004D460B" w:rsidRPr="005D48EF" w:rsidTr="004D460B">
              <w:trPr>
                <w:cantSplit/>
                <w:trHeight w:val="129"/>
                <w:tblHeader/>
              </w:trPr>
              <w:tc>
                <w:tcPr>
                  <w:tcW w:w="30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2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5" w:type="pct"/>
                  <w:vAlign w:val="center"/>
                </w:tcPr>
                <w:p w:rsidR="004D460B" w:rsidRPr="005D48EF" w:rsidRDefault="004D460B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4D460B" w:rsidRPr="00270939" w:rsidTr="005D48EF">
              <w:trPr>
                <w:cantSplit/>
                <w:trHeight w:val="2096"/>
              </w:trPr>
              <w:tc>
                <w:tcPr>
                  <w:tcW w:w="305" w:type="pct"/>
                </w:tcPr>
                <w:p w:rsidR="004D460B" w:rsidRPr="00270939" w:rsidRDefault="004D460B" w:rsidP="005D48EF">
                  <w:pPr>
                    <w:spacing w:line="230" w:lineRule="auto"/>
                    <w:ind w:left="-170" w:right="-17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«3.1.3</w:t>
                  </w:r>
                </w:p>
              </w:tc>
              <w:tc>
                <w:tcPr>
                  <w:tcW w:w="1642" w:type="pct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Количество несовершеннолетних, принявших участие  в мероприятиях по профилактике безнадзорности и правонарушений несовершеннолетних</w:t>
                  </w:r>
                </w:p>
              </w:tc>
              <w:tc>
                <w:tcPr>
                  <w:tcW w:w="306" w:type="pct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4D460B" w:rsidRPr="00270939" w:rsidRDefault="004D460B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5000»</w:t>
                  </w:r>
                </w:p>
              </w:tc>
            </w:tr>
          </w:tbl>
          <w:p w:rsidR="004D460B" w:rsidRPr="005D48EF" w:rsidRDefault="004D460B" w:rsidP="005D48EF">
            <w:pPr>
              <w:spacing w:line="23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793E80" w:rsidRPr="00270939" w:rsidRDefault="00793E80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939">
              <w:rPr>
                <w:rFonts w:ascii="Times New Roman" w:hAnsi="Times New Roman"/>
                <w:sz w:val="28"/>
                <w:szCs w:val="28"/>
              </w:rPr>
              <w:t>дополнить подпунктом 3.1.6 следующего содержания:</w:t>
            </w:r>
          </w:p>
          <w:p w:rsidR="00793E80" w:rsidRPr="005D48EF" w:rsidRDefault="00793E80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tbl>
            <w:tblPr>
              <w:tblStyle w:val="a9"/>
              <w:tblW w:w="9209" w:type="dxa"/>
              <w:tblLook w:val="04A0" w:firstRow="1" w:lastRow="0" w:firstColumn="1" w:lastColumn="0" w:noHBand="0" w:noVBand="1"/>
            </w:tblPr>
            <w:tblGrid>
              <w:gridCol w:w="591"/>
              <w:gridCol w:w="3014"/>
              <w:gridCol w:w="546"/>
              <w:gridCol w:w="507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3"/>
            </w:tblGrid>
            <w:tr w:rsidR="00793E80" w:rsidRPr="005D48EF" w:rsidTr="00793E80">
              <w:trPr>
                <w:cantSplit/>
                <w:trHeight w:val="129"/>
                <w:tblHeader/>
              </w:trPr>
              <w:tc>
                <w:tcPr>
                  <w:tcW w:w="320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6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5" w:type="pct"/>
                  <w:vAlign w:val="center"/>
                </w:tcPr>
                <w:p w:rsidR="00793E80" w:rsidRPr="005D48EF" w:rsidRDefault="00793E80" w:rsidP="005D48EF">
                  <w:pPr>
                    <w:spacing w:line="230" w:lineRule="auto"/>
                    <w:ind w:left="-57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8EF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793E80" w:rsidRPr="00335640" w:rsidTr="00793E80">
              <w:trPr>
                <w:cantSplit/>
                <w:trHeight w:val="1634"/>
              </w:trPr>
              <w:tc>
                <w:tcPr>
                  <w:tcW w:w="320" w:type="pct"/>
                </w:tcPr>
                <w:p w:rsidR="00793E80" w:rsidRPr="00270939" w:rsidRDefault="00793E80" w:rsidP="005D48EF">
                  <w:pPr>
                    <w:spacing w:line="230" w:lineRule="auto"/>
                    <w:ind w:left="-113" w:right="-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«3.1.6</w:t>
                  </w:r>
                </w:p>
              </w:tc>
              <w:tc>
                <w:tcPr>
                  <w:tcW w:w="1636" w:type="pct"/>
                </w:tcPr>
                <w:p w:rsidR="00793E80" w:rsidRPr="00270939" w:rsidRDefault="00793E80" w:rsidP="005D48EF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Количество проведенных организационно-массовых воспитательн</w:t>
                  </w:r>
                  <w:proofErr w:type="gramStart"/>
                  <w:r w:rsidRPr="0027093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о-</w:t>
                  </w:r>
                  <w:proofErr w:type="gramEnd"/>
                  <w:r w:rsidRPr="0027093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педагогических мероприятий для детей, находящихся в трудной жизненной ситуации</w:t>
                  </w:r>
                </w:p>
              </w:tc>
              <w:tc>
                <w:tcPr>
                  <w:tcW w:w="296" w:type="pct"/>
                </w:tcPr>
                <w:p w:rsidR="00793E80" w:rsidRPr="00270939" w:rsidRDefault="00793E80" w:rsidP="005D48EF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autoSpaceDE w:val="0"/>
                    <w:autoSpaceDN w:val="0"/>
                    <w:adjustRightInd w:val="0"/>
                    <w:spacing w:line="230" w:lineRule="auto"/>
                    <w:ind w:left="113" w:right="1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Pr="00270939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</w:t>
                  </w:r>
                </w:p>
              </w:tc>
              <w:tc>
                <w:tcPr>
                  <w:tcW w:w="275" w:type="pct"/>
                  <w:textDirection w:val="btLr"/>
                </w:tcPr>
                <w:p w:rsidR="00793E80" w:rsidRDefault="00793E80" w:rsidP="005D48EF">
                  <w:pPr>
                    <w:spacing w:line="230" w:lineRule="auto"/>
                    <w:ind w:left="113" w:right="113"/>
                    <w:jc w:val="center"/>
                  </w:pPr>
                  <w:r w:rsidRPr="00270939">
                    <w:rPr>
                      <w:rFonts w:ascii="Times New Roman" w:hAnsi="Times New Roman"/>
                      <w:sz w:val="24"/>
                      <w:szCs w:val="24"/>
                    </w:rPr>
                    <w:t>не менее 1»</w:t>
                  </w:r>
                </w:p>
              </w:tc>
            </w:tr>
          </w:tbl>
          <w:p w:rsidR="000155A0" w:rsidRPr="00335640" w:rsidRDefault="000155A0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- в таблице пункта 5 «Перечень мероприятий подпрограммы»:</w:t>
            </w:r>
          </w:p>
          <w:p w:rsidR="006930A5" w:rsidRPr="00335640" w:rsidRDefault="005D48EF" w:rsidP="005D48EF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подпункт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3.1.1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0155A0" w:rsidRDefault="000155A0" w:rsidP="005D48EF">
      <w:pPr>
        <w:spacing w:line="230" w:lineRule="auto"/>
        <w:rPr>
          <w:rFonts w:asciiTheme="minorHAnsi" w:hAnsiTheme="minorHAnsi"/>
          <w:sz w:val="2"/>
          <w:szCs w:val="2"/>
        </w:rPr>
      </w:pPr>
    </w:p>
    <w:p w:rsidR="005C25E1" w:rsidRDefault="005C25E1" w:rsidP="005D48EF">
      <w:pPr>
        <w:spacing w:line="230" w:lineRule="auto"/>
        <w:rPr>
          <w:rFonts w:asciiTheme="minorHAnsi" w:hAnsiTheme="minorHAnsi"/>
          <w:sz w:val="2"/>
          <w:szCs w:val="2"/>
        </w:rPr>
      </w:pPr>
    </w:p>
    <w:p w:rsidR="005C25E1" w:rsidRDefault="005C25E1" w:rsidP="005D48EF">
      <w:pPr>
        <w:spacing w:line="230" w:lineRule="auto"/>
        <w:rPr>
          <w:rFonts w:asciiTheme="minorHAnsi" w:hAnsiTheme="minorHAnsi"/>
          <w:sz w:val="2"/>
          <w:szCs w:val="2"/>
        </w:rPr>
      </w:pPr>
    </w:p>
    <w:p w:rsidR="005C25E1" w:rsidRPr="005C25E1" w:rsidRDefault="005C25E1" w:rsidP="005D48EF">
      <w:pPr>
        <w:spacing w:line="230" w:lineRule="auto"/>
        <w:rPr>
          <w:rFonts w:asciiTheme="minorHAnsi" w:hAnsiTheme="minorHAnsi"/>
          <w:sz w:val="2"/>
          <w:szCs w:val="2"/>
        </w:rPr>
      </w:pPr>
    </w:p>
    <w:tbl>
      <w:tblPr>
        <w:tblStyle w:val="a9"/>
        <w:tblW w:w="9334" w:type="dxa"/>
        <w:tblLayout w:type="fixed"/>
        <w:tblLook w:val="04A0" w:firstRow="1" w:lastRow="0" w:firstColumn="1" w:lastColumn="0" w:noHBand="0" w:noVBand="1"/>
      </w:tblPr>
      <w:tblGrid>
        <w:gridCol w:w="601"/>
        <w:gridCol w:w="3156"/>
        <w:gridCol w:w="53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0155A0" w:rsidRPr="005D48EF" w:rsidTr="005929AB">
        <w:trPr>
          <w:cantSplit/>
          <w:trHeight w:val="122"/>
          <w:tblHeader/>
        </w:trPr>
        <w:tc>
          <w:tcPr>
            <w:tcW w:w="601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" w:type="dxa"/>
            <w:vAlign w:val="center"/>
          </w:tcPr>
          <w:p w:rsidR="000155A0" w:rsidRPr="005D48EF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155A0" w:rsidRPr="00335640" w:rsidTr="002E11E1">
        <w:trPr>
          <w:cantSplit/>
          <w:trHeight w:val="1878"/>
        </w:trPr>
        <w:tc>
          <w:tcPr>
            <w:tcW w:w="601" w:type="dxa"/>
            <w:vMerge w:val="restart"/>
          </w:tcPr>
          <w:p w:rsidR="000155A0" w:rsidRPr="00335640" w:rsidRDefault="000155A0" w:rsidP="005D48EF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«3.1.1</w:t>
            </w:r>
          </w:p>
        </w:tc>
        <w:tc>
          <w:tcPr>
            <w:tcW w:w="3156" w:type="dxa"/>
            <w:vMerge w:val="restart"/>
          </w:tcPr>
          <w:p w:rsidR="000155A0" w:rsidRPr="00335640" w:rsidRDefault="000155A0" w:rsidP="005D48EF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Проведение организационно-массовых воспитательных педагогических мероприятий для детей, находящихся в трудной жизненной ситуации (субсидии на иные цели ГБУ РО)</w:t>
            </w:r>
          </w:p>
        </w:tc>
        <w:tc>
          <w:tcPr>
            <w:tcW w:w="533" w:type="dxa"/>
            <w:textDirection w:val="btLr"/>
            <w:vAlign w:val="center"/>
          </w:tcPr>
          <w:p w:rsidR="002E11E1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 xml:space="preserve">Минобразование </w:t>
            </w:r>
          </w:p>
          <w:p w:rsidR="000155A0" w:rsidRPr="00335640" w:rsidRDefault="000155A0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ГОО ДО РО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1402,92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155,88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155,88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155,88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155,88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155,88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155,88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155,88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155,88</w:t>
            </w:r>
          </w:p>
        </w:tc>
        <w:tc>
          <w:tcPr>
            <w:tcW w:w="388" w:type="dxa"/>
            <w:textDirection w:val="btLr"/>
            <w:vAlign w:val="center"/>
          </w:tcPr>
          <w:p w:rsidR="000155A0" w:rsidRPr="00335640" w:rsidRDefault="000155A0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335640">
              <w:rPr>
                <w:rFonts w:ascii="Times New Roman" w:hAnsi="Times New Roman"/>
                <w:sz w:val="24"/>
              </w:rPr>
              <w:t>155,88</w:t>
            </w:r>
          </w:p>
        </w:tc>
      </w:tr>
      <w:tr w:rsidR="00A3491C" w:rsidRPr="00335640" w:rsidTr="002E11E1">
        <w:trPr>
          <w:cantSplit/>
          <w:trHeight w:val="1990"/>
        </w:trPr>
        <w:tc>
          <w:tcPr>
            <w:tcW w:w="601" w:type="dxa"/>
            <w:vMerge/>
          </w:tcPr>
          <w:p w:rsidR="00A3491C" w:rsidRPr="00335640" w:rsidRDefault="00A3491C" w:rsidP="005D48EF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A3491C" w:rsidRPr="00335640" w:rsidRDefault="00A3491C" w:rsidP="005D48EF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2E11E1" w:rsidRDefault="00A3491C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91C" w:rsidRPr="00335640" w:rsidRDefault="00A3491C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3491C" w:rsidRPr="00335640" w:rsidRDefault="00A3491C" w:rsidP="005D48E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  <w:r w:rsidR="00270939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E11E1" w:rsidRDefault="002E11E1" w:rsidP="002E11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35640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под</w:t>
      </w:r>
      <w:r w:rsidRPr="0033564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335640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1</w:t>
      </w:r>
      <w:r w:rsidRPr="00335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335640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3156"/>
        <w:gridCol w:w="53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5C25E1" w:rsidRPr="005D48EF" w:rsidTr="005C25E1">
        <w:trPr>
          <w:cantSplit/>
          <w:trHeight w:val="122"/>
          <w:tblHeader/>
        </w:trPr>
        <w:tc>
          <w:tcPr>
            <w:tcW w:w="601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" w:type="dxa"/>
            <w:vAlign w:val="center"/>
          </w:tcPr>
          <w:p w:rsidR="005C25E1" w:rsidRPr="005D48EF" w:rsidRDefault="005C25E1" w:rsidP="008A5C31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C25E1" w:rsidRPr="00335640" w:rsidTr="005C25E1">
        <w:trPr>
          <w:cantSplit/>
          <w:trHeight w:val="1878"/>
        </w:trPr>
        <w:tc>
          <w:tcPr>
            <w:tcW w:w="601" w:type="dxa"/>
          </w:tcPr>
          <w:p w:rsidR="005C25E1" w:rsidRPr="005C25E1" w:rsidRDefault="005C25E1" w:rsidP="005C25E1">
            <w:pPr>
              <w:spacing w:line="233" w:lineRule="auto"/>
              <w:ind w:left="-113" w:right="-11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25E1">
              <w:rPr>
                <w:rFonts w:ascii="Times New Roman" w:hAnsi="Times New Roman"/>
                <w:spacing w:val="-4"/>
                <w:sz w:val="24"/>
                <w:szCs w:val="24"/>
              </w:rPr>
              <w:t>«3.1.7</w:t>
            </w:r>
          </w:p>
        </w:tc>
        <w:tc>
          <w:tcPr>
            <w:tcW w:w="3156" w:type="dxa"/>
          </w:tcPr>
          <w:p w:rsidR="005C25E1" w:rsidRPr="00335640" w:rsidRDefault="005C25E1" w:rsidP="008A5C31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093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70939">
              <w:rPr>
                <w:rFonts w:ascii="Times New Roman" w:hAnsi="Times New Roman"/>
                <w:sz w:val="24"/>
                <w:szCs w:val="24"/>
              </w:rPr>
              <w:t xml:space="preserve"> направленных на профилактику безнадзорности и правонарушений несовершеннолетних (субсидии на иные цели)</w:t>
            </w:r>
          </w:p>
        </w:tc>
        <w:tc>
          <w:tcPr>
            <w:tcW w:w="533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КДМ РО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335640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388" w:type="dxa"/>
            <w:textDirection w:val="btLr"/>
            <w:vAlign w:val="center"/>
          </w:tcPr>
          <w:p w:rsidR="005C25E1" w:rsidRPr="007A298E" w:rsidRDefault="005C25E1" w:rsidP="008A5C3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40">
              <w:rPr>
                <w:rFonts w:ascii="Times New Roman" w:hAnsi="Times New Roman"/>
                <w:sz w:val="24"/>
                <w:szCs w:val="24"/>
              </w:rPr>
              <w:t>250,00»</w:t>
            </w:r>
          </w:p>
        </w:tc>
      </w:tr>
    </w:tbl>
    <w:p w:rsidR="005C25E1" w:rsidRDefault="005C25E1" w:rsidP="005C25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D48EF" w:rsidRDefault="005D48EF" w:rsidP="005D48EF">
      <w:pPr>
        <w:spacing w:line="230" w:lineRule="auto"/>
        <w:ind w:firstLine="709"/>
        <w:rPr>
          <w:rFonts w:ascii="Times New Roman" w:hAnsi="Times New Roman"/>
          <w:sz w:val="28"/>
          <w:szCs w:val="28"/>
        </w:rPr>
      </w:pPr>
      <w:r w:rsidRPr="00335640">
        <w:rPr>
          <w:rFonts w:ascii="Times New Roman" w:hAnsi="Times New Roman"/>
          <w:sz w:val="28"/>
          <w:szCs w:val="28"/>
        </w:rPr>
        <w:lastRenderedPageBreak/>
        <w:t>подпункт</w:t>
      </w:r>
      <w:r w:rsidR="00997A6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3.2.1</w:t>
      </w:r>
      <w:r w:rsidR="002E11E1">
        <w:rPr>
          <w:rFonts w:ascii="Times New Roman" w:hAnsi="Times New Roman"/>
          <w:sz w:val="28"/>
          <w:szCs w:val="28"/>
        </w:rPr>
        <w:t>, 3.2.3</w:t>
      </w:r>
      <w:r w:rsidRPr="0033564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9"/>
        <w:tblW w:w="9334" w:type="dxa"/>
        <w:tblLayout w:type="fixed"/>
        <w:tblLook w:val="04A0" w:firstRow="1" w:lastRow="0" w:firstColumn="1" w:lastColumn="0" w:noHBand="0" w:noVBand="1"/>
      </w:tblPr>
      <w:tblGrid>
        <w:gridCol w:w="601"/>
        <w:gridCol w:w="3156"/>
        <w:gridCol w:w="53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5D48EF" w:rsidRPr="005D48EF" w:rsidTr="00EE5787">
        <w:trPr>
          <w:cantSplit/>
          <w:trHeight w:val="122"/>
          <w:tblHeader/>
        </w:trPr>
        <w:tc>
          <w:tcPr>
            <w:tcW w:w="601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8" w:type="dxa"/>
            <w:vAlign w:val="center"/>
          </w:tcPr>
          <w:p w:rsidR="005D48EF" w:rsidRPr="005D48EF" w:rsidRDefault="005D48EF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F428E" w:rsidRPr="007A298E" w:rsidTr="005D48EF">
        <w:trPr>
          <w:cantSplit/>
          <w:trHeight w:val="1324"/>
        </w:trPr>
        <w:tc>
          <w:tcPr>
            <w:tcW w:w="601" w:type="dxa"/>
            <w:vMerge w:val="restart"/>
          </w:tcPr>
          <w:p w:rsidR="00FF428E" w:rsidRPr="00335640" w:rsidRDefault="00FF428E" w:rsidP="005D48EF">
            <w:pPr>
              <w:spacing w:line="23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«3.2.1</w:t>
            </w:r>
          </w:p>
        </w:tc>
        <w:tc>
          <w:tcPr>
            <w:tcW w:w="3156" w:type="dxa"/>
            <w:tcBorders>
              <w:bottom w:val="nil"/>
            </w:tcBorders>
          </w:tcPr>
          <w:p w:rsidR="00FF428E" w:rsidRPr="00335640" w:rsidRDefault="00FF428E" w:rsidP="005D48EF">
            <w:pPr>
              <w:autoSpaceDE w:val="0"/>
              <w:autoSpaceDN w:val="0"/>
              <w:adjustRightInd w:val="0"/>
              <w:spacing w:line="23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лечебно-диагностической помощи и укрепление материально-технической базы медицинских организаций, имеющих отделения для оказания медицинской и социально-психологической </w:t>
            </w:r>
            <w:r w:rsidR="0013207A">
              <w:rPr>
                <w:rFonts w:ascii="Times New Roman" w:hAnsi="Times New Roman"/>
                <w:sz w:val="24"/>
                <w:szCs w:val="24"/>
              </w:rPr>
              <w:t>помощи беспризорным и безнадзорным детям в стационарных условиях, в том числе приобретение</w:t>
            </w:r>
          </w:p>
        </w:tc>
        <w:tc>
          <w:tcPr>
            <w:tcW w:w="533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5D48E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428E" w:rsidRPr="007A298E" w:rsidTr="005D48EF">
        <w:trPr>
          <w:cantSplit/>
          <w:trHeight w:val="70"/>
        </w:trPr>
        <w:tc>
          <w:tcPr>
            <w:tcW w:w="601" w:type="dxa"/>
            <w:vMerge/>
          </w:tcPr>
          <w:p w:rsidR="00FF428E" w:rsidRPr="00335640" w:rsidRDefault="00FF428E" w:rsidP="00DC6610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FF428E" w:rsidRPr="00335640" w:rsidRDefault="0013207A" w:rsidP="00DC6610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медицинского и немедицинского оборудования, мебели, медикаментов, тест-систем, реактивов, мягкого инвентаря для отделения (субсидии на иные цели)</w:t>
            </w:r>
          </w:p>
        </w:tc>
        <w:tc>
          <w:tcPr>
            <w:tcW w:w="533" w:type="dxa"/>
            <w:textDirection w:val="btLr"/>
            <w:vAlign w:val="center"/>
          </w:tcPr>
          <w:p w:rsidR="00FF428E" w:rsidRPr="00335640" w:rsidRDefault="00FF428E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684,00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Pr="00335640" w:rsidRDefault="00FF428E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FF428E">
            <w:pPr>
              <w:ind w:left="113" w:right="113"/>
              <w:jc w:val="center"/>
            </w:pPr>
            <w:r w:rsidRPr="0065482E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FF428E">
            <w:pPr>
              <w:ind w:left="113" w:right="113"/>
              <w:jc w:val="center"/>
            </w:pPr>
            <w:r w:rsidRPr="0065482E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FF428E">
            <w:pPr>
              <w:ind w:left="113" w:right="113"/>
              <w:jc w:val="center"/>
            </w:pPr>
            <w:r w:rsidRPr="0065482E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FF428E">
            <w:pPr>
              <w:ind w:left="113" w:right="113"/>
              <w:jc w:val="center"/>
            </w:pPr>
            <w:r w:rsidRPr="0065482E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FF428E">
            <w:pPr>
              <w:ind w:left="113" w:right="113"/>
              <w:jc w:val="center"/>
            </w:pPr>
            <w:r w:rsidRPr="0065482E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FF428E">
            <w:pPr>
              <w:ind w:left="113" w:right="113"/>
              <w:jc w:val="center"/>
            </w:pPr>
            <w:r w:rsidRPr="0065482E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388" w:type="dxa"/>
            <w:textDirection w:val="btLr"/>
            <w:vAlign w:val="center"/>
          </w:tcPr>
          <w:p w:rsidR="00FF428E" w:rsidRDefault="00FF428E" w:rsidP="00FF428E">
            <w:pPr>
              <w:ind w:left="113" w:right="113"/>
              <w:jc w:val="center"/>
            </w:pPr>
            <w:r w:rsidRPr="0065482E">
              <w:rPr>
                <w:rFonts w:ascii="Times New Roman" w:hAnsi="Times New Roman"/>
                <w:sz w:val="24"/>
                <w:szCs w:val="24"/>
              </w:rPr>
              <w:t>85,5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EEF" w:rsidRPr="007A298E" w:rsidTr="00A51EEF">
        <w:trPr>
          <w:cantSplit/>
          <w:trHeight w:val="2463"/>
        </w:trPr>
        <w:tc>
          <w:tcPr>
            <w:tcW w:w="601" w:type="dxa"/>
            <w:vMerge w:val="restart"/>
          </w:tcPr>
          <w:p w:rsidR="00A51EEF" w:rsidRPr="00335640" w:rsidRDefault="00A51EEF" w:rsidP="00A51EEF">
            <w:pPr>
              <w:spacing w:line="233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«3.2.3</w:t>
            </w:r>
          </w:p>
        </w:tc>
        <w:tc>
          <w:tcPr>
            <w:tcW w:w="3156" w:type="dxa"/>
            <w:vMerge w:val="restart"/>
          </w:tcPr>
          <w:p w:rsidR="00A51EEF" w:rsidRPr="00335640" w:rsidRDefault="00A51EEF" w:rsidP="00A841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медицинских организаций, оказывающих специализированную медицинскую помощь детям с различными формами поражения центральной нервной системы и нарушениями психики, в том числе приобретение медицинского и немедицинского оборудования, мебели, медикаментов, предметов и средств по уходу за детьми, мягкого инвентаря, средств реабилитации</w:t>
            </w:r>
            <w:r w:rsidR="00453372">
              <w:rPr>
                <w:rFonts w:ascii="Times New Roman" w:hAnsi="Times New Roman"/>
                <w:sz w:val="24"/>
                <w:szCs w:val="24"/>
              </w:rPr>
              <w:t xml:space="preserve"> (субсидии на иные цели)</w:t>
            </w:r>
          </w:p>
        </w:tc>
        <w:tc>
          <w:tcPr>
            <w:tcW w:w="533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Default="00A51EE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Default="00A51EE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51EEF" w:rsidRPr="007A298E" w:rsidTr="00DC6610">
        <w:trPr>
          <w:cantSplit/>
          <w:trHeight w:val="1125"/>
        </w:trPr>
        <w:tc>
          <w:tcPr>
            <w:tcW w:w="601" w:type="dxa"/>
            <w:vMerge/>
          </w:tcPr>
          <w:p w:rsidR="00A51EEF" w:rsidRPr="00335640" w:rsidRDefault="00A51EEF" w:rsidP="00DC6610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A51EEF" w:rsidRPr="00335640" w:rsidRDefault="00A51EEF" w:rsidP="00DC6610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Минздрав РО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РО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Default="00A51EE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1850,4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Default="00A51EE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DC661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388" w:type="dxa"/>
            <w:textDirection w:val="btLr"/>
            <w:vAlign w:val="center"/>
          </w:tcPr>
          <w:p w:rsidR="00A51EEF" w:rsidRPr="00335640" w:rsidRDefault="00A51EEF" w:rsidP="00984D4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231,3»</w:t>
            </w:r>
          </w:p>
        </w:tc>
      </w:tr>
    </w:tbl>
    <w:p w:rsidR="00270939" w:rsidRPr="00EA198A" w:rsidRDefault="00270939">
      <w:pPr>
        <w:rPr>
          <w:rFonts w:asciiTheme="minorHAnsi" w:hAnsiTheme="minorHAnsi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2"/>
      </w:tblGrid>
      <w:tr w:rsidR="000155A0" w:rsidRPr="006749AC" w:rsidTr="00DC6610"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</w:tcPr>
          <w:p w:rsidR="00862631" w:rsidRPr="00335640" w:rsidRDefault="00157C54" w:rsidP="00DC66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>в пункт</w:t>
            </w:r>
            <w:r w:rsidR="00862631" w:rsidRPr="00335640">
              <w:rPr>
                <w:rFonts w:ascii="Times New Roman" w:hAnsi="Times New Roman"/>
                <w:sz w:val="28"/>
                <w:szCs w:val="28"/>
              </w:rPr>
              <w:t>е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 xml:space="preserve"> 6 «Механизм финансирования мероприятий подпрограммы»</w:t>
            </w:r>
            <w:r w:rsidR="00862631" w:rsidRPr="0033564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62631" w:rsidRPr="00335640" w:rsidRDefault="00C84DF7" w:rsidP="00DC66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="00862631" w:rsidRPr="00335640">
              <w:rPr>
                <w:rFonts w:ascii="Times New Roman" w:hAnsi="Times New Roman"/>
                <w:sz w:val="28"/>
                <w:szCs w:val="28"/>
              </w:rPr>
              <w:t>пункт 6.1 изложить в следующей редакции:</w:t>
            </w:r>
          </w:p>
          <w:p w:rsidR="000155A0" w:rsidRPr="00335640" w:rsidRDefault="00862631" w:rsidP="00DC66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«6.1</w:t>
            </w:r>
            <w:r w:rsidR="005D48EF">
              <w:rPr>
                <w:rFonts w:ascii="Times New Roman" w:hAnsi="Times New Roman"/>
                <w:sz w:val="28"/>
                <w:szCs w:val="28"/>
              </w:rPr>
              <w:t>.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35640">
              <w:rPr>
                <w:rFonts w:ascii="Times New Roman" w:hAnsi="Times New Roman"/>
                <w:sz w:val="28"/>
                <w:szCs w:val="28"/>
              </w:rPr>
              <w:t>Мероприятия, предусмотренные подпунктами 3.1.1, 3.1.4</w:t>
            </w:r>
            <w:r w:rsidR="004F058A">
              <w:rPr>
                <w:rFonts w:ascii="Times New Roman" w:hAnsi="Times New Roman"/>
                <w:sz w:val="28"/>
                <w:szCs w:val="28"/>
              </w:rPr>
              <w:t>-</w:t>
            </w:r>
            <w:r w:rsidR="00270939">
              <w:rPr>
                <w:rFonts w:ascii="Times New Roman" w:hAnsi="Times New Roman"/>
                <w:sz w:val="28"/>
                <w:szCs w:val="28"/>
              </w:rPr>
              <w:t>3.1.7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,</w:t>
            </w:r>
            <w:r w:rsidR="00906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3.2.1</w:t>
            </w:r>
            <w:r w:rsidR="004F058A">
              <w:rPr>
                <w:rFonts w:ascii="Times New Roman" w:hAnsi="Times New Roman"/>
                <w:sz w:val="28"/>
                <w:szCs w:val="28"/>
              </w:rPr>
              <w:t>-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3.2.4 таблицы 5 «Перечень мероприятий подпрограммы», финансиру</w:t>
            </w:r>
            <w:r w:rsidR="00A8419B">
              <w:rPr>
                <w:rFonts w:ascii="Times New Roman" w:hAnsi="Times New Roman"/>
                <w:sz w:val="28"/>
                <w:szCs w:val="28"/>
              </w:rPr>
              <w:t>ю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тся в соответствии с нормативными правовыми актами Минобразования 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>РО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, КДМ РО и Минздрава РО, принятыми в соответствии с абзацем четвертым пункта 1 статьи 78.1 Бюджетного кодекса Российской Федерации и устанавливающими порядо</w:t>
            </w:r>
            <w:r w:rsidR="00335640">
              <w:rPr>
                <w:rFonts w:ascii="Times New Roman" w:hAnsi="Times New Roman"/>
                <w:sz w:val="28"/>
                <w:szCs w:val="28"/>
              </w:rPr>
              <w:t xml:space="preserve">к определения объема и условия 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предоставления субсидий из областного бюджета подведомственным государственным бюджетным учреждениям на иные цели</w:t>
            </w:r>
            <w:r w:rsidR="005D48EF">
              <w:rPr>
                <w:rFonts w:ascii="Times New Roman" w:hAnsi="Times New Roman"/>
                <w:sz w:val="28"/>
                <w:szCs w:val="28"/>
              </w:rPr>
              <w:t>.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»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End"/>
          </w:p>
          <w:p w:rsidR="00862631" w:rsidRPr="00335640" w:rsidRDefault="001E3636" w:rsidP="00DC661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640">
              <w:rPr>
                <w:rFonts w:ascii="Times New Roman" w:hAnsi="Times New Roman"/>
                <w:sz w:val="28"/>
                <w:szCs w:val="28"/>
              </w:rPr>
              <w:t>в</w:t>
            </w:r>
            <w:r w:rsidR="00862631" w:rsidRPr="00335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DF7">
              <w:rPr>
                <w:rFonts w:ascii="Times New Roman" w:hAnsi="Times New Roman"/>
                <w:sz w:val="28"/>
                <w:szCs w:val="28"/>
              </w:rPr>
              <w:t>под</w:t>
            </w:r>
            <w:r w:rsidR="00862631" w:rsidRPr="00335640">
              <w:rPr>
                <w:rFonts w:ascii="Times New Roman" w:hAnsi="Times New Roman"/>
                <w:sz w:val="28"/>
                <w:szCs w:val="28"/>
              </w:rPr>
              <w:t xml:space="preserve">пункте 6.2 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цифры «3.2.1, 3.2.3» исключить</w:t>
            </w:r>
            <w:r w:rsidR="005D48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EF3" w:rsidRDefault="00615FDD" w:rsidP="005E4EF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35640" w:rsidRPr="00335640">
              <w:rPr>
                <w:rFonts w:ascii="Times New Roman" w:hAnsi="Times New Roman"/>
                <w:sz w:val="28"/>
                <w:szCs w:val="28"/>
              </w:rPr>
              <w:t>.3</w:t>
            </w:r>
            <w:r w:rsidR="00A8419B">
              <w:rPr>
                <w:rFonts w:ascii="Times New Roman" w:hAnsi="Times New Roman"/>
                <w:sz w:val="28"/>
                <w:szCs w:val="28"/>
              </w:rPr>
              <w:t>. 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>В</w:t>
            </w:r>
            <w:r w:rsidR="006930A5">
              <w:rPr>
                <w:rFonts w:ascii="Times New Roman" w:hAnsi="Times New Roman"/>
                <w:sz w:val="28"/>
                <w:szCs w:val="28"/>
              </w:rPr>
              <w:t xml:space="preserve"> подразделе</w:t>
            </w:r>
            <w:r w:rsidR="000155A0" w:rsidRPr="00335640">
              <w:rPr>
                <w:rFonts w:ascii="Times New Roman" w:hAnsi="Times New Roman"/>
                <w:sz w:val="28"/>
                <w:szCs w:val="28"/>
              </w:rPr>
              <w:t xml:space="preserve"> 5.4 «Подпрограмма № 4 «Система мер по защищенности населения и территорий»:</w:t>
            </w:r>
          </w:p>
          <w:p w:rsidR="005E4EF3" w:rsidRDefault="006930A5" w:rsidP="002E11E1">
            <w:pPr>
              <w:autoSpaceDE w:val="0"/>
              <w:autoSpaceDN w:val="0"/>
              <w:adjustRightInd w:val="0"/>
              <w:spacing w:line="233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 таблице 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E60C8C">
              <w:rPr>
                <w:rFonts w:ascii="Times New Roman" w:hAnsi="Times New Roman"/>
                <w:sz w:val="28"/>
                <w:szCs w:val="28"/>
              </w:rPr>
              <w:t>а</w:t>
            </w:r>
            <w:r w:rsidRPr="00335640">
              <w:rPr>
                <w:rFonts w:ascii="Times New Roman" w:hAnsi="Times New Roman"/>
                <w:sz w:val="28"/>
                <w:szCs w:val="28"/>
              </w:rPr>
              <w:t xml:space="preserve"> 5 «Перечень мероприятий подпрограммы»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E11E1" w:rsidRDefault="002E11E1" w:rsidP="002E11E1">
            <w:pPr>
              <w:autoSpaceDE w:val="0"/>
              <w:autoSpaceDN w:val="0"/>
              <w:adjustRightInd w:val="0"/>
              <w:spacing w:line="233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5E4EF3" w:rsidRPr="00A8419B" w:rsidRDefault="000155A0" w:rsidP="002E11E1">
            <w:pPr>
              <w:autoSpaceDE w:val="0"/>
              <w:autoSpaceDN w:val="0"/>
              <w:adjustRightInd w:val="0"/>
              <w:spacing w:line="233" w:lineRule="auto"/>
              <w:ind w:firstLine="53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в графах 7, 9, 10, 11 цифры «</w:t>
            </w:r>
            <w:r w:rsidR="0033564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2267767,00100», «299649,45201»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, «</w:t>
            </w:r>
            <w:r w:rsidR="0033564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296663,82067», «290574,29588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="0033564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2271249,00100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33564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302543,45201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33564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296957,82067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33564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290868,29588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5E4EF3" w:rsidRPr="00A8419B" w:rsidRDefault="00335640" w:rsidP="002E11E1">
            <w:pPr>
              <w:autoSpaceDE w:val="0"/>
              <w:autoSpaceDN w:val="0"/>
              <w:adjustRightInd w:val="0"/>
              <w:spacing w:line="233" w:lineRule="auto"/>
              <w:ind w:firstLine="53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граф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ах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7, 9, 10, 11 подпункта 3.1.2 цифры «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2257932,73178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298684,40987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294697,12719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288607,60240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2261414,73178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301578,40987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294991,12719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288901</w:t>
            </w:r>
            <w:r w:rsidR="00A51EEF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A8419B">
              <w:rPr>
                <w:rFonts w:ascii="Times New Roman" w:hAnsi="Times New Roman"/>
                <w:spacing w:val="-4"/>
                <w:sz w:val="28"/>
                <w:szCs w:val="28"/>
              </w:rPr>
              <w:t>60240</w:t>
            </w:r>
            <w:r w:rsidR="000155A0" w:rsidRPr="00A8419B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443A92" w:rsidRPr="006749AC" w:rsidRDefault="006930A5" w:rsidP="002E11E1">
            <w:pPr>
              <w:autoSpaceDE w:val="0"/>
              <w:autoSpaceDN w:val="0"/>
              <w:adjustRightInd w:val="0"/>
              <w:spacing w:line="233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3.2, </w:t>
            </w:r>
            <w:r w:rsidR="00A51EEF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3314A6" w:rsidRPr="007F1E65">
              <w:rPr>
                <w:rFonts w:ascii="Times New Roman" w:hAnsi="Times New Roman"/>
                <w:sz w:val="28"/>
                <w:szCs w:val="28"/>
              </w:rPr>
              <w:t xml:space="preserve"> 3.2.1</w:t>
            </w:r>
            <w:r w:rsidR="00CB743A">
              <w:rPr>
                <w:rFonts w:ascii="Times New Roman" w:hAnsi="Times New Roman"/>
                <w:sz w:val="28"/>
                <w:szCs w:val="28"/>
              </w:rPr>
              <w:t>, строки «</w:t>
            </w:r>
            <w:r w:rsidR="00CB743A" w:rsidRPr="00CB743A">
              <w:rPr>
                <w:rFonts w:ascii="Times New Roman" w:hAnsi="Times New Roman"/>
                <w:sz w:val="28"/>
                <w:szCs w:val="28"/>
              </w:rPr>
              <w:t>Всего по комплексу процессных мероприятий</w:t>
            </w:r>
            <w:r w:rsidR="00CB743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B743A" w:rsidRPr="00CB743A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  <w:r w:rsidR="00CB743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314A6" w:rsidRPr="007F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95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3314A6" w:rsidRDefault="003314A6">
      <w:pPr>
        <w:rPr>
          <w:sz w:val="8"/>
          <w:szCs w:val="8"/>
        </w:rPr>
      </w:pPr>
    </w:p>
    <w:tbl>
      <w:tblPr>
        <w:tblStyle w:val="a9"/>
        <w:tblW w:w="9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"/>
        <w:gridCol w:w="2620"/>
        <w:gridCol w:w="283"/>
        <w:gridCol w:w="284"/>
        <w:gridCol w:w="132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3314A6" w:rsidRPr="005D48EF" w:rsidTr="005D48EF">
        <w:trPr>
          <w:cantSplit/>
          <w:trHeight w:val="130"/>
          <w:tblHeader/>
        </w:trPr>
        <w:tc>
          <w:tcPr>
            <w:tcW w:w="499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1" w:type="dxa"/>
            <w:vAlign w:val="center"/>
          </w:tcPr>
          <w:p w:rsidR="003314A6" w:rsidRPr="005D48EF" w:rsidRDefault="003314A6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43A92" w:rsidRPr="006749AC" w:rsidTr="005D48EF">
        <w:trPr>
          <w:cantSplit/>
          <w:trHeight w:val="1344"/>
        </w:trPr>
        <w:tc>
          <w:tcPr>
            <w:tcW w:w="499" w:type="dxa"/>
            <w:vMerge w:val="restart"/>
          </w:tcPr>
          <w:p w:rsidR="00443A92" w:rsidRDefault="00443A92" w:rsidP="002E11E1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«3.2</w:t>
            </w:r>
          </w:p>
        </w:tc>
        <w:tc>
          <w:tcPr>
            <w:tcW w:w="2620" w:type="dxa"/>
            <w:vMerge w:val="restart"/>
          </w:tcPr>
          <w:p w:rsidR="00443A92" w:rsidRDefault="00443A92" w:rsidP="002E11E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2. Формирование областного резерва материальных ресурсов для ликвидации </w:t>
            </w:r>
          </w:p>
          <w:p w:rsidR="00443A92" w:rsidRDefault="00443A92" w:rsidP="002E11E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чрезвычайных ситуаций межмуниципального и регионального характера на территории Рязанской области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443A92" w:rsidRPr="006749AC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43A92" w:rsidRPr="006749AC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43027,50253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26527,50253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12034,09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43A92" w:rsidRPr="006749AC" w:rsidTr="005D48EF">
        <w:trPr>
          <w:cantSplit/>
          <w:trHeight w:val="1607"/>
        </w:trPr>
        <w:tc>
          <w:tcPr>
            <w:tcW w:w="499" w:type="dxa"/>
            <w:vMerge/>
          </w:tcPr>
          <w:p w:rsidR="00443A92" w:rsidRDefault="00443A92" w:rsidP="002E11E1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443A92" w:rsidRDefault="00443A92" w:rsidP="002E11E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43A92" w:rsidRPr="006749AC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43A92" w:rsidRPr="006749AC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43027,50253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26527,50253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43A92" w:rsidRPr="006749AC" w:rsidTr="000C3E42">
        <w:trPr>
          <w:cantSplit/>
          <w:trHeight w:val="2124"/>
        </w:trPr>
        <w:tc>
          <w:tcPr>
            <w:tcW w:w="499" w:type="dxa"/>
            <w:vMerge/>
          </w:tcPr>
          <w:p w:rsidR="00443A92" w:rsidRDefault="00443A92" w:rsidP="002E11E1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443A92" w:rsidRDefault="00443A92" w:rsidP="002E11E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443A92" w:rsidRPr="006749AC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43A92" w:rsidRPr="006749AC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textDirection w:val="btLr"/>
            <w:vAlign w:val="center"/>
          </w:tcPr>
          <w:p w:rsidR="00443A92" w:rsidRDefault="00BA32DD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43A92" w:rsidRPr="006749AC">
              <w:rPr>
                <w:rFonts w:ascii="Times New Roman" w:hAnsi="Times New Roman"/>
                <w:sz w:val="24"/>
                <w:szCs w:val="24"/>
              </w:rPr>
              <w:t xml:space="preserve">еиспользованные средства </w:t>
            </w:r>
            <w:proofErr w:type="gramStart"/>
            <w:r w:rsidR="00443A92" w:rsidRPr="006749AC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="00443A92" w:rsidRPr="006749AC">
              <w:rPr>
                <w:rFonts w:ascii="Times New Roman" w:hAnsi="Times New Roman"/>
                <w:sz w:val="24"/>
                <w:szCs w:val="24"/>
              </w:rPr>
              <w:t xml:space="preserve"> отчетного финансового года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4334,09</w:t>
            </w: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443A92" w:rsidRDefault="00443A9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E42" w:rsidRPr="006749AC" w:rsidTr="00972EAC">
        <w:trPr>
          <w:cantSplit/>
          <w:trHeight w:val="1457"/>
        </w:trPr>
        <w:tc>
          <w:tcPr>
            <w:tcW w:w="499" w:type="dxa"/>
            <w:tcBorders>
              <w:bottom w:val="nil"/>
            </w:tcBorders>
          </w:tcPr>
          <w:p w:rsidR="000C3E42" w:rsidRDefault="000C3E42" w:rsidP="006C1B8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620" w:type="dxa"/>
          </w:tcPr>
          <w:p w:rsidR="000C3E42" w:rsidRDefault="000C3E42" w:rsidP="000C3E42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53372">
              <w:rPr>
                <w:rFonts w:ascii="Times New Roman" w:hAnsi="Times New Roman"/>
                <w:sz w:val="24"/>
                <w:szCs w:val="24"/>
              </w:rPr>
              <w:t>Создание и восполнение областного резерва материальных ресурсов для ликвидации чрезвычайных ситуаций межмуниципального и регионального характера на территории Рязанской области в части:</w:t>
            </w:r>
          </w:p>
        </w:tc>
        <w:tc>
          <w:tcPr>
            <w:tcW w:w="283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E42" w:rsidRPr="006749AC" w:rsidTr="00972EAC">
        <w:trPr>
          <w:cantSplit/>
          <w:trHeight w:val="1457"/>
        </w:trPr>
        <w:tc>
          <w:tcPr>
            <w:tcW w:w="499" w:type="dxa"/>
            <w:vMerge w:val="restart"/>
            <w:tcBorders>
              <w:top w:val="nil"/>
            </w:tcBorders>
          </w:tcPr>
          <w:p w:rsidR="000C3E42" w:rsidRPr="006749AC" w:rsidRDefault="000C3E42" w:rsidP="006C1B87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0C3E42" w:rsidRPr="006749AC" w:rsidRDefault="000C3E42" w:rsidP="006C1B87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вещевого имущества и предметов первой необходимости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9AC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9AC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C3E42" w:rsidRPr="006749AC" w:rsidTr="000C3E42">
        <w:trPr>
          <w:cantSplit/>
          <w:trHeight w:val="2097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0C3E42" w:rsidRPr="006749AC" w:rsidRDefault="000C3E42" w:rsidP="002E11E1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C3E42" w:rsidRPr="006749AC" w:rsidRDefault="000C3E42" w:rsidP="002E11E1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749AC">
              <w:rPr>
                <w:rFonts w:ascii="Times New Roman" w:hAnsi="Times New Roman"/>
                <w:sz w:val="24"/>
                <w:szCs w:val="24"/>
              </w:rPr>
              <w:t xml:space="preserve">еиспользованные средства </w:t>
            </w:r>
            <w:proofErr w:type="gramStart"/>
            <w:r w:rsidRPr="006749AC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6749AC">
              <w:rPr>
                <w:rFonts w:ascii="Times New Roman" w:hAnsi="Times New Roman"/>
                <w:sz w:val="24"/>
                <w:szCs w:val="24"/>
              </w:rPr>
              <w:t xml:space="preserve"> отчетного финансового года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9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9AC">
              <w:rPr>
                <w:rFonts w:ascii="Times New Roman" w:hAnsi="Times New Roman"/>
                <w:sz w:val="24"/>
                <w:szCs w:val="24"/>
              </w:rPr>
              <w:t>4334,09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6749AC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7A298E" w:rsidRDefault="000C3E42" w:rsidP="002E11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E42" w:rsidRPr="00E172F5" w:rsidTr="00E172F5">
        <w:trPr>
          <w:cantSplit/>
          <w:trHeight w:val="1553"/>
        </w:trPr>
        <w:tc>
          <w:tcPr>
            <w:tcW w:w="499" w:type="dxa"/>
            <w:tcBorders>
              <w:top w:val="single" w:sz="4" w:space="0" w:color="auto"/>
            </w:tcBorders>
          </w:tcPr>
          <w:p w:rsidR="000C3E42" w:rsidRPr="00E172F5" w:rsidRDefault="000C3E42" w:rsidP="00E172F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0C3E42" w:rsidRPr="00E172F5" w:rsidRDefault="000C3E42" w:rsidP="00E172F5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пожарно-технического имущества и оборудования, средств пожаротушения (для тушения пожаров в населенных пунктах)</w:t>
            </w:r>
          </w:p>
        </w:tc>
        <w:tc>
          <w:tcPr>
            <w:tcW w:w="283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ГУ ВФТОРО</w:t>
            </w:r>
          </w:p>
        </w:tc>
        <w:tc>
          <w:tcPr>
            <w:tcW w:w="284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ГКУ РО</w:t>
            </w:r>
          </w:p>
        </w:tc>
        <w:tc>
          <w:tcPr>
            <w:tcW w:w="1320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5027,50253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3727,50253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0,00»</w:t>
            </w:r>
          </w:p>
        </w:tc>
      </w:tr>
      <w:tr w:rsidR="000C3E42" w:rsidRPr="00E172F5" w:rsidTr="005D48EF">
        <w:trPr>
          <w:cantSplit/>
          <w:trHeight w:val="1586"/>
        </w:trPr>
        <w:tc>
          <w:tcPr>
            <w:tcW w:w="3686" w:type="dxa"/>
            <w:gridSpan w:val="4"/>
            <w:vMerge w:val="restart"/>
          </w:tcPr>
          <w:p w:rsidR="000C3E42" w:rsidRPr="00E172F5" w:rsidRDefault="000C3E42" w:rsidP="00E172F5">
            <w:pPr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«Всего по комплексу процессных мероприятий</w:t>
            </w:r>
          </w:p>
        </w:tc>
        <w:tc>
          <w:tcPr>
            <w:tcW w:w="1320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2314276,50353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285556,20907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314577,54201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304157,82067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291468,29588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</w:tr>
      <w:tr w:rsidR="000C3E42" w:rsidRPr="00E172F5" w:rsidTr="005D48EF">
        <w:trPr>
          <w:cantSplit/>
          <w:trHeight w:val="1694"/>
        </w:trPr>
        <w:tc>
          <w:tcPr>
            <w:tcW w:w="3686" w:type="dxa"/>
            <w:gridSpan w:val="4"/>
            <w:vMerge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2314276,50353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285556,20907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310243,45201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304157,82067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291468,29588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</w:tr>
      <w:tr w:rsidR="000C3E42" w:rsidRPr="00E172F5" w:rsidTr="005D48EF">
        <w:trPr>
          <w:cantSplit/>
          <w:trHeight w:val="1934"/>
        </w:trPr>
        <w:tc>
          <w:tcPr>
            <w:tcW w:w="3686" w:type="dxa"/>
            <w:gridSpan w:val="4"/>
            <w:vMerge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 xml:space="preserve">неиспользованные средства </w:t>
            </w:r>
            <w:proofErr w:type="gramStart"/>
            <w:r w:rsidRPr="00E172F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E17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E42" w:rsidRPr="00E172F5" w:rsidRDefault="000C3E42" w:rsidP="00E172F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</w:p>
          <w:p w:rsidR="000C3E42" w:rsidRPr="00E172F5" w:rsidRDefault="000C3E42" w:rsidP="00E172F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финансового года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4334,09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E42" w:rsidRPr="00E172F5" w:rsidTr="005D48EF">
        <w:trPr>
          <w:cantSplit/>
          <w:trHeight w:val="1542"/>
        </w:trPr>
        <w:tc>
          <w:tcPr>
            <w:tcW w:w="3686" w:type="dxa"/>
            <w:gridSpan w:val="4"/>
            <w:vMerge w:val="restart"/>
          </w:tcPr>
          <w:p w:rsidR="000C3E42" w:rsidRPr="00E172F5" w:rsidRDefault="000C3E42" w:rsidP="00E172F5">
            <w:pPr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320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2314276,50353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285556,20907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314577,54201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304157,82067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291468,29588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</w:tr>
      <w:tr w:rsidR="000C3E42" w:rsidRPr="00E172F5" w:rsidTr="005D48EF">
        <w:trPr>
          <w:cantSplit/>
          <w:trHeight w:val="1550"/>
        </w:trPr>
        <w:tc>
          <w:tcPr>
            <w:tcW w:w="3686" w:type="dxa"/>
            <w:gridSpan w:val="4"/>
            <w:vMerge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2314276,50353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285556,20907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310243,45201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304157,82067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291468,29588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224570,14518</w:t>
            </w:r>
          </w:p>
        </w:tc>
      </w:tr>
      <w:tr w:rsidR="000C3E42" w:rsidRPr="00E172F5" w:rsidTr="005D48EF">
        <w:trPr>
          <w:cantSplit/>
          <w:trHeight w:val="1966"/>
        </w:trPr>
        <w:tc>
          <w:tcPr>
            <w:tcW w:w="3686" w:type="dxa"/>
            <w:gridSpan w:val="4"/>
            <w:vMerge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 xml:space="preserve">неиспользованные средства </w:t>
            </w:r>
            <w:proofErr w:type="gramStart"/>
            <w:r w:rsidRPr="00E172F5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E17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E42" w:rsidRPr="00E172F5" w:rsidRDefault="000C3E42" w:rsidP="00E172F5">
            <w:pPr>
              <w:spacing w:line="223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 xml:space="preserve">отчетного </w:t>
            </w:r>
          </w:p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финансового года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2F5">
              <w:rPr>
                <w:rFonts w:ascii="Times New Roman" w:hAnsi="Times New Roman"/>
                <w:sz w:val="24"/>
                <w:szCs w:val="24"/>
              </w:rPr>
              <w:t>4334,09»</w:t>
            </w: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0C3E42" w:rsidRPr="00E172F5" w:rsidRDefault="000C3E42" w:rsidP="00E172F5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4A6" w:rsidRPr="00E172F5" w:rsidRDefault="003314A6" w:rsidP="00E172F5">
      <w:pPr>
        <w:spacing w:line="223" w:lineRule="auto"/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3314A6" w:rsidRPr="00E172F5" w:rsidTr="0040543F">
        <w:tc>
          <w:tcPr>
            <w:tcW w:w="9462" w:type="dxa"/>
          </w:tcPr>
          <w:p w:rsidR="006930A5" w:rsidRPr="00E172F5" w:rsidRDefault="00E60C8C" w:rsidP="00E172F5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2F5">
              <w:rPr>
                <w:rFonts w:ascii="Times New Roman" w:hAnsi="Times New Roman"/>
                <w:sz w:val="28"/>
                <w:szCs w:val="28"/>
              </w:rPr>
              <w:t>после таблицы</w:t>
            </w:r>
            <w:r w:rsidR="006930A5" w:rsidRPr="00E172F5">
              <w:rPr>
                <w:rFonts w:ascii="Times New Roman" w:hAnsi="Times New Roman"/>
                <w:sz w:val="28"/>
                <w:szCs w:val="28"/>
              </w:rPr>
              <w:t xml:space="preserve"> дополнить абзацем следующего содержания:</w:t>
            </w:r>
          </w:p>
          <w:p w:rsidR="006930A5" w:rsidRPr="00E172F5" w:rsidRDefault="006930A5" w:rsidP="00E172F5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2F5">
              <w:rPr>
                <w:rFonts w:ascii="Times New Roman" w:hAnsi="Times New Roman"/>
                <w:sz w:val="28"/>
                <w:szCs w:val="28"/>
              </w:rPr>
              <w:t>«Общий объем финансирования подпрограммы не включает объемы неиспользованных средств областного бюджета отчетного финансового года</w:t>
            </w:r>
            <w:proofErr w:type="gramStart"/>
            <w:r w:rsidRPr="00E172F5">
              <w:rPr>
                <w:rFonts w:ascii="Times New Roman" w:hAnsi="Times New Roman"/>
                <w:sz w:val="28"/>
                <w:szCs w:val="28"/>
              </w:rPr>
              <w:t>.»</w:t>
            </w:r>
            <w:r w:rsidR="001904DF" w:rsidRPr="00E172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D48EF" w:rsidRPr="00E172F5" w:rsidRDefault="005D48EF" w:rsidP="00E172F5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2F5" w:rsidRPr="00E172F5" w:rsidRDefault="00E172F5" w:rsidP="00E172F5">
            <w:pPr>
              <w:spacing w:line="223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4A6" w:rsidRPr="00E172F5" w:rsidRDefault="003314A6" w:rsidP="00E172F5">
      <w:pPr>
        <w:spacing w:line="223" w:lineRule="auto"/>
        <w:rPr>
          <w:rFonts w:ascii="Times New Roman" w:hAnsi="Times New Roman"/>
          <w:sz w:val="16"/>
          <w:szCs w:val="16"/>
        </w:rPr>
      </w:pPr>
    </w:p>
    <w:tbl>
      <w:tblPr>
        <w:tblW w:w="4942" w:type="pct"/>
        <w:tblLook w:val="04A0" w:firstRow="1" w:lastRow="0" w:firstColumn="1" w:lastColumn="0" w:noHBand="0" w:noVBand="1"/>
      </w:tblPr>
      <w:tblGrid>
        <w:gridCol w:w="4927"/>
        <w:gridCol w:w="4533"/>
      </w:tblGrid>
      <w:tr w:rsidR="00E172F5" w:rsidRPr="00E172F5" w:rsidTr="00E172F5">
        <w:tc>
          <w:tcPr>
            <w:tcW w:w="2604" w:type="pct"/>
            <w:shd w:val="clear" w:color="auto" w:fill="auto"/>
          </w:tcPr>
          <w:p w:rsidR="00E172F5" w:rsidRPr="00E172F5" w:rsidRDefault="00E172F5" w:rsidP="00E172F5">
            <w:pPr>
              <w:spacing w:line="223" w:lineRule="auto"/>
              <w:rPr>
                <w:rFonts w:ascii="Times New Roman" w:hAnsi="Times New Roman"/>
                <w:sz w:val="28"/>
                <w:szCs w:val="24"/>
              </w:rPr>
            </w:pPr>
            <w:r w:rsidRPr="00E172F5">
              <w:rPr>
                <w:rFonts w:ascii="Times New Roman" w:hAnsi="Times New Roman"/>
                <w:sz w:val="28"/>
                <w:szCs w:val="24"/>
              </w:rPr>
              <w:t xml:space="preserve">Вице-губернатор Рязанской области – </w:t>
            </w:r>
          </w:p>
          <w:p w:rsidR="00E172F5" w:rsidRPr="00E172F5" w:rsidRDefault="00E172F5" w:rsidP="00E172F5">
            <w:pPr>
              <w:spacing w:line="223" w:lineRule="auto"/>
              <w:rPr>
                <w:rFonts w:ascii="Times New Roman" w:eastAsia="Calibri" w:hAnsi="Times New Roman"/>
                <w:color w:val="FFFFFF"/>
                <w:sz w:val="28"/>
                <w:szCs w:val="28"/>
                <w:lang w:eastAsia="en-US"/>
              </w:rPr>
            </w:pPr>
            <w:r w:rsidRPr="00E172F5">
              <w:rPr>
                <w:rFonts w:ascii="Times New Roman" w:hAnsi="Times New Roman"/>
                <w:sz w:val="28"/>
                <w:szCs w:val="24"/>
              </w:rPr>
              <w:t xml:space="preserve">первый заместитель Председателя </w:t>
            </w:r>
            <w:r w:rsidRPr="00E172F5">
              <w:rPr>
                <w:rFonts w:ascii="Times New Roman" w:hAnsi="Times New Roman"/>
                <w:sz w:val="28"/>
                <w:szCs w:val="24"/>
              </w:rPr>
              <w:br/>
              <w:t>Правительства Рязанской области</w:t>
            </w:r>
          </w:p>
        </w:tc>
        <w:tc>
          <w:tcPr>
            <w:tcW w:w="2396" w:type="pct"/>
            <w:shd w:val="clear" w:color="auto" w:fill="auto"/>
          </w:tcPr>
          <w:p w:rsidR="00E172F5" w:rsidRPr="00E172F5" w:rsidRDefault="00E172F5" w:rsidP="00E172F5">
            <w:pPr>
              <w:spacing w:line="223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E172F5" w:rsidRPr="00E172F5" w:rsidRDefault="00E172F5" w:rsidP="00E172F5">
            <w:pPr>
              <w:spacing w:line="223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E172F5" w:rsidRPr="00E172F5" w:rsidRDefault="00E172F5" w:rsidP="00E172F5">
            <w:pPr>
              <w:spacing w:line="223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72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E172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460FEA" w:rsidRPr="00E172F5" w:rsidRDefault="00460FEA" w:rsidP="00791C9F">
      <w:pPr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sectPr w:rsidR="00460FEA" w:rsidRPr="00E172F5" w:rsidSect="00BC4C1D">
      <w:headerReference w:type="default" r:id="rId15"/>
      <w:type w:val="continuous"/>
      <w:pgSz w:w="11907" w:h="16834" w:code="9"/>
      <w:pgMar w:top="953" w:right="567" w:bottom="709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80" w:rsidRDefault="003E3F80">
      <w:r>
        <w:separator/>
      </w:r>
    </w:p>
  </w:endnote>
  <w:endnote w:type="continuationSeparator" w:id="0">
    <w:p w:rsidR="003E3F80" w:rsidRDefault="003E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C6610" w:rsidRPr="00C22273">
      <w:tc>
        <w:tcPr>
          <w:tcW w:w="2538" w:type="dxa"/>
          <w:shd w:val="clear" w:color="auto" w:fill="auto"/>
        </w:tcPr>
        <w:p w:rsidR="00DC6610" w:rsidRPr="00C22273" w:rsidRDefault="00DC6610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DC6610" w:rsidRPr="00C22273" w:rsidRDefault="00DC6610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DC6610" w:rsidRPr="00C22273" w:rsidRDefault="00DC6610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DC6610" w:rsidRPr="00C22273" w:rsidRDefault="00DC6610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C6610" w:rsidRDefault="00DC6610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80" w:rsidRDefault="003E3F80">
      <w:r>
        <w:separator/>
      </w:r>
    </w:p>
  </w:footnote>
  <w:footnote w:type="continuationSeparator" w:id="0">
    <w:p w:rsidR="003E3F80" w:rsidRDefault="003E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10" w:rsidRDefault="00DC661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C6610" w:rsidRDefault="00DC66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10" w:rsidRPr="00481B88" w:rsidRDefault="00DC6610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DC6610" w:rsidRPr="00481B88" w:rsidRDefault="00DC6610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91B29">
      <w:rPr>
        <w:rStyle w:val="a8"/>
        <w:rFonts w:ascii="Times New Roman" w:hAnsi="Times New Roman"/>
        <w:noProof/>
        <w:sz w:val="28"/>
        <w:szCs w:val="28"/>
      </w:rPr>
      <w:t>11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DC6610" w:rsidRPr="00E37801" w:rsidRDefault="00DC661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L5LbqaatWsbybzuwnlOugvg2as=" w:salt="ledWjM5K68TSUO1ppciMF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155A0"/>
    <w:rsid w:val="000331B3"/>
    <w:rsid w:val="00033413"/>
    <w:rsid w:val="00037C0C"/>
    <w:rsid w:val="00046B30"/>
    <w:rsid w:val="00055366"/>
    <w:rsid w:val="00056DEB"/>
    <w:rsid w:val="00056F94"/>
    <w:rsid w:val="00073A7A"/>
    <w:rsid w:val="00076D5E"/>
    <w:rsid w:val="00084DD3"/>
    <w:rsid w:val="000917C0"/>
    <w:rsid w:val="000B0736"/>
    <w:rsid w:val="000B3C7A"/>
    <w:rsid w:val="000C3E42"/>
    <w:rsid w:val="000C7928"/>
    <w:rsid w:val="000D5EED"/>
    <w:rsid w:val="000F3A84"/>
    <w:rsid w:val="00105FEC"/>
    <w:rsid w:val="00122CFD"/>
    <w:rsid w:val="0013207A"/>
    <w:rsid w:val="001465B5"/>
    <w:rsid w:val="00151370"/>
    <w:rsid w:val="001576B0"/>
    <w:rsid w:val="00157C54"/>
    <w:rsid w:val="00162E72"/>
    <w:rsid w:val="00175BE5"/>
    <w:rsid w:val="001767AC"/>
    <w:rsid w:val="001850F4"/>
    <w:rsid w:val="001904DF"/>
    <w:rsid w:val="001947BE"/>
    <w:rsid w:val="001A560F"/>
    <w:rsid w:val="001B0982"/>
    <w:rsid w:val="001B32BA"/>
    <w:rsid w:val="001C2A5A"/>
    <w:rsid w:val="001E0317"/>
    <w:rsid w:val="001E20F1"/>
    <w:rsid w:val="001E3636"/>
    <w:rsid w:val="001E3A5A"/>
    <w:rsid w:val="001E4FAA"/>
    <w:rsid w:val="001F12E8"/>
    <w:rsid w:val="001F228C"/>
    <w:rsid w:val="001F64B8"/>
    <w:rsid w:val="001F7C83"/>
    <w:rsid w:val="00203046"/>
    <w:rsid w:val="00205E82"/>
    <w:rsid w:val="00211793"/>
    <w:rsid w:val="0021598F"/>
    <w:rsid w:val="00231F1C"/>
    <w:rsid w:val="00242DDB"/>
    <w:rsid w:val="002479A2"/>
    <w:rsid w:val="0026087E"/>
    <w:rsid w:val="002634E2"/>
    <w:rsid w:val="0026424B"/>
    <w:rsid w:val="00265420"/>
    <w:rsid w:val="00270939"/>
    <w:rsid w:val="00274E14"/>
    <w:rsid w:val="00280A6D"/>
    <w:rsid w:val="00293E03"/>
    <w:rsid w:val="002953B6"/>
    <w:rsid w:val="002B3460"/>
    <w:rsid w:val="002B7A59"/>
    <w:rsid w:val="002C6B4B"/>
    <w:rsid w:val="002D0809"/>
    <w:rsid w:val="002E11E1"/>
    <w:rsid w:val="002E2737"/>
    <w:rsid w:val="002E6A2E"/>
    <w:rsid w:val="002F1E81"/>
    <w:rsid w:val="002F3D14"/>
    <w:rsid w:val="002F5483"/>
    <w:rsid w:val="00310D92"/>
    <w:rsid w:val="00311D7F"/>
    <w:rsid w:val="003160CB"/>
    <w:rsid w:val="003222A3"/>
    <w:rsid w:val="0032612E"/>
    <w:rsid w:val="0032679E"/>
    <w:rsid w:val="003310DB"/>
    <w:rsid w:val="003314A6"/>
    <w:rsid w:val="00335640"/>
    <w:rsid w:val="00337B25"/>
    <w:rsid w:val="00350BC5"/>
    <w:rsid w:val="00360A40"/>
    <w:rsid w:val="00370FD2"/>
    <w:rsid w:val="00372BBE"/>
    <w:rsid w:val="00380BC5"/>
    <w:rsid w:val="003813CD"/>
    <w:rsid w:val="00382A27"/>
    <w:rsid w:val="0038445B"/>
    <w:rsid w:val="003870C2"/>
    <w:rsid w:val="003A1845"/>
    <w:rsid w:val="003D1194"/>
    <w:rsid w:val="003D385A"/>
    <w:rsid w:val="003D3B8A"/>
    <w:rsid w:val="003D54F8"/>
    <w:rsid w:val="003E1D6A"/>
    <w:rsid w:val="003E28C9"/>
    <w:rsid w:val="003E3BC4"/>
    <w:rsid w:val="003E3F80"/>
    <w:rsid w:val="003F4F5E"/>
    <w:rsid w:val="00400906"/>
    <w:rsid w:val="00402BF8"/>
    <w:rsid w:val="0040543F"/>
    <w:rsid w:val="00407549"/>
    <w:rsid w:val="00412C91"/>
    <w:rsid w:val="004203E5"/>
    <w:rsid w:val="0042590E"/>
    <w:rsid w:val="00437F65"/>
    <w:rsid w:val="00443A92"/>
    <w:rsid w:val="00453372"/>
    <w:rsid w:val="00460FEA"/>
    <w:rsid w:val="00470051"/>
    <w:rsid w:val="004734B7"/>
    <w:rsid w:val="004763AD"/>
    <w:rsid w:val="004807A5"/>
    <w:rsid w:val="00481B88"/>
    <w:rsid w:val="004847D9"/>
    <w:rsid w:val="00485B4F"/>
    <w:rsid w:val="004862D1"/>
    <w:rsid w:val="004B2D5A"/>
    <w:rsid w:val="004D293D"/>
    <w:rsid w:val="004D460B"/>
    <w:rsid w:val="004F058A"/>
    <w:rsid w:val="004F131D"/>
    <w:rsid w:val="004F44FE"/>
    <w:rsid w:val="00512890"/>
    <w:rsid w:val="00512A47"/>
    <w:rsid w:val="0052304C"/>
    <w:rsid w:val="00527E6B"/>
    <w:rsid w:val="005300AB"/>
    <w:rsid w:val="00531C68"/>
    <w:rsid w:val="00532119"/>
    <w:rsid w:val="005335F3"/>
    <w:rsid w:val="00542C55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29AB"/>
    <w:rsid w:val="005939E6"/>
    <w:rsid w:val="005A04A7"/>
    <w:rsid w:val="005A4227"/>
    <w:rsid w:val="005A4E40"/>
    <w:rsid w:val="005B229B"/>
    <w:rsid w:val="005B3518"/>
    <w:rsid w:val="005B5A4B"/>
    <w:rsid w:val="005C25E1"/>
    <w:rsid w:val="005C4E72"/>
    <w:rsid w:val="005C56AE"/>
    <w:rsid w:val="005C7449"/>
    <w:rsid w:val="005D48EF"/>
    <w:rsid w:val="005E4EF3"/>
    <w:rsid w:val="005E6792"/>
    <w:rsid w:val="005E6D99"/>
    <w:rsid w:val="005F2ADD"/>
    <w:rsid w:val="005F2C49"/>
    <w:rsid w:val="005F43EA"/>
    <w:rsid w:val="005F6EEB"/>
    <w:rsid w:val="006013EB"/>
    <w:rsid w:val="0060479E"/>
    <w:rsid w:val="00604BE7"/>
    <w:rsid w:val="006113CE"/>
    <w:rsid w:val="00615FDD"/>
    <w:rsid w:val="00616AED"/>
    <w:rsid w:val="00621AB3"/>
    <w:rsid w:val="00632A4F"/>
    <w:rsid w:val="00632B56"/>
    <w:rsid w:val="006351E3"/>
    <w:rsid w:val="00644236"/>
    <w:rsid w:val="006471E5"/>
    <w:rsid w:val="00652385"/>
    <w:rsid w:val="00671D3B"/>
    <w:rsid w:val="00681849"/>
    <w:rsid w:val="00683693"/>
    <w:rsid w:val="00684120"/>
    <w:rsid w:val="00684A5B"/>
    <w:rsid w:val="006930A5"/>
    <w:rsid w:val="006A1F71"/>
    <w:rsid w:val="006F328B"/>
    <w:rsid w:val="006F5886"/>
    <w:rsid w:val="00707734"/>
    <w:rsid w:val="00707E19"/>
    <w:rsid w:val="00712F7C"/>
    <w:rsid w:val="0072328A"/>
    <w:rsid w:val="00730911"/>
    <w:rsid w:val="007377B5"/>
    <w:rsid w:val="007438FE"/>
    <w:rsid w:val="00746CC2"/>
    <w:rsid w:val="00760323"/>
    <w:rsid w:val="00761942"/>
    <w:rsid w:val="00765600"/>
    <w:rsid w:val="00791C9F"/>
    <w:rsid w:val="00792AAB"/>
    <w:rsid w:val="00793B47"/>
    <w:rsid w:val="00793E80"/>
    <w:rsid w:val="007A1D0C"/>
    <w:rsid w:val="007A2A7B"/>
    <w:rsid w:val="007B206A"/>
    <w:rsid w:val="007C738F"/>
    <w:rsid w:val="007D4925"/>
    <w:rsid w:val="007D6AF2"/>
    <w:rsid w:val="007F0C8A"/>
    <w:rsid w:val="007F11AB"/>
    <w:rsid w:val="007F1C71"/>
    <w:rsid w:val="007F1E65"/>
    <w:rsid w:val="00805F5D"/>
    <w:rsid w:val="008143CB"/>
    <w:rsid w:val="00823CA1"/>
    <w:rsid w:val="00824EDE"/>
    <w:rsid w:val="008513B9"/>
    <w:rsid w:val="00852236"/>
    <w:rsid w:val="00852320"/>
    <w:rsid w:val="00862631"/>
    <w:rsid w:val="00864293"/>
    <w:rsid w:val="008702D3"/>
    <w:rsid w:val="00876034"/>
    <w:rsid w:val="00876318"/>
    <w:rsid w:val="008827E7"/>
    <w:rsid w:val="00894688"/>
    <w:rsid w:val="00897610"/>
    <w:rsid w:val="008A003D"/>
    <w:rsid w:val="008A1696"/>
    <w:rsid w:val="008A2D83"/>
    <w:rsid w:val="008B7D2A"/>
    <w:rsid w:val="008C58FE"/>
    <w:rsid w:val="008C7F82"/>
    <w:rsid w:val="008E6112"/>
    <w:rsid w:val="008E6C41"/>
    <w:rsid w:val="008F0816"/>
    <w:rsid w:val="008F6BB7"/>
    <w:rsid w:val="00900F42"/>
    <w:rsid w:val="00906300"/>
    <w:rsid w:val="00906950"/>
    <w:rsid w:val="009302BA"/>
    <w:rsid w:val="00932E3C"/>
    <w:rsid w:val="00946704"/>
    <w:rsid w:val="00972EAC"/>
    <w:rsid w:val="0098027D"/>
    <w:rsid w:val="00983F79"/>
    <w:rsid w:val="009977FF"/>
    <w:rsid w:val="00997A6B"/>
    <w:rsid w:val="009A085B"/>
    <w:rsid w:val="009C1DE6"/>
    <w:rsid w:val="009C1F0E"/>
    <w:rsid w:val="009D3E8C"/>
    <w:rsid w:val="009D6314"/>
    <w:rsid w:val="009E3A0E"/>
    <w:rsid w:val="00A1314B"/>
    <w:rsid w:val="00A13160"/>
    <w:rsid w:val="00A137D3"/>
    <w:rsid w:val="00A3491C"/>
    <w:rsid w:val="00A446AC"/>
    <w:rsid w:val="00A44A8F"/>
    <w:rsid w:val="00A51D96"/>
    <w:rsid w:val="00A51EEF"/>
    <w:rsid w:val="00A543DF"/>
    <w:rsid w:val="00A645BE"/>
    <w:rsid w:val="00A7429D"/>
    <w:rsid w:val="00A75439"/>
    <w:rsid w:val="00A8419B"/>
    <w:rsid w:val="00A93834"/>
    <w:rsid w:val="00A9448B"/>
    <w:rsid w:val="00A96F84"/>
    <w:rsid w:val="00A97EE7"/>
    <w:rsid w:val="00AA3DEB"/>
    <w:rsid w:val="00AA7308"/>
    <w:rsid w:val="00AB14D7"/>
    <w:rsid w:val="00AC3953"/>
    <w:rsid w:val="00AC7150"/>
    <w:rsid w:val="00AE123B"/>
    <w:rsid w:val="00AF5F7C"/>
    <w:rsid w:val="00B02207"/>
    <w:rsid w:val="00B03403"/>
    <w:rsid w:val="00B0584F"/>
    <w:rsid w:val="00B10324"/>
    <w:rsid w:val="00B30579"/>
    <w:rsid w:val="00B376B1"/>
    <w:rsid w:val="00B413CE"/>
    <w:rsid w:val="00B5528C"/>
    <w:rsid w:val="00B55977"/>
    <w:rsid w:val="00B620D9"/>
    <w:rsid w:val="00B62B1D"/>
    <w:rsid w:val="00B633DB"/>
    <w:rsid w:val="00B639ED"/>
    <w:rsid w:val="00B66A8C"/>
    <w:rsid w:val="00B8061C"/>
    <w:rsid w:val="00B8143A"/>
    <w:rsid w:val="00B83BA2"/>
    <w:rsid w:val="00B853AA"/>
    <w:rsid w:val="00B875BF"/>
    <w:rsid w:val="00B91F62"/>
    <w:rsid w:val="00B939D6"/>
    <w:rsid w:val="00B94054"/>
    <w:rsid w:val="00BA32DD"/>
    <w:rsid w:val="00BA61B5"/>
    <w:rsid w:val="00BB2C98"/>
    <w:rsid w:val="00BB3C35"/>
    <w:rsid w:val="00BC40C7"/>
    <w:rsid w:val="00BC4C1D"/>
    <w:rsid w:val="00BC7F08"/>
    <w:rsid w:val="00BD0B82"/>
    <w:rsid w:val="00BD687B"/>
    <w:rsid w:val="00BF4F5F"/>
    <w:rsid w:val="00C04EEB"/>
    <w:rsid w:val="00C10F12"/>
    <w:rsid w:val="00C11826"/>
    <w:rsid w:val="00C129A1"/>
    <w:rsid w:val="00C16E5E"/>
    <w:rsid w:val="00C21941"/>
    <w:rsid w:val="00C22273"/>
    <w:rsid w:val="00C241C1"/>
    <w:rsid w:val="00C46D42"/>
    <w:rsid w:val="00C50C32"/>
    <w:rsid w:val="00C56376"/>
    <w:rsid w:val="00C60178"/>
    <w:rsid w:val="00C61760"/>
    <w:rsid w:val="00C63CD6"/>
    <w:rsid w:val="00C76E15"/>
    <w:rsid w:val="00C84DF7"/>
    <w:rsid w:val="00C8729D"/>
    <w:rsid w:val="00C87D95"/>
    <w:rsid w:val="00C9077A"/>
    <w:rsid w:val="00C91B29"/>
    <w:rsid w:val="00C95CD2"/>
    <w:rsid w:val="00CA051B"/>
    <w:rsid w:val="00CA4FF0"/>
    <w:rsid w:val="00CB3CBE"/>
    <w:rsid w:val="00CB6C2A"/>
    <w:rsid w:val="00CB743A"/>
    <w:rsid w:val="00CD14AB"/>
    <w:rsid w:val="00CD54CA"/>
    <w:rsid w:val="00CF03D8"/>
    <w:rsid w:val="00D015D5"/>
    <w:rsid w:val="00D03D68"/>
    <w:rsid w:val="00D04BDF"/>
    <w:rsid w:val="00D13643"/>
    <w:rsid w:val="00D1725C"/>
    <w:rsid w:val="00D266DD"/>
    <w:rsid w:val="00D32B04"/>
    <w:rsid w:val="00D374E7"/>
    <w:rsid w:val="00D63949"/>
    <w:rsid w:val="00D652E7"/>
    <w:rsid w:val="00D77BCF"/>
    <w:rsid w:val="00D82070"/>
    <w:rsid w:val="00D84394"/>
    <w:rsid w:val="00D85547"/>
    <w:rsid w:val="00D85BAF"/>
    <w:rsid w:val="00D95E55"/>
    <w:rsid w:val="00DA14A5"/>
    <w:rsid w:val="00DB18E4"/>
    <w:rsid w:val="00DB3664"/>
    <w:rsid w:val="00DB7DDD"/>
    <w:rsid w:val="00DC16FB"/>
    <w:rsid w:val="00DC2A2B"/>
    <w:rsid w:val="00DC4A65"/>
    <w:rsid w:val="00DC4DB7"/>
    <w:rsid w:val="00DC4F66"/>
    <w:rsid w:val="00DC6610"/>
    <w:rsid w:val="00E10B44"/>
    <w:rsid w:val="00E11AD6"/>
    <w:rsid w:val="00E11F02"/>
    <w:rsid w:val="00E172F5"/>
    <w:rsid w:val="00E2726B"/>
    <w:rsid w:val="00E338F7"/>
    <w:rsid w:val="00E339C9"/>
    <w:rsid w:val="00E3682D"/>
    <w:rsid w:val="00E37801"/>
    <w:rsid w:val="00E433D2"/>
    <w:rsid w:val="00E46EAA"/>
    <w:rsid w:val="00E5038C"/>
    <w:rsid w:val="00E50B69"/>
    <w:rsid w:val="00E5298B"/>
    <w:rsid w:val="00E56EFB"/>
    <w:rsid w:val="00E60C8C"/>
    <w:rsid w:val="00E6458F"/>
    <w:rsid w:val="00E7242D"/>
    <w:rsid w:val="00E817F1"/>
    <w:rsid w:val="00E84533"/>
    <w:rsid w:val="00E87E21"/>
    <w:rsid w:val="00E87E25"/>
    <w:rsid w:val="00E926B0"/>
    <w:rsid w:val="00EA04F1"/>
    <w:rsid w:val="00EA198A"/>
    <w:rsid w:val="00EA25E5"/>
    <w:rsid w:val="00EA2FD3"/>
    <w:rsid w:val="00EB5687"/>
    <w:rsid w:val="00EB7CE9"/>
    <w:rsid w:val="00EC33FE"/>
    <w:rsid w:val="00EC433F"/>
    <w:rsid w:val="00EC4B21"/>
    <w:rsid w:val="00EC68A4"/>
    <w:rsid w:val="00ED1FDE"/>
    <w:rsid w:val="00EF4E96"/>
    <w:rsid w:val="00F06EFB"/>
    <w:rsid w:val="00F1529E"/>
    <w:rsid w:val="00F16F07"/>
    <w:rsid w:val="00F45B7C"/>
    <w:rsid w:val="00F45FCE"/>
    <w:rsid w:val="00F71309"/>
    <w:rsid w:val="00F75058"/>
    <w:rsid w:val="00F9334F"/>
    <w:rsid w:val="00F97D7F"/>
    <w:rsid w:val="00FA122C"/>
    <w:rsid w:val="00FA3B95"/>
    <w:rsid w:val="00FB1D20"/>
    <w:rsid w:val="00FC1278"/>
    <w:rsid w:val="00FD46B5"/>
    <w:rsid w:val="00FE5888"/>
    <w:rsid w:val="00FE7735"/>
    <w:rsid w:val="00FF428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155A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v1msonormal">
    <w:name w:val="v1msonormal"/>
    <w:basedOn w:val="a"/>
    <w:rsid w:val="003A18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155A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v1msonormal">
    <w:name w:val="v1msonormal"/>
    <w:basedOn w:val="a"/>
    <w:rsid w:val="003A18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8FE08BCFDE15058DC8823294F1CCD09947B7ACFE21180F43B805A5C48041557DC050AC9157D86A0FCCE859F527AF5C8218A9CAF12258A6FE5BDF29U5k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79683C346AF5B1A323A2E99FE9EA2822D5F4CABDBDD3391105A19F21AC4920C557C3EA339A64739CCE84AAEABF25DAA22C4DDB97CEa0s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E78FE08BCFDE15058DC8823294F1CCD09947B7ACFE201D0641B005A5C48041557DC050AC835780650CC4F451F532F90DC4U4kE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6521-EDDB-46E0-9E06-25E34F9E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4</cp:revision>
  <cp:lastPrinted>2023-05-03T06:29:00Z</cp:lastPrinted>
  <dcterms:created xsi:type="dcterms:W3CDTF">2023-05-10T06:50:00Z</dcterms:created>
  <dcterms:modified xsi:type="dcterms:W3CDTF">2023-05-10T14:41:00Z</dcterms:modified>
</cp:coreProperties>
</file>