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14"/>
        <w:gridCol w:w="4585"/>
      </w:tblGrid>
      <w:tr w:rsidR="00712A45" w:rsidRPr="00400203" w:rsidTr="00000D72">
        <w:tc>
          <w:tcPr>
            <w:tcW w:w="3419" w:type="pct"/>
            <w:shd w:val="clear" w:color="auto" w:fill="auto"/>
          </w:tcPr>
          <w:p w:rsidR="00712A45" w:rsidRPr="00400203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81" w:type="pct"/>
            <w:shd w:val="clear" w:color="auto" w:fill="auto"/>
          </w:tcPr>
          <w:p w:rsidR="00CA7D9C" w:rsidRPr="00400203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E61C2" w:rsidRPr="00400203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400203" w:rsidTr="00000D72">
        <w:tc>
          <w:tcPr>
            <w:tcW w:w="3419" w:type="pct"/>
            <w:shd w:val="clear" w:color="auto" w:fill="auto"/>
          </w:tcPr>
          <w:p w:rsidR="004E72BB" w:rsidRPr="00400203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400203" w:rsidRDefault="00D35178" w:rsidP="00D35178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05.05.2023 № 22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4E72BB" w:rsidRPr="00400203" w:rsidTr="00000D72">
        <w:tc>
          <w:tcPr>
            <w:tcW w:w="3419" w:type="pct"/>
            <w:shd w:val="clear" w:color="auto" w:fill="auto"/>
          </w:tcPr>
          <w:p w:rsidR="004E72BB" w:rsidRPr="00400203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400203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400203" w:rsidTr="00000D72">
        <w:tc>
          <w:tcPr>
            <w:tcW w:w="3419" w:type="pct"/>
            <w:shd w:val="clear" w:color="auto" w:fill="auto"/>
          </w:tcPr>
          <w:p w:rsidR="00712A45" w:rsidRPr="00400203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400203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400203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400203" w:rsidRDefault="004E72BB" w:rsidP="00400203">
            <w:pPr>
              <w:spacing w:line="19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203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FC3F61" w:rsidRPr="00400203">
              <w:rPr>
                <w:rFonts w:ascii="Times New Roman" w:hAnsi="Times New Roman"/>
                <w:sz w:val="28"/>
                <w:szCs w:val="28"/>
              </w:rPr>
              <w:t>.01.</w:t>
            </w:r>
            <w:r w:rsidRPr="00400203">
              <w:rPr>
                <w:rFonts w:ascii="Times New Roman" w:hAnsi="Times New Roman"/>
                <w:sz w:val="28"/>
                <w:szCs w:val="28"/>
              </w:rPr>
              <w:t>2023 № 30-р</w:t>
            </w:r>
          </w:p>
        </w:tc>
      </w:tr>
    </w:tbl>
    <w:p w:rsidR="0036287C" w:rsidRPr="00400203" w:rsidRDefault="0036287C" w:rsidP="00400203">
      <w:pPr>
        <w:spacing w:line="197" w:lineRule="auto"/>
        <w:jc w:val="center"/>
        <w:rPr>
          <w:rFonts w:ascii="Times New Roman" w:hAnsi="Times New Roman"/>
        </w:rPr>
      </w:pPr>
    </w:p>
    <w:p w:rsidR="00871CE9" w:rsidRP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в 202</w:t>
      </w:r>
      <w:r w:rsidR="005C1AB1" w:rsidRPr="00400203">
        <w:rPr>
          <w:rFonts w:ascii="Times New Roman" w:hAnsi="Times New Roman"/>
          <w:sz w:val="28"/>
          <w:szCs w:val="28"/>
        </w:rPr>
        <w:t>3</w:t>
      </w:r>
      <w:r w:rsidRPr="00400203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400203">
        <w:rPr>
          <w:rFonts w:ascii="Times New Roman" w:hAnsi="Times New Roman"/>
          <w:sz w:val="28"/>
          <w:szCs w:val="28"/>
        </w:rPr>
        <w:t xml:space="preserve"> по реализации</w:t>
      </w:r>
      <w:r w:rsidRPr="00400203">
        <w:rPr>
          <w:rFonts w:ascii="Times New Roman" w:hAnsi="Times New Roman"/>
          <w:sz w:val="28"/>
          <w:szCs w:val="28"/>
        </w:rPr>
        <w:t xml:space="preserve"> подпрограммы № 3</w:t>
      </w:r>
    </w:p>
    <w:p w:rsidR="00257B0E" w:rsidRPr="00400203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>«Развитие культуры»</w:t>
      </w:r>
      <w:r w:rsidR="00712A45" w:rsidRPr="00400203">
        <w:rPr>
          <w:rFonts w:ascii="Times New Roman" w:hAnsi="Times New Roman"/>
          <w:sz w:val="28"/>
          <w:szCs w:val="28"/>
        </w:rPr>
        <w:t xml:space="preserve"> </w:t>
      </w:r>
      <w:r w:rsidRPr="00400203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400203">
        <w:rPr>
          <w:rFonts w:ascii="Times New Roman" w:hAnsi="Times New Roman"/>
          <w:sz w:val="28"/>
          <w:szCs w:val="28"/>
        </w:rPr>
        <w:t xml:space="preserve"> </w:t>
      </w:r>
    </w:p>
    <w:p w:rsidR="00871CE9" w:rsidRPr="00400203" w:rsidRDefault="00257B0E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400203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400203">
        <w:rPr>
          <w:rFonts w:ascii="Times New Roman" w:hAnsi="Times New Roman"/>
          <w:sz w:val="28"/>
          <w:szCs w:val="28"/>
        </w:rPr>
        <w:t>–</w:t>
      </w:r>
      <w:r w:rsidRPr="00400203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871CE9" w:rsidRPr="00400203" w:rsidRDefault="00871CE9" w:rsidP="00400203">
      <w:pPr>
        <w:spacing w:line="197" w:lineRule="auto"/>
        <w:ind w:right="-122"/>
        <w:jc w:val="right"/>
        <w:rPr>
          <w:rFonts w:ascii="Times New Roman" w:hAnsi="Times New Roman"/>
        </w:rPr>
      </w:pPr>
      <w:r w:rsidRPr="00400203">
        <w:rPr>
          <w:rFonts w:ascii="Times New Roman" w:hAnsi="Times New Roman"/>
        </w:rPr>
        <w:t xml:space="preserve"> (тыс. руб.)</w:t>
      </w:r>
    </w:p>
    <w:tbl>
      <w:tblPr>
        <w:tblStyle w:val="a9"/>
        <w:tblW w:w="14742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367"/>
        <w:gridCol w:w="1408"/>
        <w:gridCol w:w="1407"/>
        <w:gridCol w:w="1420"/>
        <w:gridCol w:w="1383"/>
        <w:gridCol w:w="1386"/>
        <w:gridCol w:w="1649"/>
        <w:gridCol w:w="1378"/>
        <w:gridCol w:w="1147"/>
      </w:tblGrid>
      <w:tr w:rsidR="00400203" w:rsidRPr="00400203" w:rsidTr="00400203">
        <w:trPr>
          <w:tblHeader/>
        </w:trPr>
        <w:tc>
          <w:tcPr>
            <w:tcW w:w="520" w:type="dxa"/>
            <w:vMerge w:val="restart"/>
            <w:tcBorders>
              <w:bottom w:val="nil"/>
            </w:tcBorders>
          </w:tcPr>
          <w:p w:rsidR="00400203" w:rsidRPr="00400203" w:rsidRDefault="00400203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№</w:t>
            </w:r>
          </w:p>
          <w:p w:rsidR="00400203" w:rsidRPr="00400203" w:rsidRDefault="00400203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proofErr w:type="gramStart"/>
            <w:r w:rsidRPr="00400203">
              <w:rPr>
                <w:rFonts w:ascii="Times New Roman" w:hAnsi="Times New Roman"/>
                <w:spacing w:val="-6"/>
              </w:rPr>
              <w:t>п</w:t>
            </w:r>
            <w:proofErr w:type="gramEnd"/>
            <w:r w:rsidRPr="00400203">
              <w:rPr>
                <w:rFonts w:ascii="Times New Roman" w:hAnsi="Times New Roman"/>
                <w:spacing w:val="-6"/>
              </w:rPr>
              <w:t>/п</w:t>
            </w:r>
          </w:p>
        </w:tc>
        <w:tc>
          <w:tcPr>
            <w:tcW w:w="1677" w:type="dxa"/>
            <w:vMerge w:val="restart"/>
            <w:tcBorders>
              <w:bottom w:val="nil"/>
            </w:tcBorders>
          </w:tcPr>
          <w:p w:rsidR="00400203" w:rsidRPr="00400203" w:rsidRDefault="00400203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Наименование муниципального образования, объекта капитального строительства </w:t>
            </w:r>
          </w:p>
          <w:p w:rsidR="00400203" w:rsidRPr="00400203" w:rsidRDefault="00400203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</w:rPr>
              <w:t>(при наличии)</w:t>
            </w:r>
          </w:p>
        </w:tc>
        <w:tc>
          <w:tcPr>
            <w:tcW w:w="12545" w:type="dxa"/>
            <w:gridSpan w:val="9"/>
            <w:tcBorders>
              <w:bottom w:val="single" w:sz="4" w:space="0" w:color="auto"/>
            </w:tcBorders>
          </w:tcPr>
          <w:p w:rsidR="00400203" w:rsidRPr="00400203" w:rsidRDefault="00400203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Наименование мероприятия</w:t>
            </w:r>
          </w:p>
        </w:tc>
      </w:tr>
      <w:tr w:rsidR="00400203" w:rsidRPr="00400203" w:rsidTr="00400203">
        <w:trPr>
          <w:tblHeader/>
        </w:trPr>
        <w:tc>
          <w:tcPr>
            <w:tcW w:w="520" w:type="dxa"/>
            <w:vMerge/>
            <w:tcBorders>
              <w:bottom w:val="nil"/>
            </w:tcBorders>
          </w:tcPr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lang w:val="en-US"/>
              </w:rPr>
            </w:pPr>
          </w:p>
        </w:tc>
        <w:tc>
          <w:tcPr>
            <w:tcW w:w="1677" w:type="dxa"/>
            <w:vMerge/>
            <w:tcBorders>
              <w:bottom w:val="nil"/>
            </w:tcBorders>
          </w:tcPr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lang w:val="en-US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Предоставление субсидий бюджетам муниципальных образований Рязанской области на поддержку отрасли культуры, </w:t>
            </w:r>
          </w:p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1408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Предоставление субсидий бюджетам муниципальных образований Рязанской области на поддержку отрасли культуры,</w:t>
            </w:r>
          </w:p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 в том числе на модернизацию муниципальных детских школ искусств по видам искусств путем их реконструкции </w:t>
            </w:r>
          </w:p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и (или) капитального ремонта</w:t>
            </w:r>
          </w:p>
        </w:tc>
        <w:tc>
          <w:tcPr>
            <w:tcW w:w="1407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Предоставление субсидий бюджетам муниципальных образований Рязанской области на поддержку отрасли культуры, </w:t>
            </w:r>
          </w:p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400203">
              <w:rPr>
                <w:rFonts w:ascii="Times New Roman" w:hAnsi="Times New Roman"/>
                <w:spacing w:val="-6"/>
              </w:rPr>
              <w:t>специализиро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>-ванным</w:t>
            </w:r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авто</w:t>
            </w:r>
            <w:r w:rsidR="00400203">
              <w:rPr>
                <w:rFonts w:ascii="Times New Roman" w:hAnsi="Times New Roman"/>
                <w:spacing w:val="-6"/>
              </w:rPr>
              <w:t>-</w:t>
            </w:r>
            <w:r w:rsidRPr="00400203">
              <w:rPr>
                <w:rFonts w:ascii="Times New Roman" w:hAnsi="Times New Roman"/>
                <w:spacing w:val="-6"/>
              </w:rPr>
              <w:t xml:space="preserve">транспортом для обслуживания населения, в том числе сельского населения </w:t>
            </w:r>
          </w:p>
        </w:tc>
        <w:tc>
          <w:tcPr>
            <w:tcW w:w="14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Предоставление субсидий бюджетам муниципальных образований Рязанской области на развитие сети учреждений культурно-досугового типа </w:t>
            </w:r>
          </w:p>
          <w:p w:rsidR="009B6223" w:rsidRPr="00400203" w:rsidRDefault="009B6223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9B6223" w:rsidRPr="00400203" w:rsidRDefault="009B6223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1386" w:type="dxa"/>
            <w:tcBorders>
              <w:bottom w:val="nil"/>
            </w:tcBorders>
          </w:tcPr>
          <w:p w:rsidR="009B6223" w:rsidRPr="00400203" w:rsidRDefault="009B6223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Предоставление субсидий бюджетам муниципальных образований Рязанской области на сохранение и развитие </w:t>
            </w:r>
            <w:proofErr w:type="gramStart"/>
            <w:r w:rsidRPr="00400203">
              <w:rPr>
                <w:rFonts w:ascii="Times New Roman" w:hAnsi="Times New Roman"/>
                <w:spacing w:val="-6"/>
              </w:rPr>
              <w:t>исполнитель</w:t>
            </w:r>
            <w:r w:rsidR="00400203">
              <w:rPr>
                <w:rFonts w:ascii="Times New Roman" w:hAnsi="Times New Roman"/>
                <w:spacing w:val="-6"/>
              </w:rPr>
              <w:t>-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ских</w:t>
            </w:r>
            <w:proofErr w:type="spellEnd"/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искусств, поддержку изобразитель</w:t>
            </w:r>
            <w:r w:rsidR="00041C36" w:rsidRPr="00400203">
              <w:rPr>
                <w:rFonts w:ascii="Times New Roman" w:hAnsi="Times New Roman"/>
                <w:spacing w:val="-6"/>
              </w:rPr>
              <w:t>-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ного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и литературного искусства, художествен</w:t>
            </w:r>
            <w:r w:rsidR="00400203">
              <w:rPr>
                <w:rFonts w:ascii="Times New Roman" w:hAnsi="Times New Roman"/>
                <w:spacing w:val="-6"/>
              </w:rPr>
              <w:t>-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ного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творчества</w:t>
            </w:r>
          </w:p>
        </w:tc>
        <w:tc>
          <w:tcPr>
            <w:tcW w:w="1649" w:type="dxa"/>
            <w:tcBorders>
              <w:bottom w:val="nil"/>
            </w:tcBorders>
          </w:tcPr>
          <w:p w:rsidR="009B6223" w:rsidRPr="00400203" w:rsidRDefault="009B6223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1378" w:type="dxa"/>
            <w:tcBorders>
              <w:bottom w:val="nil"/>
            </w:tcBorders>
          </w:tcPr>
          <w:p w:rsidR="009B6223" w:rsidRPr="00400203" w:rsidRDefault="009B6223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Предоставление субсидий бюджетам муниципальных образований Рязанской области на ремонтные работы (текущий ремонт) в отношении зданий домов культуры</w:t>
            </w:r>
          </w:p>
          <w:p w:rsidR="009B6223" w:rsidRPr="00400203" w:rsidRDefault="009B6223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(и их филиалов), расположенных в населенных пунктах с числом жителей до 50 тыс. человек</w:t>
            </w:r>
          </w:p>
        </w:tc>
        <w:tc>
          <w:tcPr>
            <w:tcW w:w="1147" w:type="dxa"/>
            <w:tcBorders>
              <w:bottom w:val="nil"/>
            </w:tcBorders>
          </w:tcPr>
          <w:p w:rsidR="009B6223" w:rsidRPr="00400203" w:rsidRDefault="00C853CF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proofErr w:type="gramStart"/>
            <w:r w:rsidRPr="00400203">
              <w:rPr>
                <w:rFonts w:ascii="Times New Roman" w:hAnsi="Times New Roman"/>
                <w:spacing w:val="-6"/>
              </w:rPr>
              <w:t>Предостав-ление</w:t>
            </w:r>
            <w:proofErr w:type="spellEnd"/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субсидий бюджетам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муниципаль-ных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образований Рязанской области на организацию и проведение праздничных и памятных мероприятий</w:t>
            </w:r>
          </w:p>
        </w:tc>
      </w:tr>
    </w:tbl>
    <w:p w:rsidR="00400203" w:rsidRPr="00400203" w:rsidRDefault="0040020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742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367"/>
        <w:gridCol w:w="1419"/>
        <w:gridCol w:w="1396"/>
        <w:gridCol w:w="1420"/>
        <w:gridCol w:w="1383"/>
        <w:gridCol w:w="1386"/>
        <w:gridCol w:w="1649"/>
        <w:gridCol w:w="1378"/>
        <w:gridCol w:w="1147"/>
      </w:tblGrid>
      <w:tr w:rsidR="00400203" w:rsidRPr="00400203" w:rsidTr="00400203">
        <w:trPr>
          <w:tblHeader/>
        </w:trPr>
        <w:tc>
          <w:tcPr>
            <w:tcW w:w="5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  <w:lang w:val="en-US"/>
              </w:rPr>
              <w:t>1</w:t>
            </w: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  <w:lang w:val="en-US"/>
              </w:rPr>
              <w:t>2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  <w:lang w:val="en-US"/>
              </w:rPr>
              <w:t>3</w:t>
            </w: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  <w:lang w:val="en-US"/>
              </w:rPr>
              <w:t>4</w:t>
            </w: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  <w:lang w:val="en-US"/>
              </w:rPr>
              <w:t>5</w:t>
            </w: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  <w:lang w:val="en-US"/>
              </w:rPr>
              <w:t>6</w:t>
            </w: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1378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1147" w:type="dxa"/>
          </w:tcPr>
          <w:p w:rsidR="009B6223" w:rsidRPr="00400203" w:rsidRDefault="00C853CF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11</w:t>
            </w:r>
          </w:p>
        </w:tc>
      </w:tr>
      <w:tr w:rsidR="00400203" w:rsidRPr="00400203" w:rsidTr="00400203">
        <w:tc>
          <w:tcPr>
            <w:tcW w:w="520" w:type="dxa"/>
            <w:vMerge w:val="restart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  <w:lang w:val="en-US"/>
              </w:rPr>
              <w:lastRenderedPageBreak/>
              <w:t>1</w:t>
            </w:r>
            <w:r w:rsidRPr="00400203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677" w:type="dxa"/>
          </w:tcPr>
          <w:p w:rsidR="009B6223" w:rsidRPr="00400203" w:rsidRDefault="009B6223" w:rsidP="008649E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Александро-Невский муниципальный </w:t>
            </w:r>
          </w:p>
          <w:p w:rsidR="009B6223" w:rsidRPr="00400203" w:rsidRDefault="009B6223" w:rsidP="008649E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район</w:t>
            </w:r>
          </w:p>
        </w:tc>
        <w:tc>
          <w:tcPr>
            <w:tcW w:w="136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261,39286</w:t>
            </w:r>
          </w:p>
        </w:tc>
        <w:tc>
          <w:tcPr>
            <w:tcW w:w="138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943,16876</w:t>
            </w:r>
          </w:p>
        </w:tc>
        <w:tc>
          <w:tcPr>
            <w:tcW w:w="114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</w:p>
        </w:tc>
        <w:tc>
          <w:tcPr>
            <w:tcW w:w="1677" w:type="dxa"/>
          </w:tcPr>
          <w:p w:rsidR="009B6223" w:rsidRPr="00400203" w:rsidRDefault="009B6223" w:rsidP="008649E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Зимаровский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сельский Дом культуры</w:t>
            </w:r>
          </w:p>
        </w:tc>
        <w:tc>
          <w:tcPr>
            <w:tcW w:w="136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943,16876</w:t>
            </w:r>
          </w:p>
        </w:tc>
        <w:tc>
          <w:tcPr>
            <w:tcW w:w="114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8649E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36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261,39286</w:t>
            </w:r>
          </w:p>
        </w:tc>
        <w:tc>
          <w:tcPr>
            <w:tcW w:w="138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2.</w:t>
            </w:r>
          </w:p>
        </w:tc>
        <w:tc>
          <w:tcPr>
            <w:tcW w:w="1677" w:type="dxa"/>
          </w:tcPr>
          <w:p w:rsidR="009B6223" w:rsidRPr="00400203" w:rsidRDefault="009B6223" w:rsidP="008649E2">
            <w:pPr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Ермишинский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230,64076</w:t>
            </w:r>
          </w:p>
        </w:tc>
        <w:tc>
          <w:tcPr>
            <w:tcW w:w="1386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8649E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Ермишинского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lastRenderedPageBreak/>
              <w:t>муниципального района»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230,64076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lastRenderedPageBreak/>
              <w:t>3.</w:t>
            </w: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Захаровский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46,12815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200</w:t>
            </w: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Захаровский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46,12815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Кадомский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651,6073</w:t>
            </w: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153,76051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Кадомский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район»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153,76051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5.</w:t>
            </w: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Касимовский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6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513,17131</w:t>
            </w: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22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748,60228</w:t>
            </w: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153,76051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дополнительного образования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Елатомская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детская школа искусств»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22 748,60228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8649E2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</w:t>
            </w:r>
            <w:r w:rsidRPr="00400203">
              <w:rPr>
                <w:rFonts w:ascii="Times New Roman" w:hAnsi="Times New Roman"/>
                <w:spacing w:val="-6"/>
              </w:rPr>
              <w:lastRenderedPageBreak/>
              <w:t xml:space="preserve">«Центральная районная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межпоселенческая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библиотека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Касимовского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района»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153,76051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lastRenderedPageBreak/>
              <w:t>6.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Клепиковский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46,12816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Клепиковский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области»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46,12816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  <w:tcBorders>
              <w:top w:val="single" w:sz="4" w:space="0" w:color="auto"/>
              <w:bottom w:val="nil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Кораблинский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30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499,125</w:t>
            </w:r>
          </w:p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8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677,38637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nil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дополнительного образования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Кораблинская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детская художественная школа имени А.В. 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Картынова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>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400203">
              <w:rPr>
                <w:rFonts w:ascii="Times New Roman" w:hAnsi="Times New Roman"/>
                <w:spacing w:val="-6"/>
              </w:rPr>
              <w:t>30 499,125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Кораблинская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центральная библиотека»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lastRenderedPageBreak/>
              <w:t>8.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Милославский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307,52102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307,52102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Михайловский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6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024,03987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461,28153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366,84852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Октябрьский Дом культуры – структурное</w:t>
            </w:r>
            <w:r w:rsidR="00400203" w:rsidRPr="00400203">
              <w:rPr>
                <w:rFonts w:ascii="Times New Roman" w:hAnsi="Times New Roman"/>
                <w:spacing w:val="-6"/>
              </w:rPr>
              <w:t xml:space="preserve"> 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366,84852</w:t>
            </w: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9B6223" w:rsidRPr="00400203" w:rsidRDefault="009B6223" w:rsidP="00400203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им. А.С. Пушкина» муниципального образования – Михайловский муниципальный район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461,28153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  <w:tcBorders>
              <w:top w:val="single" w:sz="4" w:space="0" w:color="auto"/>
              <w:bottom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lastRenderedPageBreak/>
              <w:t>10.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Пителинский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169,13656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957,58740</w:t>
            </w: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«Центральная районная библиотека</w:t>
            </w:r>
          </w:p>
          <w:p w:rsidR="00400203" w:rsidRPr="00400203" w:rsidRDefault="0040020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им. Б.А.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Можаева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»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Пителинский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169,13656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957,58740</w:t>
            </w: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Потапьевское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сельское поселение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Пителинского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3 716,88837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Веряевский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сельский дом культуры – филиал муниципального бюджетного учреждения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Потапьевский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сельский дом культуры»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Потапьевское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сельское поселение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Пителинского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716,88837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11.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Пронский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261,39286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Пронский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район»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261,39286</w:t>
            </w:r>
          </w:p>
        </w:tc>
        <w:tc>
          <w:tcPr>
            <w:tcW w:w="1386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12.</w:t>
            </w: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Путятинский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123,00841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nil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учреждение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Путятинская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центральная библиотека»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Путятинский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123,00841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13.</w:t>
            </w:r>
          </w:p>
        </w:tc>
        <w:tc>
          <w:tcPr>
            <w:tcW w:w="167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Рыбновский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233,18181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430,52943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435,05132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AF4940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1600</w:t>
            </w: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Константиновский сельский дом культуры – филиал муниципального бюджетного учреждения культуры 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233,18181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Рыбновское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клубное объединение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Алешинский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сельский дом культуры – филиал </w:t>
            </w:r>
            <w:proofErr w:type="gramStart"/>
            <w:r w:rsidRPr="00400203">
              <w:rPr>
                <w:rFonts w:ascii="Times New Roman" w:hAnsi="Times New Roman"/>
                <w:spacing w:val="-6"/>
              </w:rPr>
              <w:t>муниципального</w:t>
            </w:r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435,05132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400203" w:rsidRPr="00400203" w:rsidRDefault="0040020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бюджетного учреждения культуры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Рыбновское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клубное объединение</w:t>
            </w:r>
          </w:p>
        </w:tc>
        <w:tc>
          <w:tcPr>
            <w:tcW w:w="1367" w:type="dxa"/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03" w:rsidRPr="00400203" w:rsidRDefault="0040020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Рыбновский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430,52943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14</w:t>
            </w: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Ряжский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138,38447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138,38447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15.</w:t>
            </w: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Рязанский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6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641,89011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246,01682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Листвянское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821,33732</w:t>
            </w:r>
          </w:p>
        </w:tc>
        <w:tc>
          <w:tcPr>
            <w:tcW w:w="114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Наумовский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сельский Дом культуры – структурное подразделение </w:t>
            </w:r>
            <w:proofErr w:type="gramStart"/>
            <w:r w:rsidRPr="00400203">
              <w:rPr>
                <w:rFonts w:ascii="Times New Roman" w:hAnsi="Times New Roman"/>
                <w:spacing w:val="-6"/>
              </w:rPr>
              <w:t>муниципального</w:t>
            </w:r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бюджетного 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821,33732</w:t>
            </w:r>
          </w:p>
        </w:tc>
        <w:tc>
          <w:tcPr>
            <w:tcW w:w="114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400203" w:rsidRPr="00400203" w:rsidRDefault="0040020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учреждения культуры «Листвянский поселенческий Дом культуры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Листвянское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сельское поселение Рязанского муниципального района»</w:t>
            </w:r>
          </w:p>
        </w:tc>
        <w:tc>
          <w:tcPr>
            <w:tcW w:w="1367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400203" w:rsidRPr="00400203" w:rsidRDefault="0040020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межпоселенческая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246,01682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16.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Сапожковский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92,25631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Сапожковская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центральная районная библиотека»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Сапожковского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92,25631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lastRenderedPageBreak/>
              <w:t>17.</w:t>
            </w: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Сараевский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515,42088</w:t>
            </w:r>
          </w:p>
        </w:tc>
        <w:tc>
          <w:tcPr>
            <w:tcW w:w="1378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Межпоселенчес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-кая центральная библиотека имени братьев </w:t>
            </w:r>
          </w:p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В. и Э. Сафоновых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Сараевского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района»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515,42088</w:t>
            </w:r>
          </w:p>
        </w:tc>
        <w:tc>
          <w:tcPr>
            <w:tcW w:w="1378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18.</w:t>
            </w: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Сасовский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476,65758</w:t>
            </w:r>
          </w:p>
        </w:tc>
        <w:tc>
          <w:tcPr>
            <w:tcW w:w="1386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Центральная библиотека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Сасовский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476,65758</w:t>
            </w:r>
          </w:p>
        </w:tc>
        <w:tc>
          <w:tcPr>
            <w:tcW w:w="1386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19.</w:t>
            </w: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Скопинский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25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442,95455</w:t>
            </w:r>
          </w:p>
        </w:tc>
        <w:tc>
          <w:tcPr>
            <w:tcW w:w="1383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553,53783</w:t>
            </w:r>
          </w:p>
        </w:tc>
        <w:tc>
          <w:tcPr>
            <w:tcW w:w="1386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3 245,97681</w:t>
            </w:r>
          </w:p>
        </w:tc>
        <w:tc>
          <w:tcPr>
            <w:tcW w:w="1378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831,52058</w:t>
            </w:r>
          </w:p>
        </w:tc>
        <w:tc>
          <w:tcPr>
            <w:tcW w:w="1147" w:type="dxa"/>
          </w:tcPr>
          <w:p w:rsidR="009B6223" w:rsidRPr="00400203" w:rsidRDefault="009B6223" w:rsidP="00D52AD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Скопинский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</w:t>
            </w:r>
            <w:r w:rsidRPr="00400203">
              <w:rPr>
                <w:rFonts w:ascii="Times New Roman" w:hAnsi="Times New Roman"/>
                <w:spacing w:val="-6"/>
              </w:rPr>
              <w:lastRenderedPageBreak/>
              <w:t>район Рязанской области» структурное подразделение Павелецкий Дом культуры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25 442,95455</w:t>
            </w: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nil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Скопинский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области» структурное подразделение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Вослебовский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сельский Дом культуры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831,52058</w:t>
            </w: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Скопинский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 «</w:t>
            </w:r>
            <w:proofErr w:type="gramStart"/>
            <w:r w:rsidRPr="00400203">
              <w:rPr>
                <w:rFonts w:ascii="Times New Roman" w:hAnsi="Times New Roman"/>
                <w:spacing w:val="-6"/>
              </w:rPr>
              <w:t>Центра</w:t>
            </w:r>
            <w:r w:rsidR="00400203">
              <w:rPr>
                <w:rFonts w:ascii="Times New Roman" w:hAnsi="Times New Roman"/>
                <w:spacing w:val="-6"/>
              </w:rPr>
              <w:t>-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ли</w:t>
            </w:r>
            <w:r w:rsidR="00400203">
              <w:rPr>
                <w:rFonts w:ascii="Times New Roman" w:hAnsi="Times New Roman"/>
                <w:spacing w:val="-6"/>
              </w:rPr>
              <w:t>зован</w:t>
            </w:r>
            <w:r w:rsidRPr="00400203">
              <w:rPr>
                <w:rFonts w:ascii="Times New Roman" w:hAnsi="Times New Roman"/>
                <w:spacing w:val="-6"/>
              </w:rPr>
              <w:t>ная</w:t>
            </w:r>
            <w:proofErr w:type="spellEnd"/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библи</w:t>
            </w:r>
            <w:proofErr w:type="spellEnd"/>
            <w:r w:rsidR="00400203">
              <w:rPr>
                <w:rFonts w:ascii="Times New Roman" w:hAnsi="Times New Roman"/>
                <w:spacing w:val="-6"/>
              </w:rPr>
              <w:t>-</w:t>
            </w:r>
            <w:r w:rsidRPr="00400203">
              <w:rPr>
                <w:rFonts w:ascii="Times New Roman" w:hAnsi="Times New Roman"/>
                <w:spacing w:val="-6"/>
              </w:rPr>
              <w:t xml:space="preserve">отечная система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Скопинского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района»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553,53783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3 245,97681</w:t>
            </w: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 w:val="restart"/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20.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Спасский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419,91345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694,60401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Структурное подразделение </w:t>
            </w:r>
            <w:proofErr w:type="gramStart"/>
            <w:r w:rsidR="00400203" w:rsidRPr="00400203">
              <w:rPr>
                <w:rFonts w:ascii="Times New Roman" w:hAnsi="Times New Roman"/>
                <w:spacing w:val="-6"/>
              </w:rPr>
              <w:t>муниципального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694,60401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бюджетного учреждения культуры «Единая клубная система» муниципального образования – Спасский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D52AD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«Центральная библиотека </w:t>
            </w:r>
          </w:p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им. А.Н. Левашова Спасского муниципального района Рязанской области»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21.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Старожиловский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61,5042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Старожиловского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 Рязанской области»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61,5042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22.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Ухоловский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15,37606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учреждение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Ухоловская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центральная библиотека»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Ухоловского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</w:t>
            </w:r>
            <w:r w:rsidRPr="00400203">
              <w:rPr>
                <w:rFonts w:ascii="Times New Roman" w:hAnsi="Times New Roman"/>
                <w:spacing w:val="-6"/>
              </w:rPr>
              <w:lastRenderedPageBreak/>
              <w:t>района Рязанской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15,37606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lastRenderedPageBreak/>
              <w:t>23.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Чучковский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92,25631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Чучковского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муниципального района»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92,25631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24.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proofErr w:type="spellStart"/>
            <w:r w:rsidRPr="00400203">
              <w:rPr>
                <w:rFonts w:ascii="Times New Roman" w:hAnsi="Times New Roman"/>
                <w:spacing w:val="-6"/>
              </w:rPr>
              <w:t>Шацкий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492,03364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Межпоселенчес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-кая библиотека» муниципального образования –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Шацкий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муниципальный район Рязанской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492,03364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25.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Шиловский муниципальный район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</w:t>
            </w:r>
            <w:r w:rsidRPr="00400203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400203">
              <w:rPr>
                <w:rFonts w:ascii="Times New Roman" w:hAnsi="Times New Roman"/>
                <w:spacing w:val="-6"/>
              </w:rPr>
              <w:t>689,37099</w:t>
            </w: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учреждение культуры «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Межпо</w:t>
            </w:r>
            <w:r w:rsidR="00400203">
              <w:rPr>
                <w:rFonts w:ascii="Times New Roman" w:hAnsi="Times New Roman"/>
                <w:spacing w:val="-6"/>
              </w:rPr>
              <w:t>-селенчес</w:t>
            </w:r>
            <w:r w:rsidRPr="00400203">
              <w:rPr>
                <w:rFonts w:ascii="Times New Roman" w:hAnsi="Times New Roman"/>
                <w:spacing w:val="-6"/>
              </w:rPr>
              <w:t>кая</w:t>
            </w:r>
            <w:proofErr w:type="spellEnd"/>
            <w:r w:rsidRPr="00400203">
              <w:rPr>
                <w:rFonts w:ascii="Times New Roman" w:hAnsi="Times New Roman"/>
                <w:spacing w:val="-6"/>
              </w:rPr>
              <w:t xml:space="preserve"> библиотека имени </w:t>
            </w:r>
          </w:p>
          <w:p w:rsidR="009B6223" w:rsidRPr="00400203" w:rsidRDefault="009B6223" w:rsidP="00400203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lastRenderedPageBreak/>
              <w:t>26.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Городской округ город 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Касимов</w:t>
            </w:r>
            <w:proofErr w:type="spellEnd"/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46,12816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«Центральная библиотека </w:t>
            </w:r>
          </w:p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им. Л.А. </w:t>
            </w:r>
            <w:proofErr w:type="spellStart"/>
            <w:proofErr w:type="gramStart"/>
            <w:r w:rsidRPr="00400203">
              <w:rPr>
                <w:rFonts w:ascii="Times New Roman" w:hAnsi="Times New Roman"/>
                <w:spacing w:val="-6"/>
              </w:rPr>
              <w:t>Малю-гина</w:t>
            </w:r>
            <w:proofErr w:type="spellEnd"/>
            <w:proofErr w:type="gramEnd"/>
            <w:r w:rsidRPr="00400203">
              <w:rPr>
                <w:rFonts w:ascii="Times New Roman" w:hAnsi="Times New Roman"/>
                <w:spacing w:val="-6"/>
              </w:rPr>
              <w:t>»</w:t>
            </w:r>
          </w:p>
        </w:tc>
        <w:tc>
          <w:tcPr>
            <w:tcW w:w="136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46,12816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27.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Городской округ город Рязань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11 919,36093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Муниципальное бюджетное учреждение культуры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46,12816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«</w:t>
            </w:r>
            <w:proofErr w:type="gramStart"/>
            <w:r w:rsidRPr="00400203">
              <w:rPr>
                <w:rFonts w:ascii="Times New Roman" w:hAnsi="Times New Roman"/>
                <w:spacing w:val="-6"/>
              </w:rPr>
              <w:t>Централизован-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ная</w:t>
            </w:r>
            <w:proofErr w:type="spellEnd"/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библиотечная система города Рязани»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highlight w:val="yellow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культуры «</w:t>
            </w:r>
            <w:proofErr w:type="gramStart"/>
            <w:r w:rsidRPr="00400203">
              <w:rPr>
                <w:rFonts w:ascii="Times New Roman" w:hAnsi="Times New Roman"/>
                <w:spacing w:val="-6"/>
              </w:rPr>
              <w:t>Централизован-</w:t>
            </w:r>
            <w:proofErr w:type="spellStart"/>
            <w:r w:rsidRPr="00400203">
              <w:rPr>
                <w:rFonts w:ascii="Times New Roman" w:hAnsi="Times New Roman"/>
                <w:spacing w:val="-6"/>
              </w:rPr>
              <w:t>ная</w:t>
            </w:r>
            <w:proofErr w:type="spellEnd"/>
            <w:proofErr w:type="gramEnd"/>
            <w:r w:rsidRPr="00400203">
              <w:rPr>
                <w:rFonts w:ascii="Times New Roman" w:hAnsi="Times New Roman"/>
                <w:spacing w:val="-6"/>
              </w:rPr>
              <w:t xml:space="preserve"> система детских библиотек города Рязани»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30,75209</w:t>
            </w:r>
          </w:p>
        </w:tc>
        <w:tc>
          <w:tcPr>
            <w:tcW w:w="1386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28.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Городской округ город Скопин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2 960,53241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bottom w:val="nil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29.</w:t>
            </w: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Городской округ город Сасово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AF4940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200</w:t>
            </w:r>
          </w:p>
        </w:tc>
      </w:tr>
      <w:tr w:rsidR="00400203" w:rsidRPr="00400203" w:rsidTr="00400203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76,88025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00203" w:rsidRPr="00400203" w:rsidTr="00400203">
        <w:tc>
          <w:tcPr>
            <w:tcW w:w="520" w:type="dxa"/>
            <w:tcBorders>
              <w:top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77" w:type="dxa"/>
          </w:tcPr>
          <w:p w:rsidR="009B6223" w:rsidRPr="00400203" w:rsidRDefault="009B6223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44 819,88637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53 247,72728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8 677,38637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 xml:space="preserve">38 676,13636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5 320,11364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4 718,98509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9B6223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22 809,41888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3" w:rsidRPr="00400203" w:rsidRDefault="00AF4940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00203">
              <w:rPr>
                <w:rFonts w:ascii="Times New Roman" w:hAnsi="Times New Roman"/>
                <w:spacing w:val="-6"/>
              </w:rPr>
              <w:t>1800»</w:t>
            </w:r>
          </w:p>
        </w:tc>
      </w:tr>
    </w:tbl>
    <w:p w:rsidR="002B62FB" w:rsidRPr="00400203" w:rsidRDefault="002B62FB" w:rsidP="00400203">
      <w:pPr>
        <w:spacing w:line="226" w:lineRule="auto"/>
        <w:rPr>
          <w:rFonts w:ascii="Times New Roman" w:hAnsi="Times New Roman"/>
          <w:sz w:val="4"/>
          <w:szCs w:val="4"/>
        </w:rPr>
      </w:pPr>
    </w:p>
    <w:sectPr w:rsidR="002B62FB" w:rsidRPr="00400203" w:rsidSect="00774428">
      <w:headerReference w:type="default" r:id="rId11"/>
      <w:type w:val="continuous"/>
      <w:pgSz w:w="16834" w:h="11907" w:orient="landscape" w:code="9"/>
      <w:pgMar w:top="1134" w:right="73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47" w:rsidRDefault="00881F47">
      <w:r>
        <w:separator/>
      </w:r>
    </w:p>
  </w:endnote>
  <w:endnote w:type="continuationSeparator" w:id="0">
    <w:p w:rsidR="00881F47" w:rsidRDefault="0088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B6223" w:rsidRPr="00CE38EE" w:rsidTr="00CE38EE">
      <w:tc>
        <w:tcPr>
          <w:tcW w:w="2538" w:type="dxa"/>
          <w:shd w:val="clear" w:color="auto" w:fill="auto"/>
        </w:tcPr>
        <w:p w:rsidR="009B6223" w:rsidRPr="00CE38EE" w:rsidRDefault="009B622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B6223" w:rsidRPr="00CE38EE" w:rsidRDefault="009B6223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B6223" w:rsidRPr="00CE38EE" w:rsidRDefault="009B6223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B6223" w:rsidRPr="00CE38EE" w:rsidRDefault="009B6223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B6223" w:rsidRDefault="009B622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47" w:rsidRDefault="00881F47">
      <w:r>
        <w:separator/>
      </w:r>
    </w:p>
  </w:footnote>
  <w:footnote w:type="continuationSeparator" w:id="0">
    <w:p w:rsidR="00881F47" w:rsidRDefault="0088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23" w:rsidRDefault="009B622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B6223" w:rsidRDefault="009B62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23" w:rsidRPr="00481B88" w:rsidRDefault="009B622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B6223" w:rsidRPr="00481B88" w:rsidRDefault="009B622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35178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B6223" w:rsidRPr="00E37801" w:rsidRDefault="009B622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K6ger+iScZoq5PGJx4syHMB+Vg=" w:salt="lacaEy63FUnhaBdqv3V7d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00D72"/>
    <w:rsid w:val="0001360F"/>
    <w:rsid w:val="000331B3"/>
    <w:rsid w:val="00033413"/>
    <w:rsid w:val="00037C0C"/>
    <w:rsid w:val="00041C36"/>
    <w:rsid w:val="000502A3"/>
    <w:rsid w:val="00053A29"/>
    <w:rsid w:val="00056DEB"/>
    <w:rsid w:val="00073A7A"/>
    <w:rsid w:val="00076D5E"/>
    <w:rsid w:val="00084DA9"/>
    <w:rsid w:val="00084DD3"/>
    <w:rsid w:val="000917C0"/>
    <w:rsid w:val="000B0736"/>
    <w:rsid w:val="000C2069"/>
    <w:rsid w:val="000E1BF7"/>
    <w:rsid w:val="00101798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B45AE"/>
    <w:rsid w:val="001C2CF8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79A2"/>
    <w:rsid w:val="0025242E"/>
    <w:rsid w:val="00257B0E"/>
    <w:rsid w:val="0026087E"/>
    <w:rsid w:val="00261DE0"/>
    <w:rsid w:val="00264E76"/>
    <w:rsid w:val="00265420"/>
    <w:rsid w:val="00274E14"/>
    <w:rsid w:val="002805C9"/>
    <w:rsid w:val="00280A6D"/>
    <w:rsid w:val="00286ECA"/>
    <w:rsid w:val="00287245"/>
    <w:rsid w:val="002953B6"/>
    <w:rsid w:val="00296079"/>
    <w:rsid w:val="002B5137"/>
    <w:rsid w:val="002B62FB"/>
    <w:rsid w:val="002B7A59"/>
    <w:rsid w:val="002C6B4B"/>
    <w:rsid w:val="002D26C1"/>
    <w:rsid w:val="002E51A7"/>
    <w:rsid w:val="002E5A5F"/>
    <w:rsid w:val="002F1E81"/>
    <w:rsid w:val="00310D92"/>
    <w:rsid w:val="003160CB"/>
    <w:rsid w:val="00320D92"/>
    <w:rsid w:val="003222A3"/>
    <w:rsid w:val="00333A48"/>
    <w:rsid w:val="00334483"/>
    <w:rsid w:val="003431F4"/>
    <w:rsid w:val="00360A40"/>
    <w:rsid w:val="0036287C"/>
    <w:rsid w:val="003870C2"/>
    <w:rsid w:val="003A34BB"/>
    <w:rsid w:val="003D1007"/>
    <w:rsid w:val="003D3B8A"/>
    <w:rsid w:val="003D3E42"/>
    <w:rsid w:val="003D54F8"/>
    <w:rsid w:val="003E6283"/>
    <w:rsid w:val="003F4F5E"/>
    <w:rsid w:val="00400203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D293D"/>
    <w:rsid w:val="004E61C2"/>
    <w:rsid w:val="004E72BB"/>
    <w:rsid w:val="004F406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A46"/>
    <w:rsid w:val="00561A5B"/>
    <w:rsid w:val="0057074C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56AE"/>
    <w:rsid w:val="005C7449"/>
    <w:rsid w:val="005E1799"/>
    <w:rsid w:val="005E6D99"/>
    <w:rsid w:val="005F2ADD"/>
    <w:rsid w:val="005F2C49"/>
    <w:rsid w:val="005F7B4B"/>
    <w:rsid w:val="00600002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476A1"/>
    <w:rsid w:val="00670E06"/>
    <w:rsid w:val="00671D3B"/>
    <w:rsid w:val="00684A5B"/>
    <w:rsid w:val="006A1F71"/>
    <w:rsid w:val="006B18B3"/>
    <w:rsid w:val="006B5068"/>
    <w:rsid w:val="006F328B"/>
    <w:rsid w:val="006F5886"/>
    <w:rsid w:val="00701D92"/>
    <w:rsid w:val="00707734"/>
    <w:rsid w:val="00707E19"/>
    <w:rsid w:val="007102F7"/>
    <w:rsid w:val="00712A45"/>
    <w:rsid w:val="00712F7C"/>
    <w:rsid w:val="0072328A"/>
    <w:rsid w:val="00723F3F"/>
    <w:rsid w:val="007377B5"/>
    <w:rsid w:val="00746CC2"/>
    <w:rsid w:val="00760323"/>
    <w:rsid w:val="00765600"/>
    <w:rsid w:val="00774428"/>
    <w:rsid w:val="00791C9F"/>
    <w:rsid w:val="00792AAB"/>
    <w:rsid w:val="00792CD7"/>
    <w:rsid w:val="00793B47"/>
    <w:rsid w:val="007A1D0C"/>
    <w:rsid w:val="007A2A7B"/>
    <w:rsid w:val="007C463C"/>
    <w:rsid w:val="007D4925"/>
    <w:rsid w:val="007F0C8A"/>
    <w:rsid w:val="007F11AB"/>
    <w:rsid w:val="008035C3"/>
    <w:rsid w:val="00810C24"/>
    <w:rsid w:val="008143CB"/>
    <w:rsid w:val="00823CA1"/>
    <w:rsid w:val="008371F9"/>
    <w:rsid w:val="008513B9"/>
    <w:rsid w:val="0086023A"/>
    <w:rsid w:val="008649E2"/>
    <w:rsid w:val="008701D8"/>
    <w:rsid w:val="008702D3"/>
    <w:rsid w:val="00871CE9"/>
    <w:rsid w:val="00873447"/>
    <w:rsid w:val="00873D6F"/>
    <w:rsid w:val="00876034"/>
    <w:rsid w:val="00881F47"/>
    <w:rsid w:val="008827E7"/>
    <w:rsid w:val="008A1696"/>
    <w:rsid w:val="008C58FE"/>
    <w:rsid w:val="008E6C41"/>
    <w:rsid w:val="008E71D5"/>
    <w:rsid w:val="008F0816"/>
    <w:rsid w:val="008F5AE5"/>
    <w:rsid w:val="008F6BB7"/>
    <w:rsid w:val="00900F42"/>
    <w:rsid w:val="00932E3C"/>
    <w:rsid w:val="00955A00"/>
    <w:rsid w:val="009573D3"/>
    <w:rsid w:val="00972C29"/>
    <w:rsid w:val="009977FF"/>
    <w:rsid w:val="009A085B"/>
    <w:rsid w:val="009A70B5"/>
    <w:rsid w:val="009B0665"/>
    <w:rsid w:val="009B6223"/>
    <w:rsid w:val="009C1DE6"/>
    <w:rsid w:val="009C1F0E"/>
    <w:rsid w:val="009D3E8C"/>
    <w:rsid w:val="009E3A0E"/>
    <w:rsid w:val="00A11173"/>
    <w:rsid w:val="00A1314B"/>
    <w:rsid w:val="00A13160"/>
    <w:rsid w:val="00A137D3"/>
    <w:rsid w:val="00A34DB6"/>
    <w:rsid w:val="00A44A8F"/>
    <w:rsid w:val="00A4765C"/>
    <w:rsid w:val="00A51B7C"/>
    <w:rsid w:val="00A51D96"/>
    <w:rsid w:val="00A54608"/>
    <w:rsid w:val="00A83366"/>
    <w:rsid w:val="00A91149"/>
    <w:rsid w:val="00A96F84"/>
    <w:rsid w:val="00AB6F07"/>
    <w:rsid w:val="00AC35D5"/>
    <w:rsid w:val="00AC3953"/>
    <w:rsid w:val="00AC7150"/>
    <w:rsid w:val="00AD28E8"/>
    <w:rsid w:val="00AE1DCA"/>
    <w:rsid w:val="00AF4940"/>
    <w:rsid w:val="00AF5F7C"/>
    <w:rsid w:val="00AF6319"/>
    <w:rsid w:val="00B02207"/>
    <w:rsid w:val="00B03403"/>
    <w:rsid w:val="00B07DDB"/>
    <w:rsid w:val="00B10324"/>
    <w:rsid w:val="00B12C27"/>
    <w:rsid w:val="00B376B1"/>
    <w:rsid w:val="00B44410"/>
    <w:rsid w:val="00B614F5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C7EFB"/>
    <w:rsid w:val="00BD0B82"/>
    <w:rsid w:val="00BE529C"/>
    <w:rsid w:val="00BF4F5F"/>
    <w:rsid w:val="00BF52EE"/>
    <w:rsid w:val="00BF53CE"/>
    <w:rsid w:val="00C04EEB"/>
    <w:rsid w:val="00C075A4"/>
    <w:rsid w:val="00C10F12"/>
    <w:rsid w:val="00C11826"/>
    <w:rsid w:val="00C15878"/>
    <w:rsid w:val="00C4589E"/>
    <w:rsid w:val="00C46D42"/>
    <w:rsid w:val="00C50C32"/>
    <w:rsid w:val="00C60178"/>
    <w:rsid w:val="00C61760"/>
    <w:rsid w:val="00C63CD6"/>
    <w:rsid w:val="00C70EB1"/>
    <w:rsid w:val="00C829D9"/>
    <w:rsid w:val="00C853CF"/>
    <w:rsid w:val="00C87D95"/>
    <w:rsid w:val="00C9077A"/>
    <w:rsid w:val="00C95CD2"/>
    <w:rsid w:val="00CA051B"/>
    <w:rsid w:val="00CA3A4C"/>
    <w:rsid w:val="00CA7D9C"/>
    <w:rsid w:val="00CB2A46"/>
    <w:rsid w:val="00CB3CBE"/>
    <w:rsid w:val="00CC4594"/>
    <w:rsid w:val="00CE38EE"/>
    <w:rsid w:val="00CF03D8"/>
    <w:rsid w:val="00D015D5"/>
    <w:rsid w:val="00D03D68"/>
    <w:rsid w:val="00D2020B"/>
    <w:rsid w:val="00D266DD"/>
    <w:rsid w:val="00D30AC5"/>
    <w:rsid w:val="00D32B04"/>
    <w:rsid w:val="00D349BF"/>
    <w:rsid w:val="00D35178"/>
    <w:rsid w:val="00D374E7"/>
    <w:rsid w:val="00D37C47"/>
    <w:rsid w:val="00D52AD8"/>
    <w:rsid w:val="00D63949"/>
    <w:rsid w:val="00D652E7"/>
    <w:rsid w:val="00D659FC"/>
    <w:rsid w:val="00D72C75"/>
    <w:rsid w:val="00D77BCF"/>
    <w:rsid w:val="00D80619"/>
    <w:rsid w:val="00D81CF2"/>
    <w:rsid w:val="00D84394"/>
    <w:rsid w:val="00D86008"/>
    <w:rsid w:val="00D95E55"/>
    <w:rsid w:val="00DB3664"/>
    <w:rsid w:val="00DC16FB"/>
    <w:rsid w:val="00DC4A65"/>
    <w:rsid w:val="00DC4F66"/>
    <w:rsid w:val="00DE33B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42D"/>
    <w:rsid w:val="00E87E25"/>
    <w:rsid w:val="00EA0012"/>
    <w:rsid w:val="00EA04F1"/>
    <w:rsid w:val="00EA2FD3"/>
    <w:rsid w:val="00EB75F4"/>
    <w:rsid w:val="00EB7CE9"/>
    <w:rsid w:val="00EC433F"/>
    <w:rsid w:val="00ED1FDE"/>
    <w:rsid w:val="00ED2C50"/>
    <w:rsid w:val="00ED7324"/>
    <w:rsid w:val="00F01BCB"/>
    <w:rsid w:val="00F06EFB"/>
    <w:rsid w:val="00F1068D"/>
    <w:rsid w:val="00F12ED6"/>
    <w:rsid w:val="00F1529E"/>
    <w:rsid w:val="00F16F07"/>
    <w:rsid w:val="00F35D81"/>
    <w:rsid w:val="00F45975"/>
    <w:rsid w:val="00F45B7C"/>
    <w:rsid w:val="00F45FCE"/>
    <w:rsid w:val="00F469B9"/>
    <w:rsid w:val="00F53F63"/>
    <w:rsid w:val="00F54852"/>
    <w:rsid w:val="00F71DD4"/>
    <w:rsid w:val="00F9334F"/>
    <w:rsid w:val="00F97D7F"/>
    <w:rsid w:val="00FA122C"/>
    <w:rsid w:val="00FA3B95"/>
    <w:rsid w:val="00FB5B4D"/>
    <w:rsid w:val="00FC1278"/>
    <w:rsid w:val="00FC3F61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BE94-AC3F-430E-98E1-23E33194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44</cp:revision>
  <cp:lastPrinted>2023-05-05T10:42:00Z</cp:lastPrinted>
  <dcterms:created xsi:type="dcterms:W3CDTF">2023-02-13T16:25:00Z</dcterms:created>
  <dcterms:modified xsi:type="dcterms:W3CDTF">2023-05-10T14:08:00Z</dcterms:modified>
</cp:coreProperties>
</file>