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30" w:rsidRDefault="000A0CF7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0A0CF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9E575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мая </w:t>
      </w:r>
      <w:r w:rsidR="000A0CF7">
        <w:rPr>
          <w:sz w:val="28"/>
        </w:rPr>
        <w:t>202</w:t>
      </w:r>
      <w:r w:rsidR="007C6679">
        <w:rPr>
          <w:sz w:val="28"/>
        </w:rPr>
        <w:t>3</w:t>
      </w:r>
      <w:r w:rsidR="000A0CF7">
        <w:rPr>
          <w:sz w:val="28"/>
        </w:rPr>
        <w:t xml:space="preserve"> г.                                                                </w:t>
      </w:r>
      <w:r>
        <w:rPr>
          <w:sz w:val="28"/>
        </w:rPr>
        <w:t xml:space="preserve">                                </w:t>
      </w:r>
      <w:bookmarkStart w:id="0" w:name="_GoBack"/>
      <w:bookmarkEnd w:id="0"/>
      <w:r w:rsidR="000A0CF7">
        <w:rPr>
          <w:sz w:val="28"/>
        </w:rPr>
        <w:t xml:space="preserve">       № </w:t>
      </w:r>
      <w:r>
        <w:rPr>
          <w:sz w:val="28"/>
        </w:rPr>
        <w:t>212-п</w:t>
      </w:r>
    </w:p>
    <w:p w:rsidR="00DF0930" w:rsidRDefault="00DF0930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DF0930">
        <w:trPr>
          <w:trHeight w:val="1515"/>
        </w:trPr>
        <w:tc>
          <w:tcPr>
            <w:tcW w:w="9920" w:type="dxa"/>
          </w:tcPr>
          <w:p w:rsidR="00DF0930" w:rsidRDefault="00DF0930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DF0930" w:rsidRDefault="000A0CF7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 w:rsidR="00C76314" w:rsidRPr="000A26B9">
              <w:rPr>
                <w:sz w:val="28"/>
              </w:rPr>
              <w:t>Дубровическое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сельское поселение Рязанского муниципального района Рязанской области</w:t>
            </w:r>
          </w:p>
        </w:tc>
      </w:tr>
      <w:tr w:rsidR="00DF0930">
        <w:tc>
          <w:tcPr>
            <w:tcW w:w="9920" w:type="dxa"/>
          </w:tcPr>
          <w:p w:rsidR="00DF0930" w:rsidRDefault="000A0CF7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E23644">
              <w:rPr>
                <w:sz w:val="28"/>
                <w:szCs w:val="28"/>
              </w:rPr>
              <w:t>ЧУ ПО «Навигатор»</w:t>
            </w:r>
            <w:r>
              <w:rPr>
                <w:sz w:val="28"/>
              </w:rPr>
              <w:t>, статьи 31 Градостроительного кодекса Российской Федерации, статьи 2 Закона Рязанской области</w:t>
            </w:r>
            <w:r w:rsidR="005F29B9">
              <w:rPr>
                <w:sz w:val="28"/>
              </w:rPr>
              <w:t xml:space="preserve"> </w:t>
            </w:r>
            <w:r>
              <w:rPr>
                <w:sz w:val="28"/>
              </w:rPr>
              <w:t>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                   по территориальному планированию, землепользованию и застройке Рязанской области от</w:t>
            </w:r>
            <w:r w:rsidR="008F42D2">
              <w:rPr>
                <w:sz w:val="28"/>
              </w:rPr>
              <w:t xml:space="preserve"> </w:t>
            </w:r>
            <w:r w:rsidR="004149BC">
              <w:rPr>
                <w:sz w:val="28"/>
              </w:rPr>
              <w:t>2</w:t>
            </w:r>
            <w:r w:rsidR="00CC42F9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 w:rsidR="00636724">
              <w:rPr>
                <w:sz w:val="28"/>
              </w:rPr>
              <w:t>0</w:t>
            </w:r>
            <w:r w:rsidR="00CC42F9">
              <w:rPr>
                <w:sz w:val="28"/>
              </w:rPr>
              <w:t>4</w:t>
            </w:r>
            <w:r>
              <w:rPr>
                <w:sz w:val="28"/>
              </w:rPr>
              <w:t>.202</w:t>
            </w:r>
            <w:r w:rsidR="00CC42F9">
              <w:rPr>
                <w:sz w:val="28"/>
              </w:rPr>
              <w:t>3</w:t>
            </w:r>
            <w:r>
              <w:rPr>
                <w:sz w:val="28"/>
              </w:rPr>
              <w:t xml:space="preserve"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DF0930" w:rsidRPr="005B2A2D" w:rsidRDefault="000A0CF7" w:rsidP="005B2A2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 w:rsidRPr="005B2A2D">
              <w:rPr>
                <w:sz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 </w:t>
            </w:r>
            <w:proofErr w:type="spellStart"/>
            <w:r w:rsidR="00C76314" w:rsidRPr="005B2A2D">
              <w:rPr>
                <w:sz w:val="28"/>
              </w:rPr>
              <w:t>Дубровическое</w:t>
            </w:r>
            <w:proofErr w:type="spellEnd"/>
            <w:r w:rsidRPr="005B2A2D">
              <w:rPr>
                <w:sz w:val="28"/>
              </w:rPr>
              <w:t xml:space="preserve"> сельское поселение Рязанского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 w:rsidR="00F254A4" w:rsidRPr="005B2A2D">
              <w:rPr>
                <w:sz w:val="28"/>
              </w:rPr>
              <w:t>11</w:t>
            </w:r>
            <w:r w:rsidRPr="005B2A2D">
              <w:rPr>
                <w:sz w:val="28"/>
              </w:rPr>
              <w:t>.0</w:t>
            </w:r>
            <w:r w:rsidR="00F254A4" w:rsidRPr="005B2A2D">
              <w:rPr>
                <w:sz w:val="28"/>
              </w:rPr>
              <w:t>8</w:t>
            </w:r>
            <w:r w:rsidRPr="005B2A2D">
              <w:rPr>
                <w:sz w:val="28"/>
              </w:rPr>
              <w:t>.202</w:t>
            </w:r>
            <w:r w:rsidR="00F254A4" w:rsidRPr="005B2A2D">
              <w:rPr>
                <w:sz w:val="28"/>
              </w:rPr>
              <w:t>0</w:t>
            </w:r>
            <w:r w:rsidRPr="005B2A2D">
              <w:rPr>
                <w:sz w:val="28"/>
              </w:rPr>
              <w:t xml:space="preserve"> №</w:t>
            </w:r>
            <w:r w:rsidR="00F254A4" w:rsidRPr="005B2A2D">
              <w:rPr>
                <w:sz w:val="28"/>
              </w:rPr>
              <w:t> 467</w:t>
            </w:r>
            <w:r w:rsidRPr="005B2A2D">
              <w:rPr>
                <w:sz w:val="28"/>
              </w:rPr>
              <w:t xml:space="preserve">-п                                «Об утверждении правил землепользования и застройки муниципального образования – </w:t>
            </w:r>
            <w:proofErr w:type="spellStart"/>
            <w:r w:rsidR="00E70FC0" w:rsidRPr="005B2A2D">
              <w:rPr>
                <w:sz w:val="28"/>
              </w:rPr>
              <w:t>Дубровическое</w:t>
            </w:r>
            <w:proofErr w:type="spellEnd"/>
            <w:r w:rsidRPr="005B2A2D">
              <w:rPr>
                <w:sz w:val="28"/>
              </w:rPr>
              <w:t xml:space="preserve"> сельское поселение Рязанского муниципального района Рязанской области»</w:t>
            </w:r>
            <w:r w:rsidR="005B2A2D" w:rsidRPr="005B2A2D">
              <w:rPr>
                <w:sz w:val="28"/>
              </w:rPr>
              <w:t xml:space="preserve"> (в редакции Постановлени</w:t>
            </w:r>
            <w:r w:rsidR="00B12BAB">
              <w:rPr>
                <w:sz w:val="28"/>
              </w:rPr>
              <w:t>й</w:t>
            </w:r>
            <w:r w:rsidR="005B2A2D" w:rsidRPr="005B2A2D">
              <w:rPr>
                <w:sz w:val="28"/>
              </w:rPr>
              <w:t xml:space="preserve"> Главархитектуры Рязанской области от 21.03.2022 </w:t>
            </w:r>
            <w:r w:rsidR="00880AA0">
              <w:rPr>
                <w:sz w:val="28"/>
              </w:rPr>
              <w:t xml:space="preserve">№ </w:t>
            </w:r>
            <w:r w:rsidR="005B2A2D" w:rsidRPr="005B2A2D">
              <w:rPr>
                <w:sz w:val="28"/>
              </w:rPr>
              <w:t>132-п</w:t>
            </w:r>
            <w:r w:rsidR="005B743A">
              <w:rPr>
                <w:sz w:val="28"/>
              </w:rPr>
              <w:t>,</w:t>
            </w:r>
            <w:r w:rsidR="00F73277">
              <w:rPr>
                <w:sz w:val="28"/>
              </w:rPr>
              <w:t xml:space="preserve"> от 17.03.2023 № 139-п,</w:t>
            </w:r>
            <w:r w:rsidR="005B743A">
              <w:rPr>
                <w:sz w:val="28"/>
              </w:rPr>
              <w:t xml:space="preserve"> </w:t>
            </w:r>
            <w:r w:rsidR="005B743A" w:rsidRPr="009D2A81">
              <w:rPr>
                <w:sz w:val="28"/>
              </w:rPr>
              <w:t>с</w:t>
            </w:r>
            <w:r w:rsidR="00F73277">
              <w:rPr>
                <w:sz w:val="28"/>
              </w:rPr>
              <w:t> </w:t>
            </w:r>
            <w:r w:rsidR="005B743A" w:rsidRPr="009D2A81">
              <w:rPr>
                <w:sz w:val="28"/>
              </w:rPr>
              <w:t>изм</w:t>
            </w:r>
            <w:r w:rsidR="005B743A">
              <w:rPr>
                <w:sz w:val="28"/>
              </w:rPr>
              <w:t>енениями</w:t>
            </w:r>
            <w:r w:rsidR="005B743A" w:rsidRPr="009D2A81">
              <w:rPr>
                <w:sz w:val="28"/>
              </w:rPr>
              <w:t>, внесенными Решением Рязанского областного суда</w:t>
            </w:r>
            <w:r w:rsidR="005B743A">
              <w:rPr>
                <w:sz w:val="28"/>
              </w:rPr>
              <w:t xml:space="preserve"> </w:t>
            </w:r>
            <w:r w:rsidR="005B743A" w:rsidRPr="009D2A81">
              <w:rPr>
                <w:sz w:val="28"/>
              </w:rPr>
              <w:t>от</w:t>
            </w:r>
            <w:r w:rsidR="0092124D">
              <w:rPr>
                <w:sz w:val="28"/>
              </w:rPr>
              <w:t> </w:t>
            </w:r>
            <w:r w:rsidR="005B743A" w:rsidRPr="009D2A81">
              <w:rPr>
                <w:sz w:val="28"/>
              </w:rPr>
              <w:t xml:space="preserve">26.04.2021 </w:t>
            </w:r>
            <w:r w:rsidR="005B743A">
              <w:rPr>
                <w:sz w:val="28"/>
              </w:rPr>
              <w:t>№ </w:t>
            </w:r>
            <w:r w:rsidR="005B743A" w:rsidRPr="009D2A81">
              <w:rPr>
                <w:sz w:val="28"/>
              </w:rPr>
              <w:t>3а-201/2021</w:t>
            </w:r>
            <w:r w:rsidR="00232A9C">
              <w:rPr>
                <w:sz w:val="28"/>
              </w:rPr>
              <w:t>)</w:t>
            </w:r>
            <w:r w:rsidRPr="005B2A2D">
              <w:rPr>
                <w:sz w:val="28"/>
              </w:rPr>
              <w:t xml:space="preserve">, в части </w:t>
            </w:r>
            <w:r w:rsidR="00714D36">
              <w:rPr>
                <w:color w:val="auto"/>
                <w:sz w:val="28"/>
              </w:rPr>
              <w:t>изменения территориальной зоны земельного участка с кадастровым номером 62:15:0060426:705</w:t>
            </w:r>
            <w:r w:rsidR="00714D36">
              <w:rPr>
                <w:sz w:val="28"/>
              </w:rPr>
              <w:t xml:space="preserve"> </w:t>
            </w:r>
            <w:r w:rsidR="00714D36">
              <w:rPr>
                <w:color w:val="auto"/>
                <w:sz w:val="28"/>
              </w:rPr>
              <w:t xml:space="preserve">с зоны «Зона </w:t>
            </w:r>
            <w:r w:rsidR="00714D36">
              <w:rPr>
                <w:color w:val="auto"/>
                <w:sz w:val="28"/>
              </w:rPr>
              <w:lastRenderedPageBreak/>
              <w:t>сельскохозяйственных угодий» на зону «Производственная зона сельскохозяйственных предприятий»</w:t>
            </w:r>
            <w:r w:rsidRPr="005B2A2D">
              <w:rPr>
                <w:sz w:val="28"/>
              </w:rPr>
              <w:t>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заявителю </w:t>
            </w:r>
            <w:r w:rsidR="00A66E01">
              <w:rPr>
                <w:sz w:val="28"/>
                <w:szCs w:val="28"/>
              </w:rPr>
              <w:t>ЧУ ПО «Навигатор»</w:t>
            </w:r>
            <w:r w:rsidR="00AB5EB0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правила землепользования и застройки за счет собственных средств</w:t>
            </w:r>
            <w:r w:rsidRPr="005B2A2D">
              <w:rPr>
                <w:sz w:val="28"/>
              </w:rPr>
              <w:t>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5F40CB" w:rsidRPr="005F40CB" w:rsidRDefault="005F40CB" w:rsidP="005F40CB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обеспечить:</w:t>
            </w:r>
          </w:p>
          <w:p w:rsidR="005F40CB" w:rsidRPr="005F40CB" w:rsidRDefault="005F40CB" w:rsidP="005F40CB">
            <w:pPr>
              <w:pStyle w:val="32"/>
              <w:widowControl w:val="0"/>
              <w:tabs>
                <w:tab w:val="left" w:pos="1418"/>
              </w:tabs>
              <w:ind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5F40CB" w:rsidRPr="005F40CB" w:rsidRDefault="005F40CB" w:rsidP="005F40CB">
            <w:pPr>
              <w:pStyle w:val="32"/>
              <w:widowControl w:val="0"/>
              <w:tabs>
                <w:tab w:val="left" w:pos="1418"/>
              </w:tabs>
              <w:ind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 w:rsidR="004108AC" w:rsidRPr="000A26B9">
              <w:rPr>
                <w:sz w:val="28"/>
              </w:rPr>
              <w:t>Дубровическое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</w:t>
            </w:r>
            <w:r w:rsidR="00A632E2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DF0930" w:rsidRDefault="000A0CF7">
            <w:pPr>
              <w:pStyle w:val="af4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</w:t>
            </w:r>
            <w:r w:rsidR="00DA03C8">
              <w:rPr>
                <w:rFonts w:ascii="Times New Roman" w:hAnsi="Times New Roman"/>
                <w:sz w:val="28"/>
              </w:rPr>
              <w:t>постановления возложить            на отдел градостроительного контроля и правового обеспечения.</w:t>
            </w:r>
          </w:p>
          <w:p w:rsidR="00DF0930" w:rsidRDefault="00DF093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F0930" w:rsidRDefault="00DF093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F0930">
        <w:tc>
          <w:tcPr>
            <w:tcW w:w="9920" w:type="dxa"/>
          </w:tcPr>
          <w:p w:rsidR="00DF0930" w:rsidRDefault="009D4778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</w:t>
            </w:r>
            <w:r w:rsidR="000A0CF7">
              <w:rPr>
                <w:sz w:val="28"/>
              </w:rPr>
              <w:t xml:space="preserve">                                                                                        </w:t>
            </w:r>
            <w:r>
              <w:rPr>
                <w:sz w:val="28"/>
              </w:rPr>
              <w:t xml:space="preserve">        </w:t>
            </w:r>
            <w:r w:rsidR="000A0CF7">
              <w:rPr>
                <w:sz w:val="28"/>
              </w:rPr>
              <w:t>Р.В. Шашкин</w:t>
            </w:r>
          </w:p>
          <w:p w:rsidR="00DF0930" w:rsidRDefault="00DF0930">
            <w:pPr>
              <w:pStyle w:val="26"/>
              <w:widowControl w:val="0"/>
              <w:tabs>
                <w:tab w:val="left" w:pos="709"/>
              </w:tabs>
              <w:jc w:val="left"/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sectPr w:rsidR="00DF09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4E5" w:rsidRDefault="00C554E5">
      <w:r>
        <w:separator/>
      </w:r>
    </w:p>
  </w:endnote>
  <w:endnote w:type="continuationSeparator" w:id="0">
    <w:p w:rsidR="00C554E5" w:rsidRDefault="00C5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4E5" w:rsidRDefault="00C554E5">
      <w:r>
        <w:separator/>
      </w:r>
    </w:p>
  </w:footnote>
  <w:footnote w:type="continuationSeparator" w:id="0">
    <w:p w:rsidR="00C554E5" w:rsidRDefault="00C55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0A0CF7">
    <w:pPr>
      <w:pStyle w:val="af3"/>
      <w:jc w:val="center"/>
      <w:rPr>
        <w:sz w:val="28"/>
      </w:rPr>
    </w:pPr>
    <w:r>
      <w:rPr>
        <w:sz w:val="28"/>
      </w:rPr>
      <w:t>2</w:t>
    </w:r>
  </w:p>
  <w:p w:rsidR="00DF0930" w:rsidRDefault="00DF0930">
    <w:pPr>
      <w:pStyle w:val="af3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D4026"/>
    <w:multiLevelType w:val="multilevel"/>
    <w:tmpl w:val="6D3860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72A1692B"/>
    <w:multiLevelType w:val="multilevel"/>
    <w:tmpl w:val="C7B06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930"/>
    <w:rsid w:val="000A0CF7"/>
    <w:rsid w:val="001013FB"/>
    <w:rsid w:val="00203848"/>
    <w:rsid w:val="00232A9C"/>
    <w:rsid w:val="00277AE6"/>
    <w:rsid w:val="00291802"/>
    <w:rsid w:val="002A281B"/>
    <w:rsid w:val="00304732"/>
    <w:rsid w:val="00382122"/>
    <w:rsid w:val="00390BF3"/>
    <w:rsid w:val="003D2B7C"/>
    <w:rsid w:val="003E557D"/>
    <w:rsid w:val="00400F55"/>
    <w:rsid w:val="004108AC"/>
    <w:rsid w:val="004149BC"/>
    <w:rsid w:val="004425CF"/>
    <w:rsid w:val="00474BFA"/>
    <w:rsid w:val="0049086C"/>
    <w:rsid w:val="00545993"/>
    <w:rsid w:val="005825D2"/>
    <w:rsid w:val="005874CD"/>
    <w:rsid w:val="005B2A2D"/>
    <w:rsid w:val="005B743A"/>
    <w:rsid w:val="005E18AD"/>
    <w:rsid w:val="005F29B9"/>
    <w:rsid w:val="005F40CB"/>
    <w:rsid w:val="00636724"/>
    <w:rsid w:val="00646230"/>
    <w:rsid w:val="00685161"/>
    <w:rsid w:val="00695D96"/>
    <w:rsid w:val="006A0008"/>
    <w:rsid w:val="007025AB"/>
    <w:rsid w:val="00714D36"/>
    <w:rsid w:val="007654FF"/>
    <w:rsid w:val="00791652"/>
    <w:rsid w:val="007B13EE"/>
    <w:rsid w:val="007C6679"/>
    <w:rsid w:val="007D6E77"/>
    <w:rsid w:val="007E48C5"/>
    <w:rsid w:val="00880AA0"/>
    <w:rsid w:val="00897F7A"/>
    <w:rsid w:val="008F42D2"/>
    <w:rsid w:val="00914D76"/>
    <w:rsid w:val="0092124D"/>
    <w:rsid w:val="00935665"/>
    <w:rsid w:val="009541B6"/>
    <w:rsid w:val="00975DFB"/>
    <w:rsid w:val="009D4778"/>
    <w:rsid w:val="009E11A1"/>
    <w:rsid w:val="009E5759"/>
    <w:rsid w:val="00A166D4"/>
    <w:rsid w:val="00A536BA"/>
    <w:rsid w:val="00A632E2"/>
    <w:rsid w:val="00A66E01"/>
    <w:rsid w:val="00A9201E"/>
    <w:rsid w:val="00AB5EB0"/>
    <w:rsid w:val="00B07408"/>
    <w:rsid w:val="00B12BAB"/>
    <w:rsid w:val="00B13D37"/>
    <w:rsid w:val="00B60583"/>
    <w:rsid w:val="00C01251"/>
    <w:rsid w:val="00C554E5"/>
    <w:rsid w:val="00C76314"/>
    <w:rsid w:val="00C76534"/>
    <w:rsid w:val="00CB0890"/>
    <w:rsid w:val="00CC42F9"/>
    <w:rsid w:val="00CD416C"/>
    <w:rsid w:val="00CD71B1"/>
    <w:rsid w:val="00CF5BE9"/>
    <w:rsid w:val="00D4129C"/>
    <w:rsid w:val="00D87901"/>
    <w:rsid w:val="00DA03C8"/>
    <w:rsid w:val="00DA4448"/>
    <w:rsid w:val="00DF0930"/>
    <w:rsid w:val="00DF7A83"/>
    <w:rsid w:val="00E203C0"/>
    <w:rsid w:val="00E23644"/>
    <w:rsid w:val="00E26184"/>
    <w:rsid w:val="00E70FC0"/>
    <w:rsid w:val="00E77038"/>
    <w:rsid w:val="00EE59E2"/>
    <w:rsid w:val="00F04636"/>
    <w:rsid w:val="00F2286F"/>
    <w:rsid w:val="00F254A4"/>
    <w:rsid w:val="00F35D8F"/>
    <w:rsid w:val="00F36B8C"/>
    <w:rsid w:val="00F45FAD"/>
    <w:rsid w:val="00F60007"/>
    <w:rsid w:val="00F73277"/>
    <w:rsid w:val="00F95A87"/>
    <w:rsid w:val="00FE4496"/>
    <w:rsid w:val="00FE7A10"/>
    <w:rsid w:val="00F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3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styleId="a6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rFonts w:eastAsia="Noto Sans Devanagari" w:cs="Liberation Serif"/>
      <w:b/>
      <w:sz w:val="36"/>
      <w:lang w:eastAsia="hi-IN"/>
    </w:rPr>
  </w:style>
  <w:style w:type="paragraph" w:styleId="aa">
    <w:name w:val="index heading"/>
    <w:qFormat/>
    <w:rPr>
      <w:sz w:val="26"/>
    </w:rPr>
  </w:style>
  <w:style w:type="paragraph" w:styleId="ab">
    <w:name w:val="No Spacing"/>
    <w:uiPriority w:val="1"/>
    <w:qFormat/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uiPriority w:val="99"/>
    <w:semiHidden/>
    <w:unhideWhenUsed/>
    <w:rPr>
      <w:sz w:val="20"/>
    </w:rPr>
  </w:style>
  <w:style w:type="paragraph" w:styleId="af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0">
    <w:name w:val="Balloon Text"/>
    <w:qFormat/>
    <w:rPr>
      <w:rFonts w:ascii="Tahoma" w:hAnsi="Tahoma"/>
      <w:sz w:val="1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af2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4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5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9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table" w:styleId="a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146</cp:revision>
  <cp:lastPrinted>2023-01-10T13:30:00Z</cp:lastPrinted>
  <dcterms:created xsi:type="dcterms:W3CDTF">2023-01-09T12:02:00Z</dcterms:created>
  <dcterms:modified xsi:type="dcterms:W3CDTF">2023-05-26T07:55:00Z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