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52" w:rsidRDefault="00D9589C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75652" w:rsidRDefault="00D9589C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75652" w:rsidRDefault="00D9589C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75652" w:rsidRDefault="00D9589C">
      <w:pPr>
        <w:pStyle w:val="a8"/>
        <w:jc w:val="right"/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A75652" w:rsidRDefault="00D9589C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от 16.05.2023 № 201-п</w:t>
      </w:r>
    </w:p>
    <w:p w:rsidR="00A75652" w:rsidRDefault="00D9589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75652" w:rsidRDefault="00A75652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A75652" w:rsidRDefault="00D9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Внесение изменений в правила землепользования и застройки</w:t>
      </w:r>
    </w:p>
    <w:p w:rsidR="00A75652" w:rsidRDefault="00D9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Листвянское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A75652" w:rsidRDefault="00D9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Рязанского муниципального района Рязанской области</w:t>
      </w:r>
    </w:p>
    <w:p w:rsidR="00A75652" w:rsidRDefault="00D9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части территории земельного участка</w:t>
      </w:r>
    </w:p>
    <w:p w:rsidR="00A75652" w:rsidRDefault="00D9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кадастровым номером 62:15:0040905:38 </w:t>
      </w:r>
    </w:p>
    <w:p w:rsidR="00A75652" w:rsidRDefault="00A7565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652" w:rsidRDefault="00D9589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Фрагмент карты градостроительного зонирования</w:t>
      </w:r>
    </w:p>
    <w:p w:rsidR="00A75652" w:rsidRDefault="00D9589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17750" cy="2536190"/>
            <wp:effectExtent l="0" t="0" r="0" b="0"/>
            <wp:docPr id="1" name="Рисунок 0" descr="с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с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53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652" w:rsidRDefault="00D9589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Условные об</w:t>
      </w:r>
      <w:r>
        <w:rPr>
          <w:rFonts w:ascii="Times New Roman" w:hAnsi="Times New Roman" w:cs="Times New Roman"/>
          <w:b/>
          <w:sz w:val="28"/>
          <w:szCs w:val="28"/>
        </w:rPr>
        <w:t>означения</w:t>
      </w:r>
    </w:p>
    <w:p w:rsidR="00A75652" w:rsidRDefault="00A7565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9"/>
        <w:gridCol w:w="7231"/>
      </w:tblGrid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A75652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Территориальные зоны</w:t>
            </w:r>
          </w:p>
        </w:tc>
      </w:tr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62025" cy="381000"/>
                  <wp:effectExtent l="0" t="0" r="0" b="0"/>
                  <wp:docPr id="2" name="Рисунок 2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Производственная зона сельскохозяйственных предприятий</w:t>
            </w:r>
          </w:p>
        </w:tc>
      </w:tr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A75652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A75652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652" w:rsidRDefault="00D9589C">
            <w:pPr>
              <w:pStyle w:val="a8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Линии электропередачи (ЛЭП)</w:t>
            </w:r>
          </w:p>
        </w:tc>
      </w:tr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5315" cy="243840"/>
                  <wp:effectExtent l="0" t="0" r="0" b="0"/>
                  <wp:docPr id="3" name="Рисунок 4" descr="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Линии электропередачи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</w:tr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28015" cy="201295"/>
                  <wp:effectExtent l="0" t="0" r="0" b="0"/>
                  <wp:docPr id="4" name="Рисунок 5" descr="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0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Линии электропередачи 110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</w:tr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A75652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A75652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652" w:rsidRDefault="00D9589C">
            <w:pPr>
              <w:pStyle w:val="a8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Зоны с особыми условиями</w:t>
            </w:r>
          </w:p>
        </w:tc>
      </w:tr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34390" cy="321945"/>
                  <wp:effectExtent l="0" t="0" r="0" b="0"/>
                  <wp:docPr id="5" name="Рисунок 6" descr="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6" descr="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D9589C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Охранная зона объектов электросетевого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</w:p>
        </w:tc>
      </w:tr>
      <w:tr w:rsidR="00A75652"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A75652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75652" w:rsidRDefault="00A75652">
            <w:pPr>
              <w:pStyle w:val="a8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5652" w:rsidRDefault="00D9589C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A75652" w:rsidRDefault="00D9589C">
      <w:pPr>
        <w:pStyle w:val="a8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условных обозначениях исключить строку </w:t>
      </w:r>
    </w:p>
    <w:p w:rsidR="00D9589C" w:rsidRDefault="00D9589C">
      <w:pPr>
        <w:pStyle w:val="a8"/>
        <w:ind w:firstLine="850"/>
        <w:rPr>
          <w:rFonts w:ascii="Times New Roman" w:hAnsi="Times New Roman" w:cs="Times New Roman"/>
          <w:sz w:val="28"/>
          <w:szCs w:val="28"/>
        </w:rPr>
      </w:pPr>
    </w:p>
    <w:tbl>
      <w:tblPr>
        <w:tblW w:w="9412" w:type="dxa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8"/>
        <w:gridCol w:w="1235"/>
        <w:gridCol w:w="4019"/>
        <w:gridCol w:w="1597"/>
        <w:gridCol w:w="1525"/>
        <w:gridCol w:w="738"/>
      </w:tblGrid>
      <w:tr w:rsidR="00A75652" w:rsidTr="00D9589C">
        <w:trPr>
          <w:trHeight w:val="439"/>
        </w:trPr>
        <w:tc>
          <w:tcPr>
            <w:tcW w:w="297" w:type="dxa"/>
            <w:tcBorders>
              <w:right w:val="single" w:sz="4" w:space="0" w:color="000000"/>
            </w:tcBorders>
          </w:tcPr>
          <w:p w:rsidR="00A75652" w:rsidRDefault="00D9589C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75652" w:rsidRDefault="00D9589C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701010501</w:t>
            </w:r>
          </w:p>
        </w:tc>
        <w:tc>
          <w:tcPr>
            <w:tcW w:w="4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5652" w:rsidRDefault="00D9589C">
            <w:pPr>
              <w:pStyle w:val="a9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сельскохозяйственных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угодий</w:t>
            </w:r>
          </w:p>
        </w:tc>
        <w:tc>
          <w:tcPr>
            <w:tcW w:w="1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5652" w:rsidRDefault="00D9589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058C464" wp14:editId="58730EF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26035</wp:posOffset>
                      </wp:positionV>
                      <wp:extent cx="713740" cy="281940"/>
                      <wp:effectExtent l="0" t="0" r="0" b="0"/>
                      <wp:wrapNone/>
                      <wp:docPr id="6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281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d0e0b0" stroked="f" style="position:absolute;margin-left:5.8pt;margin-top:2.05pt;width:56.1pt;height:22.1pt;v-text-anchor:middle">
                      <w10:wrap type="none"/>
                      <v:fill o:detectmouseclick="t" type="solid" color2="#2f1f4f"/>
                      <v:stroke color="#3465a4" weight="9360" joinstyle="round" endcap="fla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0" allowOverlap="1" wp14:anchorId="5111DD04" wp14:editId="3558C0A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26035</wp:posOffset>
                      </wp:positionV>
                      <wp:extent cx="713740" cy="281940"/>
                      <wp:effectExtent l="0" t="0" r="0" b="0"/>
                      <wp:wrapNone/>
                      <wp:docPr id="7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60" cy="2811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A75652" w:rsidRDefault="00A75652">
                                  <w:pPr>
                                    <w:pStyle w:val="aa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5.8pt;margin-top:2.05pt;width:56.1pt;height:22.1pt;v-text-anchor:middle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0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75652" w:rsidRDefault="00A7565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tcBorders>
              <w:left w:val="single" w:sz="4" w:space="0" w:color="000000"/>
            </w:tcBorders>
          </w:tcPr>
          <w:p w:rsidR="00A75652" w:rsidRDefault="00D9589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75652" w:rsidRDefault="00A75652" w:rsidP="00D9589C">
      <w:pPr>
        <w:pStyle w:val="a8"/>
        <w:ind w:firstLine="850"/>
        <w:rPr>
          <w:rFonts w:ascii="Times New Roman" w:hAnsi="Times New Roman" w:cs="Times New Roman"/>
          <w:sz w:val="28"/>
          <w:szCs w:val="28"/>
        </w:rPr>
      </w:pPr>
    </w:p>
    <w:sectPr w:rsidR="00A75652">
      <w:pgSz w:w="11906" w:h="16838"/>
      <w:pgMar w:top="825" w:right="850" w:bottom="1129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A75652"/>
    <w:rsid w:val="00A75652"/>
    <w:rsid w:val="00D9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30A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pacing w:before="120" w:after="120"/>
    </w:pPr>
    <w:rPr>
      <w:i/>
      <w:iCs/>
      <w:lang w:eastAsia="ar-SA"/>
    </w:rPr>
  </w:style>
  <w:style w:type="paragraph" w:styleId="a7">
    <w:name w:val="index heading"/>
    <w:basedOn w:val="a"/>
    <w:qFormat/>
    <w:rPr>
      <w:lang w:eastAsia="ar-SA"/>
    </w:rPr>
  </w:style>
  <w:style w:type="paragraph" w:styleId="a8">
    <w:name w:val="No Spacing"/>
    <w:uiPriority w:val="1"/>
    <w:qFormat/>
    <w:rsid w:val="002F230A"/>
    <w:rPr>
      <w:rFonts w:ascii="Calibri" w:eastAsia="Calibri" w:hAnsi="Calibri"/>
      <w:kern w:val="0"/>
      <w14:ligatures w14:val="none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Содержимое врезки"/>
    <w:basedOn w:val="a"/>
    <w:qFormat/>
    <w:pPr>
      <w:spacing w:after="0"/>
    </w:pPr>
  </w:style>
  <w:style w:type="table" w:styleId="ab">
    <w:name w:val="Table Grid"/>
    <w:basedOn w:val="a1"/>
    <w:uiPriority w:val="39"/>
    <w:rsid w:val="002F2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9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9589C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Наумов</dc:creator>
  <dc:description/>
  <cp:lastModifiedBy>Валентина А. Кондрашова</cp:lastModifiedBy>
  <cp:revision>5</cp:revision>
  <dcterms:created xsi:type="dcterms:W3CDTF">2023-05-17T06:48:00Z</dcterms:created>
  <dcterms:modified xsi:type="dcterms:W3CDTF">2023-05-17T06:50:00Z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